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5C27" w:rsidRPr="00A33EC6" w:rsidRDefault="003F5C27" w:rsidP="006367CC">
      <w:pPr>
        <w:jc w:val="center"/>
        <w:rPr>
          <w:rFonts w:ascii="Times New Roman" w:hAnsi="Times New Roman" w:cs="Times New Roman"/>
          <w:b/>
          <w:sz w:val="28"/>
          <w:szCs w:val="28"/>
        </w:rPr>
      </w:pPr>
      <w:r w:rsidRPr="00A33EC6">
        <w:rPr>
          <w:rFonts w:ascii="Times New Roman" w:hAnsi="Times New Roman" w:cs="Times New Roman"/>
          <w:b/>
          <w:sz w:val="28"/>
          <w:szCs w:val="28"/>
        </w:rPr>
        <w:t>B</w:t>
      </w:r>
      <w:r w:rsidR="00A33EC6" w:rsidRPr="00A33EC6">
        <w:rPr>
          <w:rFonts w:ascii="Times New Roman" w:hAnsi="Times New Roman" w:cs="Times New Roman"/>
          <w:b/>
          <w:sz w:val="28"/>
          <w:szCs w:val="28"/>
        </w:rPr>
        <w:t xml:space="preserve">UDOWA TRAKCJI TRAMWAJOWEJ. </w:t>
      </w:r>
    </w:p>
    <w:p w:rsidR="003F5C27" w:rsidRPr="00BA2F05" w:rsidRDefault="003F5C27" w:rsidP="003F5C27">
      <w:pPr>
        <w:rPr>
          <w:rFonts w:ascii="Times New Roman" w:hAnsi="Times New Roman" w:cs="Times New Roman"/>
        </w:rPr>
      </w:pPr>
      <w:r w:rsidRPr="00BA2F05">
        <w:rPr>
          <w:rFonts w:ascii="Times New Roman" w:hAnsi="Times New Roman" w:cs="Times New Roman"/>
        </w:rPr>
        <w:t>1.1.</w:t>
      </w:r>
      <w:r w:rsidRPr="00BA2F05">
        <w:rPr>
          <w:rFonts w:ascii="Times New Roman" w:hAnsi="Times New Roman" w:cs="Times New Roman"/>
        </w:rPr>
        <w:tab/>
        <w:t>Przedmiot SST</w:t>
      </w:r>
    </w:p>
    <w:p w:rsidR="003F5C27" w:rsidRPr="006367CC" w:rsidRDefault="003F5C27" w:rsidP="00C16D63">
      <w:pPr>
        <w:pStyle w:val="Nagwek"/>
        <w:jc w:val="center"/>
        <w:rPr>
          <w:rFonts w:ascii="Times New Roman" w:hAnsi="Times New Roman" w:cs="Times New Roman"/>
          <w:b/>
          <w:i/>
        </w:rPr>
      </w:pPr>
      <w:r w:rsidRPr="00BA2F05">
        <w:rPr>
          <w:rFonts w:ascii="Times New Roman" w:hAnsi="Times New Roman" w:cs="Times New Roman"/>
        </w:rPr>
        <w:t>Przedmiotem niniejszej Szczegółowej Specyfikacji Technicznej są wymagania dotyczące wykonania i odbioru Robót w ramach realizacji</w:t>
      </w:r>
      <w:r w:rsidR="006367CC">
        <w:rPr>
          <w:rFonts w:ascii="Times New Roman" w:hAnsi="Times New Roman" w:cs="Times New Roman"/>
        </w:rPr>
        <w:t xml:space="preserve"> </w:t>
      </w:r>
      <w:r w:rsidR="006367CC" w:rsidRPr="006367CC">
        <w:rPr>
          <w:rFonts w:ascii="Times New Roman" w:hAnsi="Times New Roman" w:cs="Times New Roman"/>
          <w:b/>
          <w:i/>
        </w:rPr>
        <w:t>,,</w:t>
      </w:r>
      <w:r w:rsidR="000E2CA0" w:rsidRPr="000E2CA0">
        <w:rPr>
          <w:rFonts w:ascii="Times New Roman" w:hAnsi="Times New Roman" w:cs="Times New Roman"/>
        </w:rPr>
        <w:t xml:space="preserve"> </w:t>
      </w:r>
      <w:r w:rsidR="000E2CA0" w:rsidRPr="000E2CA0">
        <w:rPr>
          <w:rFonts w:ascii="Times New Roman" w:hAnsi="Times New Roman" w:cs="Times New Roman"/>
          <w:b/>
          <w:i/>
        </w:rPr>
        <w:t xml:space="preserve">, </w:t>
      </w:r>
      <w:r w:rsidR="00C16D63" w:rsidRPr="00C16D63">
        <w:rPr>
          <w:rFonts w:ascii="Times New Roman" w:hAnsi="Times New Roman" w:cs="Times New Roman"/>
          <w:b/>
          <w:i/>
        </w:rPr>
        <w:t>Modernizacja Torowiska Tramwajowego w Bytomiu w ulicy Katowickiej na odcinku od Placu Sikorskiego do Siemianowickiej</w:t>
      </w:r>
      <w:r w:rsidR="006367CC" w:rsidRPr="006367CC">
        <w:rPr>
          <w:rFonts w:ascii="Times New Roman" w:hAnsi="Times New Roman" w:cs="Times New Roman"/>
          <w:b/>
          <w:i/>
        </w:rPr>
        <w:t>”</w:t>
      </w:r>
    </w:p>
    <w:p w:rsidR="003F5C27" w:rsidRPr="00BA2F05" w:rsidRDefault="003F5C27" w:rsidP="003F5C27">
      <w:pPr>
        <w:rPr>
          <w:rFonts w:ascii="Times New Roman" w:hAnsi="Times New Roman" w:cs="Times New Roman"/>
        </w:rPr>
      </w:pPr>
      <w:r w:rsidRPr="00BA2F05">
        <w:rPr>
          <w:rFonts w:ascii="Times New Roman" w:hAnsi="Times New Roman" w:cs="Times New Roman"/>
        </w:rPr>
        <w:t>1.2.</w:t>
      </w:r>
      <w:r w:rsidRPr="00BA2F05">
        <w:rPr>
          <w:rFonts w:ascii="Times New Roman" w:hAnsi="Times New Roman" w:cs="Times New Roman"/>
        </w:rPr>
        <w:tab/>
        <w:t>Zakres stosowania SST</w:t>
      </w:r>
    </w:p>
    <w:p w:rsidR="003F5C27" w:rsidRPr="00BA2F05" w:rsidRDefault="003F5C27" w:rsidP="003F5C27">
      <w:pPr>
        <w:rPr>
          <w:rFonts w:ascii="Times New Roman" w:hAnsi="Times New Roman" w:cs="Times New Roman"/>
        </w:rPr>
      </w:pPr>
      <w:r w:rsidRPr="00BA2F05">
        <w:rPr>
          <w:rFonts w:ascii="Times New Roman" w:hAnsi="Times New Roman" w:cs="Times New Roman"/>
        </w:rPr>
        <w:t xml:space="preserve">SST jest stosowana jako dokument przetargowy i kontraktowy przy zlecaniu i realizacji Robót wymienionych w </w:t>
      </w:r>
      <w:proofErr w:type="spellStart"/>
      <w:r w:rsidRPr="00BA2F05">
        <w:rPr>
          <w:rFonts w:ascii="Times New Roman" w:hAnsi="Times New Roman" w:cs="Times New Roman"/>
        </w:rPr>
        <w:t>pkt</w:t>
      </w:r>
      <w:proofErr w:type="spellEnd"/>
      <w:r w:rsidR="006367CC">
        <w:rPr>
          <w:rFonts w:ascii="Times New Roman" w:hAnsi="Times New Roman" w:cs="Times New Roman"/>
        </w:rPr>
        <w:t xml:space="preserve"> </w:t>
      </w:r>
      <w:proofErr w:type="spellStart"/>
      <w:r w:rsidRPr="00BA2F05">
        <w:rPr>
          <w:rFonts w:ascii="Times New Roman" w:hAnsi="Times New Roman" w:cs="Times New Roman"/>
        </w:rPr>
        <w:t>l.l</w:t>
      </w:r>
      <w:proofErr w:type="spellEnd"/>
      <w:r w:rsidRPr="00BA2F05">
        <w:rPr>
          <w:rFonts w:ascii="Times New Roman" w:hAnsi="Times New Roman" w:cs="Times New Roman"/>
        </w:rPr>
        <w:t xml:space="preserve">. </w:t>
      </w:r>
    </w:p>
    <w:p w:rsidR="003F5C27" w:rsidRPr="00BA2F05" w:rsidRDefault="003F5C27" w:rsidP="003F5C27">
      <w:pPr>
        <w:rPr>
          <w:rFonts w:ascii="Times New Roman" w:hAnsi="Times New Roman" w:cs="Times New Roman"/>
        </w:rPr>
      </w:pPr>
      <w:r w:rsidRPr="00BA2F05">
        <w:rPr>
          <w:rFonts w:ascii="Times New Roman" w:hAnsi="Times New Roman" w:cs="Times New Roman"/>
        </w:rPr>
        <w:t>1.3.</w:t>
      </w:r>
      <w:r w:rsidRPr="00BA2F05">
        <w:rPr>
          <w:rFonts w:ascii="Times New Roman" w:hAnsi="Times New Roman" w:cs="Times New Roman"/>
        </w:rPr>
        <w:tab/>
        <w:t>Zakres Robót objętych SST</w:t>
      </w:r>
    </w:p>
    <w:p w:rsidR="003F5C27" w:rsidRDefault="003F5C27" w:rsidP="0086770B">
      <w:pPr>
        <w:rPr>
          <w:rFonts w:ascii="Times New Roman" w:hAnsi="Times New Roman" w:cs="Times New Roman"/>
        </w:rPr>
      </w:pPr>
      <w:r w:rsidRPr="00BA2F05">
        <w:rPr>
          <w:rFonts w:ascii="Times New Roman" w:hAnsi="Times New Roman" w:cs="Times New Roman"/>
        </w:rPr>
        <w:t xml:space="preserve">Ustalenia zawarte w niniejszej specyfikacji dotyczą wykonania Robót wymienionych w p. 1.1., mających na celu wykonanie robót związanych z Przebudową Trakcji Tramwajowej </w:t>
      </w:r>
    </w:p>
    <w:p w:rsidR="004676CF" w:rsidRDefault="004676CF" w:rsidP="004676CF">
      <w:pPr>
        <w:rPr>
          <w:rFonts w:ascii="Times New Roman" w:hAnsi="Times New Roman" w:cs="Times New Roman"/>
        </w:rPr>
      </w:pPr>
      <w:r w:rsidRPr="00BA2F05">
        <w:rPr>
          <w:rFonts w:ascii="Times New Roman" w:hAnsi="Times New Roman" w:cs="Times New Roman"/>
        </w:rPr>
        <w:t>Zakres robót dla Budowy Sieci Tramwajowej obejmuje wykonanie robót:</w:t>
      </w:r>
    </w:p>
    <w:p w:rsidR="000E1B0F" w:rsidRPr="00DC1948" w:rsidRDefault="000E1B0F" w:rsidP="00DC1948">
      <w:pPr>
        <w:pStyle w:val="Akapitzlist"/>
        <w:numPr>
          <w:ilvl w:val="0"/>
          <w:numId w:val="31"/>
        </w:numPr>
        <w:rPr>
          <w:rFonts w:ascii="Times New Roman" w:hAnsi="Times New Roman" w:cs="Times New Roman"/>
        </w:rPr>
      </w:pPr>
      <w:r w:rsidRPr="00DC1948">
        <w:rPr>
          <w:rFonts w:ascii="Times New Roman" w:hAnsi="Times New Roman" w:cs="Times New Roman"/>
        </w:rPr>
        <w:t>geodezyjne wytrasowanie osi slupów</w:t>
      </w:r>
    </w:p>
    <w:p w:rsidR="000E1B0F" w:rsidRPr="00DC1948" w:rsidRDefault="000E1B0F" w:rsidP="00DC1948">
      <w:pPr>
        <w:pStyle w:val="Akapitzlist"/>
        <w:numPr>
          <w:ilvl w:val="0"/>
          <w:numId w:val="31"/>
        </w:numPr>
        <w:rPr>
          <w:rFonts w:ascii="Times New Roman" w:hAnsi="Times New Roman" w:cs="Times New Roman"/>
        </w:rPr>
      </w:pPr>
      <w:r w:rsidRPr="00DC1948">
        <w:rPr>
          <w:rFonts w:ascii="Times New Roman" w:hAnsi="Times New Roman" w:cs="Times New Roman"/>
        </w:rPr>
        <w:t>wykonanie fundamentów</w:t>
      </w:r>
    </w:p>
    <w:p w:rsidR="000E1B0F" w:rsidRPr="00DC1948" w:rsidRDefault="00664A19" w:rsidP="00DC1948">
      <w:pPr>
        <w:pStyle w:val="Akapitzlist"/>
        <w:numPr>
          <w:ilvl w:val="0"/>
          <w:numId w:val="31"/>
        </w:numPr>
        <w:rPr>
          <w:rFonts w:ascii="Times New Roman" w:hAnsi="Times New Roman" w:cs="Times New Roman"/>
        </w:rPr>
      </w:pPr>
      <w:r w:rsidRPr="00DC1948">
        <w:rPr>
          <w:rFonts w:ascii="Times New Roman" w:hAnsi="Times New Roman" w:cs="Times New Roman"/>
        </w:rPr>
        <w:t xml:space="preserve">montaż </w:t>
      </w:r>
      <w:r w:rsidR="000E1B0F" w:rsidRPr="00DC1948">
        <w:rPr>
          <w:rFonts w:ascii="Times New Roman" w:hAnsi="Times New Roman" w:cs="Times New Roman"/>
        </w:rPr>
        <w:t xml:space="preserve">  odciągów</w:t>
      </w:r>
    </w:p>
    <w:p w:rsidR="000E1B0F" w:rsidRPr="00DC1948" w:rsidRDefault="000E1B0F" w:rsidP="00DC1948">
      <w:pPr>
        <w:pStyle w:val="Akapitzlist"/>
        <w:numPr>
          <w:ilvl w:val="0"/>
          <w:numId w:val="31"/>
        </w:numPr>
        <w:rPr>
          <w:rFonts w:ascii="Times New Roman" w:hAnsi="Times New Roman" w:cs="Times New Roman"/>
        </w:rPr>
      </w:pPr>
      <w:r w:rsidRPr="00DC1948">
        <w:rPr>
          <w:rFonts w:ascii="Times New Roman" w:hAnsi="Times New Roman" w:cs="Times New Roman"/>
        </w:rPr>
        <w:t xml:space="preserve">montaż </w:t>
      </w:r>
      <w:r w:rsidR="00115FB6" w:rsidRPr="00DC1948">
        <w:rPr>
          <w:rFonts w:ascii="Times New Roman" w:hAnsi="Times New Roman" w:cs="Times New Roman"/>
        </w:rPr>
        <w:t xml:space="preserve">słupów </w:t>
      </w:r>
    </w:p>
    <w:p w:rsidR="000E1B0F" w:rsidRPr="00DC1948" w:rsidRDefault="000E1B0F" w:rsidP="00DC1948">
      <w:pPr>
        <w:pStyle w:val="Akapitzlist"/>
        <w:numPr>
          <w:ilvl w:val="0"/>
          <w:numId w:val="31"/>
        </w:numPr>
        <w:rPr>
          <w:rFonts w:ascii="Times New Roman" w:hAnsi="Times New Roman" w:cs="Times New Roman"/>
        </w:rPr>
      </w:pPr>
      <w:r w:rsidRPr="00DC1948">
        <w:rPr>
          <w:rFonts w:ascii="Times New Roman" w:hAnsi="Times New Roman" w:cs="Times New Roman"/>
        </w:rPr>
        <w:t>montaż wysięgników</w:t>
      </w:r>
    </w:p>
    <w:p w:rsidR="000E1B0F" w:rsidRPr="00DC1948" w:rsidRDefault="00C16D63" w:rsidP="00DC1948">
      <w:pPr>
        <w:pStyle w:val="Akapitzlist"/>
        <w:numPr>
          <w:ilvl w:val="0"/>
          <w:numId w:val="31"/>
        </w:numPr>
        <w:rPr>
          <w:rFonts w:ascii="Times New Roman" w:hAnsi="Times New Roman" w:cs="Times New Roman"/>
        </w:rPr>
      </w:pPr>
      <w:r>
        <w:rPr>
          <w:rFonts w:ascii="Times New Roman" w:hAnsi="Times New Roman" w:cs="Times New Roman"/>
        </w:rPr>
        <w:t xml:space="preserve">montaż </w:t>
      </w:r>
      <w:r w:rsidR="000E1B0F" w:rsidRPr="00DC1948">
        <w:rPr>
          <w:rFonts w:ascii="Times New Roman" w:hAnsi="Times New Roman" w:cs="Times New Roman"/>
        </w:rPr>
        <w:t xml:space="preserve"> przewodów jezdnych oraz połączeń sieci górnej</w:t>
      </w:r>
    </w:p>
    <w:p w:rsidR="00664A19" w:rsidRPr="00DC1948" w:rsidRDefault="000E1B0F" w:rsidP="00DC1948">
      <w:pPr>
        <w:pStyle w:val="Akapitzlist"/>
        <w:numPr>
          <w:ilvl w:val="0"/>
          <w:numId w:val="31"/>
        </w:numPr>
        <w:rPr>
          <w:rFonts w:ascii="Times New Roman" w:hAnsi="Times New Roman" w:cs="Times New Roman"/>
        </w:rPr>
      </w:pPr>
      <w:r w:rsidRPr="00DC1948">
        <w:rPr>
          <w:rFonts w:ascii="Times New Roman" w:hAnsi="Times New Roman" w:cs="Times New Roman"/>
        </w:rPr>
        <w:t>montaż izolatorów sek</w:t>
      </w:r>
      <w:r w:rsidR="00C16D63">
        <w:rPr>
          <w:rFonts w:ascii="Times New Roman" w:hAnsi="Times New Roman" w:cs="Times New Roman"/>
        </w:rPr>
        <w:t xml:space="preserve">cyjnych, </w:t>
      </w:r>
    </w:p>
    <w:p w:rsidR="004676CF" w:rsidRPr="00DC1948" w:rsidRDefault="004676CF" w:rsidP="00DC1948">
      <w:pPr>
        <w:pStyle w:val="Akapitzlist"/>
        <w:numPr>
          <w:ilvl w:val="0"/>
          <w:numId w:val="31"/>
        </w:numPr>
        <w:rPr>
          <w:rFonts w:ascii="Times New Roman" w:hAnsi="Times New Roman" w:cs="Times New Roman"/>
        </w:rPr>
      </w:pPr>
      <w:r w:rsidRPr="00DC1948">
        <w:rPr>
          <w:rFonts w:ascii="Times New Roman" w:hAnsi="Times New Roman" w:cs="Times New Roman"/>
        </w:rPr>
        <w:t>montaż odłączników sekcyjnych na słupach stalowych</w:t>
      </w:r>
    </w:p>
    <w:p w:rsidR="004676CF" w:rsidRDefault="004676CF" w:rsidP="00DC1948">
      <w:pPr>
        <w:pStyle w:val="Akapitzlist"/>
        <w:numPr>
          <w:ilvl w:val="0"/>
          <w:numId w:val="31"/>
        </w:numPr>
        <w:rPr>
          <w:rFonts w:ascii="Times New Roman" w:hAnsi="Times New Roman" w:cs="Times New Roman"/>
        </w:rPr>
      </w:pPr>
      <w:r w:rsidRPr="00DC1948">
        <w:rPr>
          <w:rFonts w:ascii="Times New Roman" w:hAnsi="Times New Roman" w:cs="Times New Roman"/>
        </w:rPr>
        <w:t>montaż punktu zasilającego z napędem elektrycznym na słupach stalowych</w:t>
      </w:r>
    </w:p>
    <w:p w:rsidR="00A91BA4" w:rsidRPr="00DC1948" w:rsidRDefault="00A91BA4" w:rsidP="00DC1948">
      <w:pPr>
        <w:pStyle w:val="Akapitzlist"/>
        <w:numPr>
          <w:ilvl w:val="0"/>
          <w:numId w:val="31"/>
        </w:numPr>
        <w:rPr>
          <w:rFonts w:ascii="Times New Roman" w:hAnsi="Times New Roman" w:cs="Times New Roman"/>
        </w:rPr>
      </w:pPr>
      <w:r>
        <w:rPr>
          <w:rFonts w:ascii="Times New Roman" w:hAnsi="Times New Roman" w:cs="Times New Roman"/>
        </w:rPr>
        <w:t>montaż punktu powrotnego</w:t>
      </w:r>
    </w:p>
    <w:p w:rsidR="004676CF" w:rsidRPr="00DC1948" w:rsidRDefault="004676CF" w:rsidP="00DC1948">
      <w:pPr>
        <w:pStyle w:val="Akapitzlist"/>
        <w:numPr>
          <w:ilvl w:val="0"/>
          <w:numId w:val="31"/>
        </w:numPr>
        <w:rPr>
          <w:rFonts w:ascii="Times New Roman" w:hAnsi="Times New Roman" w:cs="Times New Roman"/>
        </w:rPr>
      </w:pPr>
      <w:r w:rsidRPr="00DC1948">
        <w:rPr>
          <w:rFonts w:ascii="Times New Roman" w:hAnsi="Times New Roman" w:cs="Times New Roman"/>
        </w:rPr>
        <w:t>montaż punktów odgromowych na słupach stalowych</w:t>
      </w:r>
    </w:p>
    <w:p w:rsidR="004676CF" w:rsidRPr="00DC1948" w:rsidRDefault="004676CF" w:rsidP="00DC1948">
      <w:pPr>
        <w:pStyle w:val="Akapitzlist"/>
        <w:numPr>
          <w:ilvl w:val="0"/>
          <w:numId w:val="31"/>
        </w:numPr>
        <w:rPr>
          <w:rFonts w:ascii="Times New Roman" w:hAnsi="Times New Roman" w:cs="Times New Roman"/>
        </w:rPr>
      </w:pPr>
      <w:r w:rsidRPr="00DC1948">
        <w:rPr>
          <w:rFonts w:ascii="Times New Roman" w:hAnsi="Times New Roman" w:cs="Times New Roman"/>
        </w:rPr>
        <w:t>montaż tablic informacyjnych mocowanych do konstrukcji nośnej</w:t>
      </w:r>
    </w:p>
    <w:p w:rsidR="000E1B0F" w:rsidRPr="00DC1948" w:rsidRDefault="000E1B0F" w:rsidP="00DC1948">
      <w:pPr>
        <w:pStyle w:val="Akapitzlist"/>
        <w:numPr>
          <w:ilvl w:val="0"/>
          <w:numId w:val="31"/>
        </w:numPr>
        <w:rPr>
          <w:rFonts w:ascii="Times New Roman" w:hAnsi="Times New Roman" w:cs="Times New Roman"/>
        </w:rPr>
      </w:pPr>
      <w:r w:rsidRPr="00DC1948">
        <w:rPr>
          <w:rFonts w:ascii="Times New Roman" w:hAnsi="Times New Roman" w:cs="Times New Roman"/>
        </w:rPr>
        <w:t>montaż połączeń w torach jezdnych</w:t>
      </w:r>
    </w:p>
    <w:p w:rsidR="00115FB6" w:rsidRPr="00DC1948" w:rsidRDefault="00115FB6" w:rsidP="00DC1948">
      <w:pPr>
        <w:pStyle w:val="Akapitzlist"/>
        <w:numPr>
          <w:ilvl w:val="0"/>
          <w:numId w:val="31"/>
        </w:numPr>
        <w:rPr>
          <w:rFonts w:ascii="Times New Roman" w:hAnsi="Times New Roman" w:cs="Times New Roman"/>
        </w:rPr>
      </w:pPr>
      <w:r w:rsidRPr="00DC1948">
        <w:rPr>
          <w:rFonts w:ascii="Times New Roman" w:hAnsi="Times New Roman" w:cs="Times New Roman"/>
        </w:rPr>
        <w:t>montaż kabli zasilających</w:t>
      </w:r>
    </w:p>
    <w:p w:rsidR="00115FB6" w:rsidRPr="00DC1948" w:rsidRDefault="00115FB6" w:rsidP="00DC1948">
      <w:pPr>
        <w:pStyle w:val="Akapitzlist"/>
        <w:numPr>
          <w:ilvl w:val="0"/>
          <w:numId w:val="31"/>
        </w:numPr>
        <w:rPr>
          <w:rFonts w:ascii="Times New Roman" w:hAnsi="Times New Roman" w:cs="Times New Roman"/>
        </w:rPr>
      </w:pPr>
      <w:r w:rsidRPr="00DC1948">
        <w:rPr>
          <w:rFonts w:ascii="Times New Roman" w:hAnsi="Times New Roman" w:cs="Times New Roman"/>
        </w:rPr>
        <w:t>montaż kabli sterowniczych</w:t>
      </w:r>
    </w:p>
    <w:p w:rsidR="000E1B0F" w:rsidRPr="00DC1948" w:rsidRDefault="000E1B0F" w:rsidP="00DC1948">
      <w:pPr>
        <w:pStyle w:val="Akapitzlist"/>
        <w:numPr>
          <w:ilvl w:val="0"/>
          <w:numId w:val="31"/>
        </w:numPr>
        <w:rPr>
          <w:rFonts w:ascii="Times New Roman" w:hAnsi="Times New Roman" w:cs="Times New Roman"/>
        </w:rPr>
      </w:pPr>
      <w:r w:rsidRPr="00DC1948">
        <w:rPr>
          <w:rFonts w:ascii="Times New Roman" w:hAnsi="Times New Roman" w:cs="Times New Roman"/>
        </w:rPr>
        <w:t>demontaż istniejącej sieci, to jest słupów, fundamentów i przewodów</w:t>
      </w:r>
    </w:p>
    <w:p w:rsidR="000E1B0F" w:rsidRPr="00DC1948" w:rsidRDefault="00664A19" w:rsidP="00DC1948">
      <w:pPr>
        <w:pStyle w:val="Akapitzlist"/>
        <w:numPr>
          <w:ilvl w:val="0"/>
          <w:numId w:val="31"/>
        </w:numPr>
        <w:rPr>
          <w:rFonts w:ascii="Times New Roman" w:hAnsi="Times New Roman" w:cs="Times New Roman"/>
        </w:rPr>
      </w:pPr>
      <w:r w:rsidRPr="00DC1948">
        <w:rPr>
          <w:rFonts w:ascii="Times New Roman" w:hAnsi="Times New Roman" w:cs="Times New Roman"/>
        </w:rPr>
        <w:t xml:space="preserve">prace regulacyjne pomiarowe </w:t>
      </w:r>
    </w:p>
    <w:p w:rsidR="004676CF" w:rsidRDefault="004676CF" w:rsidP="000E1B0F">
      <w:pPr>
        <w:rPr>
          <w:rFonts w:ascii="Times New Roman" w:hAnsi="Times New Roman" w:cs="Times New Roman"/>
        </w:rPr>
      </w:pPr>
      <w:r>
        <w:rPr>
          <w:rFonts w:ascii="Times New Roman" w:hAnsi="Times New Roman" w:cs="Times New Roman"/>
        </w:rPr>
        <w:t xml:space="preserve">      </w:t>
      </w:r>
    </w:p>
    <w:p w:rsidR="00DC1948" w:rsidRDefault="00DC1948" w:rsidP="003F5C27">
      <w:pPr>
        <w:widowControl w:val="0"/>
        <w:shd w:val="clear" w:color="auto" w:fill="FFFFFF"/>
        <w:autoSpaceDE w:val="0"/>
        <w:autoSpaceDN w:val="0"/>
        <w:adjustRightInd w:val="0"/>
        <w:spacing w:before="480" w:after="0" w:line="240" w:lineRule="auto"/>
        <w:ind w:left="10"/>
        <w:rPr>
          <w:rFonts w:ascii="Times New Roman" w:eastAsia="Times New Roman" w:hAnsi="Times New Roman" w:cs="Times New Roman"/>
          <w:sz w:val="28"/>
          <w:szCs w:val="28"/>
          <w:lang w:eastAsia="pl-PL"/>
        </w:rPr>
      </w:pPr>
    </w:p>
    <w:p w:rsidR="003F5C27" w:rsidRPr="003F5C27" w:rsidRDefault="003F5C27" w:rsidP="003F5C27">
      <w:pPr>
        <w:widowControl w:val="0"/>
        <w:shd w:val="clear" w:color="auto" w:fill="FFFFFF"/>
        <w:autoSpaceDE w:val="0"/>
        <w:autoSpaceDN w:val="0"/>
        <w:adjustRightInd w:val="0"/>
        <w:spacing w:before="480" w:after="0" w:line="240" w:lineRule="auto"/>
        <w:ind w:left="10"/>
        <w:rPr>
          <w:rFonts w:ascii="Arial" w:eastAsia="Times New Roman" w:hAnsi="Arial" w:cs="Arial"/>
          <w:sz w:val="20"/>
          <w:szCs w:val="20"/>
          <w:lang w:eastAsia="pl-PL"/>
        </w:rPr>
      </w:pPr>
      <w:r w:rsidRPr="003F5C27">
        <w:rPr>
          <w:rFonts w:ascii="Times New Roman" w:eastAsia="Times New Roman" w:hAnsi="Times New Roman" w:cs="Times New Roman"/>
          <w:sz w:val="28"/>
          <w:szCs w:val="28"/>
          <w:lang w:eastAsia="pl-PL"/>
        </w:rPr>
        <w:t>2. MATERIAŁY</w:t>
      </w:r>
    </w:p>
    <w:p w:rsidR="003F5C27" w:rsidRPr="003F5C27" w:rsidRDefault="003F5C27" w:rsidP="003F5C27">
      <w:pPr>
        <w:widowControl w:val="0"/>
        <w:shd w:val="clear" w:color="auto" w:fill="FFFFFF"/>
        <w:tabs>
          <w:tab w:val="left" w:pos="869"/>
        </w:tabs>
        <w:autoSpaceDE w:val="0"/>
        <w:autoSpaceDN w:val="0"/>
        <w:adjustRightInd w:val="0"/>
        <w:spacing w:before="283"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2.1.</w:t>
      </w:r>
      <w:r w:rsidRPr="003F5C27">
        <w:rPr>
          <w:rFonts w:ascii="Times New Roman" w:eastAsia="Times New Roman" w:hAnsi="Times New Roman" w:cs="Times New Roman"/>
          <w:sz w:val="20"/>
          <w:szCs w:val="20"/>
          <w:lang w:eastAsia="pl-PL"/>
        </w:rPr>
        <w:tab/>
      </w:r>
      <w:r w:rsidRPr="003F5C27">
        <w:rPr>
          <w:rFonts w:ascii="Times New Roman" w:eastAsia="Times New Roman" w:hAnsi="Times New Roman" w:cs="Times New Roman"/>
          <w:spacing w:val="-2"/>
          <w:sz w:val="20"/>
          <w:szCs w:val="20"/>
          <w:lang w:eastAsia="pl-PL"/>
        </w:rPr>
        <w:t>Wymagania ogólne</w:t>
      </w:r>
    </w:p>
    <w:p w:rsidR="003F5C27" w:rsidRPr="003F5C27" w:rsidRDefault="003F5C27" w:rsidP="003F5C27">
      <w:pPr>
        <w:widowControl w:val="0"/>
        <w:shd w:val="clear" w:color="auto" w:fill="FFFFFF"/>
        <w:autoSpaceDE w:val="0"/>
        <w:autoSpaceDN w:val="0"/>
        <w:adjustRightInd w:val="0"/>
        <w:spacing w:before="235" w:after="0" w:line="235" w:lineRule="exact"/>
        <w:ind w:firstLine="725"/>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Wszystkie materiały użyte do budowy trakcji muszą posiadać deklarację zgodności z PN lub aprobatą techniczną wydaną przez Instytut Kolejowy.</w:t>
      </w:r>
    </w:p>
    <w:p w:rsidR="003F5C27" w:rsidRPr="003F5C27" w:rsidRDefault="003F5C27" w:rsidP="003F5C27">
      <w:pPr>
        <w:widowControl w:val="0"/>
        <w:shd w:val="clear" w:color="auto" w:fill="FFFFFF"/>
        <w:autoSpaceDE w:val="0"/>
        <w:autoSpaceDN w:val="0"/>
        <w:adjustRightInd w:val="0"/>
        <w:spacing w:after="0" w:line="235" w:lineRule="exact"/>
        <w:rPr>
          <w:rFonts w:ascii="Arial" w:eastAsia="Times New Roman" w:hAnsi="Arial" w:cs="Arial"/>
          <w:sz w:val="20"/>
          <w:szCs w:val="20"/>
          <w:lang w:eastAsia="pl-PL"/>
        </w:rPr>
      </w:pPr>
      <w:r w:rsidRPr="003F5C27">
        <w:rPr>
          <w:rFonts w:ascii="Times New Roman" w:eastAsia="Times New Roman" w:hAnsi="Times New Roman" w:cs="Times New Roman"/>
          <w:spacing w:val="-1"/>
          <w:sz w:val="20"/>
          <w:szCs w:val="20"/>
          <w:lang w:eastAsia="pl-PL"/>
        </w:rPr>
        <w:t xml:space="preserve">Kable elektryczne powinny spełniać wymagania normy PN-76/E-05125 oraz PN-76/E-90300. </w:t>
      </w:r>
      <w:r w:rsidRPr="003F5C27">
        <w:rPr>
          <w:rFonts w:ascii="Times New Roman" w:eastAsia="Times New Roman" w:hAnsi="Times New Roman" w:cs="Times New Roman"/>
          <w:sz w:val="20"/>
          <w:szCs w:val="20"/>
          <w:lang w:eastAsia="pl-PL"/>
        </w:rPr>
        <w:t>Dostarczone materiały na miejsce budowy należy sprawdzić pod względem kompletności  i zgodności z danymi wytwórcy.</w:t>
      </w:r>
    </w:p>
    <w:p w:rsidR="003F5C27" w:rsidRPr="003F5C27" w:rsidRDefault="003F5C27" w:rsidP="003F5C27">
      <w:pPr>
        <w:widowControl w:val="0"/>
        <w:shd w:val="clear" w:color="auto" w:fill="FFFFFF"/>
        <w:tabs>
          <w:tab w:val="left" w:pos="869"/>
        </w:tabs>
        <w:autoSpaceDE w:val="0"/>
        <w:autoSpaceDN w:val="0"/>
        <w:adjustRightInd w:val="0"/>
        <w:spacing w:before="283"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lastRenderedPageBreak/>
        <w:t>2.2.</w:t>
      </w:r>
      <w:r w:rsidRPr="003F5C27">
        <w:rPr>
          <w:rFonts w:ascii="Times New Roman" w:eastAsia="Times New Roman" w:hAnsi="Times New Roman" w:cs="Times New Roman"/>
          <w:sz w:val="20"/>
          <w:szCs w:val="20"/>
          <w:lang w:eastAsia="pl-PL"/>
        </w:rPr>
        <w:tab/>
      </w:r>
      <w:r w:rsidRPr="003F5C27">
        <w:rPr>
          <w:rFonts w:ascii="Times New Roman" w:eastAsia="Times New Roman" w:hAnsi="Times New Roman" w:cs="Times New Roman"/>
          <w:spacing w:val="-1"/>
          <w:sz w:val="20"/>
          <w:szCs w:val="20"/>
          <w:lang w:eastAsia="pl-PL"/>
        </w:rPr>
        <w:t xml:space="preserve">Materiały dla wykonania trakcji </w:t>
      </w:r>
    </w:p>
    <w:p w:rsidR="003F5C27" w:rsidRDefault="003F5C27" w:rsidP="003F5C27">
      <w:pPr>
        <w:widowControl w:val="0"/>
        <w:shd w:val="clear" w:color="auto" w:fill="FFFFFF"/>
        <w:autoSpaceDE w:val="0"/>
        <w:autoSpaceDN w:val="0"/>
        <w:adjustRightInd w:val="0"/>
        <w:spacing w:before="226" w:after="0" w:line="245" w:lineRule="exact"/>
        <w:ind w:left="427" w:right="4224" w:hanging="427"/>
        <w:rPr>
          <w:rFonts w:ascii="Times New Roman" w:eastAsia="Times New Roman" w:hAnsi="Times New Roman" w:cs="Times New Roman"/>
          <w:spacing w:val="-2"/>
          <w:sz w:val="20"/>
          <w:szCs w:val="20"/>
          <w:lang w:eastAsia="pl-PL"/>
        </w:rPr>
      </w:pPr>
      <w:r w:rsidRPr="003F5C27">
        <w:rPr>
          <w:rFonts w:ascii="Times New Roman" w:eastAsia="Times New Roman" w:hAnsi="Times New Roman" w:cs="Times New Roman"/>
          <w:spacing w:val="-2"/>
          <w:sz w:val="20"/>
          <w:szCs w:val="20"/>
          <w:lang w:eastAsia="pl-PL"/>
        </w:rPr>
        <w:t xml:space="preserve">Materiałami do wykonania sieci trakcyjnej są: </w:t>
      </w:r>
    </w:p>
    <w:p w:rsidR="003F5C27" w:rsidRPr="003F5C27" w:rsidRDefault="0086770B" w:rsidP="0086770B">
      <w:pPr>
        <w:widowControl w:val="0"/>
        <w:shd w:val="clear" w:color="auto" w:fill="FFFFFF"/>
        <w:autoSpaceDE w:val="0"/>
        <w:autoSpaceDN w:val="0"/>
        <w:adjustRightInd w:val="0"/>
        <w:spacing w:before="226" w:after="0" w:line="240" w:lineRule="exact"/>
        <w:ind w:left="425" w:right="4224"/>
        <w:contextualSpacing/>
        <w:rPr>
          <w:rFonts w:ascii="Times New Roman" w:eastAsia="Times New Roman" w:hAnsi="Times New Roman" w:cs="Times New Roman"/>
          <w:spacing w:val="-1"/>
          <w:sz w:val="20"/>
          <w:szCs w:val="20"/>
          <w:lang w:eastAsia="pl-PL"/>
        </w:rPr>
      </w:pPr>
      <w:r>
        <w:rPr>
          <w:rFonts w:ascii="Times New Roman" w:eastAsia="Times New Roman" w:hAnsi="Times New Roman" w:cs="Times New Roman"/>
          <w:spacing w:val="-1"/>
          <w:sz w:val="20"/>
          <w:szCs w:val="20"/>
          <w:lang w:eastAsia="pl-PL"/>
        </w:rPr>
        <w:t xml:space="preserve">Przewód jezdny </w:t>
      </w:r>
      <w:proofErr w:type="spellStart"/>
      <w:r>
        <w:rPr>
          <w:rFonts w:ascii="Times New Roman" w:eastAsia="Times New Roman" w:hAnsi="Times New Roman" w:cs="Times New Roman"/>
          <w:spacing w:val="-1"/>
          <w:sz w:val="20"/>
          <w:szCs w:val="20"/>
          <w:lang w:eastAsia="pl-PL"/>
        </w:rPr>
        <w:t>DjpS</w:t>
      </w:r>
      <w:proofErr w:type="spellEnd"/>
      <w:r w:rsidR="003F5C27" w:rsidRPr="003F5C27">
        <w:rPr>
          <w:rFonts w:ascii="Times New Roman" w:eastAsia="Times New Roman" w:hAnsi="Times New Roman" w:cs="Times New Roman"/>
          <w:spacing w:val="-1"/>
          <w:sz w:val="20"/>
          <w:szCs w:val="20"/>
          <w:lang w:eastAsia="pl-PL"/>
        </w:rPr>
        <w:t xml:space="preserve"> – 100</w:t>
      </w:r>
    </w:p>
    <w:p w:rsidR="003F5C27" w:rsidRPr="003F5C27" w:rsidRDefault="003F5C27" w:rsidP="0086770B">
      <w:pPr>
        <w:widowControl w:val="0"/>
        <w:shd w:val="clear" w:color="auto" w:fill="FFFFFF"/>
        <w:autoSpaceDE w:val="0"/>
        <w:autoSpaceDN w:val="0"/>
        <w:adjustRightInd w:val="0"/>
        <w:spacing w:before="226" w:after="0" w:line="240" w:lineRule="exact"/>
        <w:ind w:left="425" w:right="4224"/>
        <w:contextualSpacing/>
        <w:rPr>
          <w:rFonts w:ascii="Times New Roman" w:eastAsia="Times New Roman" w:hAnsi="Times New Roman" w:cs="Times New Roman"/>
          <w:spacing w:val="-2"/>
          <w:sz w:val="20"/>
          <w:szCs w:val="20"/>
          <w:lang w:eastAsia="pl-PL"/>
        </w:rPr>
      </w:pPr>
      <w:r w:rsidRPr="003F5C27">
        <w:rPr>
          <w:rFonts w:ascii="Times New Roman" w:eastAsia="Times New Roman" w:hAnsi="Times New Roman" w:cs="Times New Roman"/>
          <w:spacing w:val="-2"/>
          <w:sz w:val="20"/>
          <w:szCs w:val="20"/>
          <w:lang w:eastAsia="pl-PL"/>
        </w:rPr>
        <w:t xml:space="preserve">Słupy trakcyjne </w:t>
      </w:r>
      <w:r w:rsidR="00AB131D">
        <w:rPr>
          <w:rFonts w:ascii="Times New Roman" w:eastAsia="Times New Roman" w:hAnsi="Times New Roman" w:cs="Times New Roman"/>
          <w:spacing w:val="-2"/>
          <w:sz w:val="20"/>
          <w:szCs w:val="20"/>
          <w:lang w:eastAsia="pl-PL"/>
        </w:rPr>
        <w:t>trakcyjno oświetleniowe</w:t>
      </w:r>
    </w:p>
    <w:p w:rsidR="003F5C27" w:rsidRPr="003F5C27" w:rsidRDefault="003F5C27" w:rsidP="00AB131D">
      <w:pPr>
        <w:widowControl w:val="0"/>
        <w:shd w:val="clear" w:color="auto" w:fill="FFFFFF"/>
        <w:autoSpaceDE w:val="0"/>
        <w:autoSpaceDN w:val="0"/>
        <w:adjustRightInd w:val="0"/>
        <w:spacing w:before="226" w:after="0" w:line="240" w:lineRule="exact"/>
        <w:ind w:left="425" w:right="3161"/>
        <w:contextualSpacing/>
        <w:rPr>
          <w:rFonts w:ascii="Times New Roman" w:eastAsia="Times New Roman" w:hAnsi="Times New Roman" w:cs="Times New Roman"/>
          <w:spacing w:val="-2"/>
          <w:sz w:val="20"/>
          <w:szCs w:val="20"/>
          <w:lang w:eastAsia="pl-PL"/>
        </w:rPr>
      </w:pPr>
      <w:r w:rsidRPr="003F5C27">
        <w:rPr>
          <w:rFonts w:ascii="Times New Roman" w:eastAsia="Times New Roman" w:hAnsi="Times New Roman" w:cs="Times New Roman"/>
          <w:spacing w:val="-2"/>
          <w:sz w:val="20"/>
          <w:szCs w:val="20"/>
          <w:lang w:eastAsia="pl-PL"/>
        </w:rPr>
        <w:t>Wysięgniki</w:t>
      </w:r>
      <w:r w:rsidR="00AB131D">
        <w:rPr>
          <w:rFonts w:ascii="Times New Roman" w:eastAsia="Times New Roman" w:hAnsi="Times New Roman" w:cs="Times New Roman"/>
          <w:spacing w:val="-2"/>
          <w:sz w:val="20"/>
          <w:szCs w:val="20"/>
          <w:lang w:eastAsia="pl-PL"/>
        </w:rPr>
        <w:t xml:space="preserve"> szkło-laminatowe d</w:t>
      </w:r>
      <w:r w:rsidR="00C16D63">
        <w:rPr>
          <w:rFonts w:ascii="Times New Roman" w:eastAsia="Times New Roman" w:hAnsi="Times New Roman" w:cs="Times New Roman"/>
          <w:spacing w:val="-2"/>
          <w:sz w:val="20"/>
          <w:szCs w:val="20"/>
          <w:lang w:eastAsia="pl-PL"/>
        </w:rPr>
        <w:t xml:space="preserve">la sieci płaskiej </w:t>
      </w:r>
    </w:p>
    <w:p w:rsidR="003F5C27" w:rsidRPr="003F5C27" w:rsidRDefault="003F5C27" w:rsidP="0086770B">
      <w:pPr>
        <w:widowControl w:val="0"/>
        <w:shd w:val="clear" w:color="auto" w:fill="FFFFFF"/>
        <w:autoSpaceDE w:val="0"/>
        <w:autoSpaceDN w:val="0"/>
        <w:adjustRightInd w:val="0"/>
        <w:spacing w:before="226" w:after="0" w:line="240" w:lineRule="exact"/>
        <w:ind w:left="425" w:right="4224"/>
        <w:contextualSpacing/>
        <w:rPr>
          <w:rFonts w:ascii="Times New Roman" w:eastAsia="Times New Roman" w:hAnsi="Times New Roman" w:cs="Times New Roman"/>
          <w:spacing w:val="-5"/>
          <w:sz w:val="20"/>
          <w:szCs w:val="20"/>
          <w:lang w:eastAsia="pl-PL"/>
        </w:rPr>
      </w:pPr>
      <w:r w:rsidRPr="003F5C27">
        <w:rPr>
          <w:rFonts w:ascii="Times New Roman" w:eastAsia="Times New Roman" w:hAnsi="Times New Roman" w:cs="Times New Roman"/>
          <w:spacing w:val="-5"/>
          <w:sz w:val="20"/>
          <w:szCs w:val="20"/>
          <w:lang w:eastAsia="pl-PL"/>
        </w:rPr>
        <w:t>Linka nierdzewna 35 mm</w:t>
      </w:r>
    </w:p>
    <w:p w:rsidR="003F5C27" w:rsidRPr="003F5C27" w:rsidRDefault="003F5C27" w:rsidP="0086770B">
      <w:pPr>
        <w:widowControl w:val="0"/>
        <w:shd w:val="clear" w:color="auto" w:fill="FFFFFF"/>
        <w:autoSpaceDE w:val="0"/>
        <w:autoSpaceDN w:val="0"/>
        <w:adjustRightInd w:val="0"/>
        <w:spacing w:before="226" w:after="0" w:line="240" w:lineRule="exact"/>
        <w:ind w:left="425" w:right="4224"/>
        <w:contextualSpacing/>
        <w:rPr>
          <w:rFonts w:ascii="Times New Roman" w:eastAsia="Times New Roman" w:hAnsi="Times New Roman" w:cs="Times New Roman"/>
          <w:sz w:val="20"/>
          <w:szCs w:val="20"/>
          <w:lang w:eastAsia="pl-PL"/>
        </w:rPr>
      </w:pPr>
      <w:r w:rsidRPr="003F5C27">
        <w:rPr>
          <w:rFonts w:ascii="Times New Roman" w:eastAsia="Times New Roman" w:hAnsi="Times New Roman" w:cs="Times New Roman"/>
          <w:sz w:val="20"/>
          <w:szCs w:val="20"/>
          <w:lang w:eastAsia="pl-PL"/>
        </w:rPr>
        <w:t>Wieszaki izolowane</w:t>
      </w:r>
    </w:p>
    <w:p w:rsidR="003F5C27" w:rsidRPr="003F5C27" w:rsidRDefault="003F5C27" w:rsidP="0086770B">
      <w:pPr>
        <w:widowControl w:val="0"/>
        <w:shd w:val="clear" w:color="auto" w:fill="FFFFFF"/>
        <w:autoSpaceDE w:val="0"/>
        <w:autoSpaceDN w:val="0"/>
        <w:adjustRightInd w:val="0"/>
        <w:spacing w:before="226" w:after="0" w:line="240" w:lineRule="exact"/>
        <w:ind w:left="425" w:right="4224"/>
        <w:contextualSpacing/>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Odgromniki zaworowe</w:t>
      </w:r>
    </w:p>
    <w:p w:rsidR="003F5C27" w:rsidRPr="003F5C27" w:rsidRDefault="003F5C27" w:rsidP="0086770B">
      <w:pPr>
        <w:widowControl w:val="0"/>
        <w:shd w:val="clear" w:color="auto" w:fill="FFFFFF"/>
        <w:autoSpaceDE w:val="0"/>
        <w:autoSpaceDN w:val="0"/>
        <w:adjustRightInd w:val="0"/>
        <w:spacing w:before="5" w:after="0" w:line="240" w:lineRule="exact"/>
        <w:ind w:left="420" w:right="2302" w:hanging="1"/>
        <w:contextualSpacing/>
        <w:rPr>
          <w:rFonts w:ascii="Times New Roman" w:eastAsia="Times New Roman" w:hAnsi="Times New Roman" w:cs="Times New Roman"/>
          <w:spacing w:val="-1"/>
          <w:sz w:val="20"/>
          <w:szCs w:val="20"/>
          <w:lang w:eastAsia="pl-PL"/>
        </w:rPr>
      </w:pPr>
      <w:r w:rsidRPr="003F5C27">
        <w:rPr>
          <w:rFonts w:ascii="Times New Roman" w:eastAsia="Times New Roman" w:hAnsi="Times New Roman" w:cs="Times New Roman"/>
          <w:spacing w:val="-1"/>
          <w:sz w:val="20"/>
          <w:szCs w:val="20"/>
          <w:lang w:eastAsia="pl-PL"/>
        </w:rPr>
        <w:t xml:space="preserve">Rozłączniki sekcyjne z napędem elektrycznym </w:t>
      </w:r>
    </w:p>
    <w:p w:rsidR="003F5C27" w:rsidRPr="003F5C27" w:rsidRDefault="003F5C27" w:rsidP="0086770B">
      <w:pPr>
        <w:widowControl w:val="0"/>
        <w:shd w:val="clear" w:color="auto" w:fill="FFFFFF"/>
        <w:autoSpaceDE w:val="0"/>
        <w:autoSpaceDN w:val="0"/>
        <w:adjustRightInd w:val="0"/>
        <w:spacing w:before="5" w:after="0" w:line="240" w:lineRule="exact"/>
        <w:ind w:left="420" w:right="2302" w:hanging="1"/>
        <w:contextualSpacing/>
        <w:rPr>
          <w:rFonts w:ascii="Times New Roman" w:eastAsia="Times New Roman" w:hAnsi="Times New Roman" w:cs="Times New Roman"/>
          <w:spacing w:val="-2"/>
          <w:sz w:val="20"/>
          <w:szCs w:val="20"/>
          <w:lang w:eastAsia="pl-PL"/>
        </w:rPr>
      </w:pPr>
      <w:r w:rsidRPr="003F5C27">
        <w:rPr>
          <w:rFonts w:ascii="Times New Roman" w:eastAsia="Times New Roman" w:hAnsi="Times New Roman" w:cs="Times New Roman"/>
          <w:spacing w:val="-2"/>
          <w:sz w:val="20"/>
          <w:szCs w:val="20"/>
          <w:lang w:eastAsia="pl-PL"/>
        </w:rPr>
        <w:t xml:space="preserve">Izolatory sekcyjne z </w:t>
      </w:r>
      <w:proofErr w:type="spellStart"/>
      <w:r w:rsidRPr="003F5C27">
        <w:rPr>
          <w:rFonts w:ascii="Times New Roman" w:eastAsia="Times New Roman" w:hAnsi="Times New Roman" w:cs="Times New Roman"/>
          <w:spacing w:val="-2"/>
          <w:sz w:val="20"/>
          <w:szCs w:val="20"/>
          <w:lang w:eastAsia="pl-PL"/>
        </w:rPr>
        <w:t>rozłącżnikiem</w:t>
      </w:r>
      <w:proofErr w:type="spellEnd"/>
      <w:r w:rsidRPr="003F5C27">
        <w:rPr>
          <w:rFonts w:ascii="Times New Roman" w:eastAsia="Times New Roman" w:hAnsi="Times New Roman" w:cs="Times New Roman"/>
          <w:spacing w:val="-2"/>
          <w:sz w:val="20"/>
          <w:szCs w:val="20"/>
          <w:lang w:eastAsia="pl-PL"/>
        </w:rPr>
        <w:t xml:space="preserve"> </w:t>
      </w:r>
      <w:r w:rsidR="00AB131D">
        <w:rPr>
          <w:rFonts w:ascii="Times New Roman" w:eastAsia="Times New Roman" w:hAnsi="Times New Roman" w:cs="Times New Roman"/>
          <w:spacing w:val="-2"/>
          <w:sz w:val="20"/>
          <w:szCs w:val="20"/>
          <w:lang w:eastAsia="pl-PL"/>
        </w:rPr>
        <w:t xml:space="preserve">i napędem elektrycznym </w:t>
      </w:r>
    </w:p>
    <w:p w:rsidR="003F5C27" w:rsidRPr="003F5C27" w:rsidRDefault="003F5C27" w:rsidP="0086770B">
      <w:pPr>
        <w:widowControl w:val="0"/>
        <w:shd w:val="clear" w:color="auto" w:fill="FFFFFF"/>
        <w:autoSpaceDE w:val="0"/>
        <w:autoSpaceDN w:val="0"/>
        <w:adjustRightInd w:val="0"/>
        <w:spacing w:before="5" w:after="0" w:line="240" w:lineRule="exact"/>
        <w:ind w:left="420" w:right="2302" w:hanging="1"/>
        <w:contextualSpacing/>
        <w:rPr>
          <w:rFonts w:ascii="Times New Roman" w:eastAsia="Times New Roman" w:hAnsi="Times New Roman" w:cs="Times New Roman"/>
          <w:sz w:val="20"/>
          <w:szCs w:val="20"/>
          <w:lang w:val="en-US" w:eastAsia="pl-PL"/>
        </w:rPr>
      </w:pPr>
      <w:proofErr w:type="spellStart"/>
      <w:r w:rsidRPr="003F5C27">
        <w:rPr>
          <w:rFonts w:ascii="Times New Roman" w:eastAsia="Times New Roman" w:hAnsi="Times New Roman" w:cs="Times New Roman"/>
          <w:sz w:val="20"/>
          <w:szCs w:val="20"/>
          <w:lang w:val="en-US" w:eastAsia="pl-PL"/>
        </w:rPr>
        <w:t>Kabel</w:t>
      </w:r>
      <w:proofErr w:type="spellEnd"/>
      <w:r w:rsidRPr="003F5C27">
        <w:rPr>
          <w:rFonts w:ascii="Times New Roman" w:eastAsia="Times New Roman" w:hAnsi="Times New Roman" w:cs="Times New Roman"/>
          <w:sz w:val="20"/>
          <w:szCs w:val="20"/>
          <w:lang w:val="en-US" w:eastAsia="pl-PL"/>
        </w:rPr>
        <w:t xml:space="preserve"> </w:t>
      </w:r>
      <w:proofErr w:type="spellStart"/>
      <w:r w:rsidRPr="003F5C27">
        <w:rPr>
          <w:rFonts w:ascii="Times New Roman" w:eastAsia="Times New Roman" w:hAnsi="Times New Roman" w:cs="Times New Roman"/>
          <w:sz w:val="20"/>
          <w:szCs w:val="20"/>
          <w:lang w:val="en-US" w:eastAsia="pl-PL"/>
        </w:rPr>
        <w:t>lkV</w:t>
      </w:r>
      <w:proofErr w:type="spellEnd"/>
      <w:r w:rsidRPr="003F5C27">
        <w:rPr>
          <w:rFonts w:ascii="Times New Roman" w:eastAsia="Times New Roman" w:hAnsi="Times New Roman" w:cs="Times New Roman"/>
          <w:sz w:val="20"/>
          <w:szCs w:val="20"/>
          <w:lang w:val="en-US" w:eastAsia="pl-PL"/>
        </w:rPr>
        <w:t xml:space="preserve"> </w:t>
      </w:r>
      <w:proofErr w:type="spellStart"/>
      <w:r w:rsidRPr="003F5C27">
        <w:rPr>
          <w:rFonts w:ascii="Times New Roman" w:eastAsia="Times New Roman" w:hAnsi="Times New Roman" w:cs="Times New Roman"/>
          <w:sz w:val="20"/>
          <w:szCs w:val="20"/>
          <w:lang w:val="en-US" w:eastAsia="pl-PL"/>
        </w:rPr>
        <w:t>typuYAKY</w:t>
      </w:r>
      <w:proofErr w:type="spellEnd"/>
      <w:r w:rsidRPr="003F5C27">
        <w:rPr>
          <w:rFonts w:ascii="Times New Roman" w:eastAsia="Times New Roman" w:hAnsi="Times New Roman" w:cs="Times New Roman"/>
          <w:sz w:val="20"/>
          <w:szCs w:val="20"/>
          <w:lang w:val="en-US" w:eastAsia="pl-PL"/>
        </w:rPr>
        <w:t xml:space="preserve">  1 x 625 + 2 x 2,5mm2</w:t>
      </w:r>
    </w:p>
    <w:p w:rsidR="003F5C27" w:rsidRDefault="003F5C27" w:rsidP="0086770B">
      <w:pPr>
        <w:widowControl w:val="0"/>
        <w:shd w:val="clear" w:color="auto" w:fill="FFFFFF"/>
        <w:autoSpaceDE w:val="0"/>
        <w:autoSpaceDN w:val="0"/>
        <w:adjustRightInd w:val="0"/>
        <w:spacing w:before="5" w:after="706" w:line="240" w:lineRule="exact"/>
        <w:ind w:left="418"/>
        <w:contextualSpacing/>
        <w:rPr>
          <w:rFonts w:ascii="Times New Roman" w:eastAsia="Times New Roman" w:hAnsi="Times New Roman" w:cs="Times New Roman"/>
          <w:sz w:val="20"/>
          <w:szCs w:val="20"/>
          <w:lang w:eastAsia="pl-PL"/>
        </w:rPr>
      </w:pPr>
      <w:r w:rsidRPr="003F5C27">
        <w:rPr>
          <w:rFonts w:ascii="Times New Roman" w:eastAsia="Times New Roman" w:hAnsi="Times New Roman" w:cs="Times New Roman"/>
          <w:sz w:val="20"/>
          <w:szCs w:val="20"/>
          <w:lang w:eastAsia="pl-PL"/>
        </w:rPr>
        <w:t>Pozostałe materiały i akcesoria służące do montażu sieci trakcyjnej i kabli zasilających nie wymienione wyżej a ujęte w Dokumentacji Technicznej</w:t>
      </w:r>
    </w:p>
    <w:p w:rsidR="004676CF" w:rsidRPr="003F5C27" w:rsidRDefault="004676CF" w:rsidP="005105C6">
      <w:pPr>
        <w:widowControl w:val="0"/>
        <w:shd w:val="clear" w:color="auto" w:fill="FFFFFF"/>
        <w:autoSpaceDE w:val="0"/>
        <w:autoSpaceDN w:val="0"/>
        <w:adjustRightInd w:val="0"/>
        <w:spacing w:before="5" w:after="240" w:line="240" w:lineRule="exact"/>
        <w:ind w:left="418"/>
        <w:contextualSpacing/>
        <w:rPr>
          <w:rFonts w:ascii="Times New Roman" w:eastAsia="Times New Roman" w:hAnsi="Times New Roman" w:cs="Times New Roman"/>
          <w:sz w:val="20"/>
          <w:szCs w:val="20"/>
          <w:lang w:eastAsia="pl-PL"/>
        </w:rPr>
      </w:pPr>
    </w:p>
    <w:p w:rsidR="005105C6" w:rsidRDefault="003F5C27" w:rsidP="005105C6">
      <w:pPr>
        <w:widowControl w:val="0"/>
        <w:shd w:val="clear" w:color="auto" w:fill="FFFFFF"/>
        <w:autoSpaceDE w:val="0"/>
        <w:autoSpaceDN w:val="0"/>
        <w:adjustRightInd w:val="0"/>
        <w:spacing w:before="5" w:after="240" w:line="240" w:lineRule="auto"/>
        <w:rPr>
          <w:rFonts w:ascii="Times New Roman" w:eastAsia="Times New Roman" w:hAnsi="Times New Roman" w:cs="Times New Roman"/>
          <w:spacing w:val="-4"/>
          <w:sz w:val="20"/>
          <w:szCs w:val="20"/>
          <w:lang w:eastAsia="pl-PL"/>
        </w:rPr>
      </w:pPr>
      <w:r w:rsidRPr="003F5C27">
        <w:rPr>
          <w:rFonts w:ascii="Times New Roman" w:eastAsia="Times New Roman" w:hAnsi="Times New Roman" w:cs="Times New Roman"/>
          <w:bCs/>
          <w:spacing w:val="-8"/>
          <w:sz w:val="20"/>
          <w:szCs w:val="20"/>
          <w:lang w:eastAsia="pl-PL"/>
        </w:rPr>
        <w:t>2.2.1</w:t>
      </w:r>
      <w:r w:rsidRPr="003F5C27">
        <w:rPr>
          <w:rFonts w:ascii="Times New Roman" w:eastAsia="Times New Roman" w:hAnsi="Times New Roman" w:cs="Times New Roman"/>
          <w:b/>
          <w:bCs/>
          <w:sz w:val="20"/>
          <w:szCs w:val="20"/>
          <w:lang w:eastAsia="pl-PL"/>
        </w:rPr>
        <w:tab/>
      </w:r>
      <w:r w:rsidRPr="003F5C27">
        <w:rPr>
          <w:rFonts w:ascii="Times New Roman" w:eastAsia="Times New Roman" w:hAnsi="Times New Roman" w:cs="Times New Roman"/>
          <w:spacing w:val="-4"/>
          <w:sz w:val="20"/>
          <w:szCs w:val="20"/>
          <w:lang w:eastAsia="pl-PL"/>
        </w:rPr>
        <w:t>Piasek</w:t>
      </w:r>
      <w:r w:rsidR="005105C6">
        <w:rPr>
          <w:rFonts w:ascii="Times New Roman" w:eastAsia="Times New Roman" w:hAnsi="Times New Roman" w:cs="Times New Roman"/>
          <w:spacing w:val="-4"/>
          <w:sz w:val="20"/>
          <w:szCs w:val="20"/>
          <w:lang w:eastAsia="pl-PL"/>
        </w:rPr>
        <w:t xml:space="preserve">   </w:t>
      </w:r>
    </w:p>
    <w:p w:rsidR="005105C6" w:rsidRDefault="005105C6" w:rsidP="005105C6">
      <w:pPr>
        <w:widowControl w:val="0"/>
        <w:shd w:val="clear" w:color="auto" w:fill="FFFFFF"/>
        <w:autoSpaceDE w:val="0"/>
        <w:autoSpaceDN w:val="0"/>
        <w:adjustRightInd w:val="0"/>
        <w:spacing w:before="5" w:after="240" w:line="240" w:lineRule="auto"/>
        <w:rPr>
          <w:rFonts w:ascii="Times New Roman" w:eastAsia="Times New Roman" w:hAnsi="Times New Roman" w:cs="Times New Roman"/>
          <w:sz w:val="20"/>
          <w:szCs w:val="20"/>
          <w:lang w:eastAsia="pl-PL"/>
        </w:rPr>
      </w:pPr>
      <w:r>
        <w:rPr>
          <w:rFonts w:ascii="Times New Roman" w:eastAsia="Times New Roman" w:hAnsi="Times New Roman" w:cs="Times New Roman"/>
          <w:spacing w:val="-4"/>
          <w:sz w:val="20"/>
          <w:szCs w:val="20"/>
          <w:lang w:eastAsia="pl-PL"/>
        </w:rPr>
        <w:t xml:space="preserve">               P</w:t>
      </w:r>
      <w:r w:rsidR="003F5C27" w:rsidRPr="003F5C27">
        <w:rPr>
          <w:rFonts w:ascii="Times New Roman" w:eastAsia="Times New Roman" w:hAnsi="Times New Roman" w:cs="Times New Roman"/>
          <w:sz w:val="20"/>
          <w:szCs w:val="20"/>
          <w:lang w:eastAsia="pl-PL"/>
        </w:rPr>
        <w:t>iasek stosowany przy układaniu kabli  powinien być co najmniej  gatunku  „3",odpowiadającego wymogom BN-6774-04.</w:t>
      </w:r>
    </w:p>
    <w:p w:rsidR="003F5C27" w:rsidRPr="003F5C27" w:rsidRDefault="003F5C27" w:rsidP="005105C6">
      <w:pPr>
        <w:widowControl w:val="0"/>
        <w:shd w:val="clear" w:color="auto" w:fill="FFFFFF"/>
        <w:autoSpaceDE w:val="0"/>
        <w:autoSpaceDN w:val="0"/>
        <w:adjustRightInd w:val="0"/>
        <w:spacing w:before="5" w:after="240" w:line="240" w:lineRule="auto"/>
        <w:rPr>
          <w:rFonts w:ascii="Arial" w:eastAsia="Times New Roman" w:hAnsi="Arial" w:cs="Arial"/>
          <w:sz w:val="20"/>
          <w:szCs w:val="20"/>
          <w:lang w:eastAsia="pl-PL"/>
        </w:rPr>
      </w:pPr>
      <w:r w:rsidRPr="003F5C27">
        <w:rPr>
          <w:rFonts w:ascii="Times New Roman" w:eastAsia="Times New Roman" w:hAnsi="Times New Roman" w:cs="Times New Roman"/>
          <w:spacing w:val="-4"/>
          <w:sz w:val="20"/>
          <w:szCs w:val="20"/>
          <w:lang w:eastAsia="pl-PL"/>
        </w:rPr>
        <w:t>2.2.2</w:t>
      </w:r>
      <w:r w:rsidRPr="003F5C27">
        <w:rPr>
          <w:rFonts w:ascii="Times New Roman" w:eastAsia="Times New Roman" w:hAnsi="Times New Roman" w:cs="Times New Roman"/>
          <w:sz w:val="20"/>
          <w:szCs w:val="20"/>
          <w:lang w:eastAsia="pl-PL"/>
        </w:rPr>
        <w:tab/>
      </w:r>
      <w:r w:rsidRPr="003F5C27">
        <w:rPr>
          <w:rFonts w:ascii="Times New Roman" w:eastAsia="Times New Roman" w:hAnsi="Times New Roman" w:cs="Times New Roman"/>
          <w:spacing w:val="-4"/>
          <w:sz w:val="20"/>
          <w:szCs w:val="20"/>
          <w:lang w:eastAsia="pl-PL"/>
        </w:rPr>
        <w:t>Folia</w:t>
      </w:r>
    </w:p>
    <w:p w:rsidR="003F5C27" w:rsidRPr="003F5C27" w:rsidRDefault="003F5C27" w:rsidP="003F5C27">
      <w:pPr>
        <w:widowControl w:val="0"/>
        <w:shd w:val="clear" w:color="auto" w:fill="FFFFFF"/>
        <w:autoSpaceDE w:val="0"/>
        <w:autoSpaceDN w:val="0"/>
        <w:adjustRightInd w:val="0"/>
        <w:spacing w:after="0" w:line="235" w:lineRule="exact"/>
        <w:ind w:left="62" w:firstLine="720"/>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Folia służąca do osłony kabla przed uszkodzeniami mechanicznymi powinna być folią kalandrowaną z uplastycznionego PCW o grubości 0,4 - 0,6mm,gatunku I, odpowiadającego wymaganiom BN-68/6353-03.</w:t>
      </w:r>
    </w:p>
    <w:p w:rsidR="003F5C27" w:rsidRPr="003F5C27" w:rsidRDefault="003F5C27" w:rsidP="003F5C27">
      <w:pPr>
        <w:widowControl w:val="0"/>
        <w:shd w:val="clear" w:color="auto" w:fill="FFFFFF"/>
        <w:tabs>
          <w:tab w:val="left" w:pos="763"/>
        </w:tabs>
        <w:autoSpaceDE w:val="0"/>
        <w:autoSpaceDN w:val="0"/>
        <w:adjustRightInd w:val="0"/>
        <w:spacing w:before="235" w:after="0" w:line="235" w:lineRule="exact"/>
        <w:ind w:left="43"/>
        <w:rPr>
          <w:rFonts w:ascii="Arial" w:eastAsia="Times New Roman" w:hAnsi="Arial" w:cs="Arial"/>
          <w:sz w:val="20"/>
          <w:szCs w:val="20"/>
          <w:lang w:eastAsia="pl-PL"/>
        </w:rPr>
      </w:pPr>
      <w:r w:rsidRPr="005105C6">
        <w:rPr>
          <w:rFonts w:ascii="Times New Roman" w:eastAsia="Times New Roman" w:hAnsi="Times New Roman" w:cs="Times New Roman"/>
          <w:bCs/>
          <w:spacing w:val="-3"/>
          <w:sz w:val="20"/>
          <w:szCs w:val="20"/>
          <w:lang w:eastAsia="pl-PL"/>
        </w:rPr>
        <w:t>2.</w:t>
      </w:r>
      <w:r w:rsidR="005105C6">
        <w:rPr>
          <w:rFonts w:ascii="Times New Roman" w:eastAsia="Times New Roman" w:hAnsi="Times New Roman" w:cs="Times New Roman"/>
          <w:bCs/>
          <w:spacing w:val="-3"/>
          <w:sz w:val="20"/>
          <w:szCs w:val="20"/>
          <w:lang w:eastAsia="pl-PL"/>
        </w:rPr>
        <w:t>2</w:t>
      </w:r>
      <w:r w:rsidRPr="005105C6">
        <w:rPr>
          <w:rFonts w:ascii="Times New Roman" w:eastAsia="Times New Roman" w:hAnsi="Times New Roman" w:cs="Times New Roman"/>
          <w:bCs/>
          <w:spacing w:val="-3"/>
          <w:sz w:val="20"/>
          <w:szCs w:val="20"/>
          <w:lang w:eastAsia="pl-PL"/>
        </w:rPr>
        <w:t>.</w:t>
      </w:r>
      <w:r w:rsidR="005105C6">
        <w:rPr>
          <w:rFonts w:ascii="Times New Roman" w:eastAsia="Times New Roman" w:hAnsi="Times New Roman" w:cs="Times New Roman"/>
          <w:bCs/>
          <w:spacing w:val="-3"/>
          <w:sz w:val="20"/>
          <w:szCs w:val="20"/>
          <w:lang w:eastAsia="pl-PL"/>
        </w:rPr>
        <w:t>3</w:t>
      </w:r>
      <w:r w:rsidRPr="003F5C27">
        <w:rPr>
          <w:rFonts w:ascii="Times New Roman" w:eastAsia="Times New Roman" w:hAnsi="Times New Roman" w:cs="Times New Roman"/>
          <w:b/>
          <w:bCs/>
          <w:sz w:val="20"/>
          <w:szCs w:val="20"/>
          <w:lang w:eastAsia="pl-PL"/>
        </w:rPr>
        <w:tab/>
      </w:r>
      <w:r w:rsidRPr="003F5C27">
        <w:rPr>
          <w:rFonts w:ascii="Times New Roman" w:eastAsia="Times New Roman" w:hAnsi="Times New Roman" w:cs="Times New Roman"/>
          <w:spacing w:val="-1"/>
          <w:sz w:val="20"/>
          <w:szCs w:val="20"/>
          <w:lang w:eastAsia="pl-PL"/>
        </w:rPr>
        <w:t>Materiał do zasypki fundamentów</w:t>
      </w:r>
    </w:p>
    <w:p w:rsidR="003F5C27" w:rsidRPr="003F5C27" w:rsidRDefault="003F5C27" w:rsidP="003F5C27">
      <w:pPr>
        <w:widowControl w:val="0"/>
        <w:shd w:val="clear" w:color="auto" w:fill="FFFFFF"/>
        <w:autoSpaceDE w:val="0"/>
        <w:autoSpaceDN w:val="0"/>
        <w:adjustRightInd w:val="0"/>
        <w:spacing w:after="0" w:line="235" w:lineRule="exact"/>
        <w:ind w:left="53" w:firstLine="720"/>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 xml:space="preserve">Materiałami stosowanymi przy wykonywaniu robót wg zasad niniejszej SST są grunty sypkie, bez zawartości ziaren pylastych i części organicznych. Zaleca się, aby wszystkie zasypki 'konstrukcyjne wykonać z piasków o uziarnieniu grubym lub średnim. </w:t>
      </w:r>
      <w:r w:rsidRPr="003F5C27">
        <w:rPr>
          <w:rFonts w:ascii="Times New Roman" w:eastAsia="Times New Roman" w:hAnsi="Times New Roman" w:cs="Times New Roman"/>
          <w:spacing w:val="-1"/>
          <w:sz w:val="20"/>
          <w:szCs w:val="20"/>
          <w:lang w:eastAsia="pl-PL"/>
        </w:rPr>
        <w:t>Do wszystkich zasypek należy stosować tylko grunty niespoiste o następujących właściwościach:</w:t>
      </w:r>
    </w:p>
    <w:p w:rsidR="003F5C27" w:rsidRPr="003F5C27" w:rsidRDefault="003F5C27" w:rsidP="003F5C27">
      <w:pPr>
        <w:widowControl w:val="0"/>
        <w:numPr>
          <w:ilvl w:val="0"/>
          <w:numId w:val="5"/>
        </w:numPr>
        <w:shd w:val="clear" w:color="auto" w:fill="FFFFFF"/>
        <w:tabs>
          <w:tab w:val="left" w:pos="773"/>
        </w:tabs>
        <w:autoSpaceDE w:val="0"/>
        <w:autoSpaceDN w:val="0"/>
        <w:adjustRightInd w:val="0"/>
        <w:spacing w:before="10" w:after="0" w:line="235"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2"/>
          <w:sz w:val="20"/>
          <w:szCs w:val="20"/>
          <w:lang w:eastAsia="pl-PL"/>
        </w:rPr>
        <w:t xml:space="preserve">dobrej </w:t>
      </w:r>
      <w:proofErr w:type="spellStart"/>
      <w:r w:rsidRPr="003F5C27">
        <w:rPr>
          <w:rFonts w:ascii="Times New Roman" w:eastAsia="Times New Roman" w:hAnsi="Times New Roman" w:cs="Times New Roman"/>
          <w:spacing w:val="-2"/>
          <w:sz w:val="20"/>
          <w:szCs w:val="20"/>
          <w:lang w:eastAsia="pl-PL"/>
        </w:rPr>
        <w:t>zagęszczalności</w:t>
      </w:r>
      <w:proofErr w:type="spellEnd"/>
      <w:r w:rsidRPr="003F5C27">
        <w:rPr>
          <w:rFonts w:ascii="Times New Roman" w:eastAsia="Times New Roman" w:hAnsi="Times New Roman" w:cs="Times New Roman"/>
          <w:spacing w:val="-2"/>
          <w:sz w:val="20"/>
          <w:szCs w:val="20"/>
          <w:lang w:eastAsia="pl-PL"/>
        </w:rPr>
        <w:t xml:space="preserve">, o wskaźniku różnoziarnistości ,.U" </w:t>
      </w:r>
      <w:r w:rsidRPr="003F5C27">
        <w:rPr>
          <w:rFonts w:ascii="Times New Roman" w:eastAsia="Times New Roman" w:hAnsi="Times New Roman" w:cs="Times New Roman"/>
          <w:spacing w:val="13"/>
          <w:sz w:val="20"/>
          <w:szCs w:val="20"/>
          <w:lang w:eastAsia="pl-PL"/>
        </w:rPr>
        <w:t>nie</w:t>
      </w:r>
      <w:r w:rsidRPr="003F5C27">
        <w:rPr>
          <w:rFonts w:ascii="Times New Roman" w:eastAsia="Times New Roman" w:hAnsi="Times New Roman" w:cs="Times New Roman"/>
          <w:spacing w:val="-2"/>
          <w:sz w:val="20"/>
          <w:szCs w:val="20"/>
          <w:lang w:eastAsia="pl-PL"/>
        </w:rPr>
        <w:t xml:space="preserve"> mniejszym </w:t>
      </w:r>
      <w:r w:rsidRPr="003F5C27">
        <w:rPr>
          <w:rFonts w:ascii="Times New Roman" w:eastAsia="Times New Roman" w:hAnsi="Times New Roman" w:cs="Times New Roman"/>
          <w:sz w:val="20"/>
          <w:szCs w:val="20"/>
          <w:lang w:eastAsia="pl-PL"/>
        </w:rPr>
        <w:t>niż</w:t>
      </w:r>
      <w:r w:rsidRPr="003F5C27">
        <w:rPr>
          <w:rFonts w:ascii="Times New Roman" w:eastAsia="Times New Roman" w:hAnsi="Times New Roman" w:cs="Times New Roman"/>
          <w:spacing w:val="-2"/>
          <w:sz w:val="20"/>
          <w:szCs w:val="20"/>
          <w:lang w:eastAsia="pl-PL"/>
        </w:rPr>
        <w:t xml:space="preserve"> 5,</w:t>
      </w:r>
    </w:p>
    <w:p w:rsidR="003F5C27" w:rsidRPr="003F5C27" w:rsidRDefault="003F5C27" w:rsidP="003F5C27">
      <w:pPr>
        <w:widowControl w:val="0"/>
        <w:numPr>
          <w:ilvl w:val="0"/>
          <w:numId w:val="5"/>
        </w:numPr>
        <w:shd w:val="clear" w:color="auto" w:fill="FFFFFF"/>
        <w:tabs>
          <w:tab w:val="left" w:pos="773"/>
        </w:tabs>
        <w:autoSpaceDE w:val="0"/>
        <w:autoSpaceDN w:val="0"/>
        <w:adjustRightInd w:val="0"/>
        <w:spacing w:before="10" w:after="0" w:line="235"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z w:val="20"/>
          <w:szCs w:val="20"/>
          <w:lang w:eastAsia="pl-PL"/>
        </w:rPr>
        <w:t>dobrej wodoprzepuszczalności, o współczynniku wodoprzepuszczalności „k" nie mniejszym niż 8 m/dobę.</w:t>
      </w:r>
    </w:p>
    <w:p w:rsidR="003F5C27" w:rsidRPr="003F5C27" w:rsidRDefault="003F5C27" w:rsidP="003F5C27">
      <w:pPr>
        <w:widowControl w:val="0"/>
        <w:shd w:val="clear" w:color="auto" w:fill="FFFFFF"/>
        <w:autoSpaceDE w:val="0"/>
        <w:autoSpaceDN w:val="0"/>
        <w:adjustRightInd w:val="0"/>
        <w:spacing w:after="0" w:line="235" w:lineRule="exact"/>
        <w:ind w:left="48" w:right="14"/>
        <w:jc w:val="both"/>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 xml:space="preserve">Zasypkę można wykonać gruntem wcześniej wydobytym z wykopu, pod warunkiem, że będzie to grunt </w:t>
      </w:r>
      <w:r w:rsidRPr="003F5C27">
        <w:rPr>
          <w:rFonts w:ascii="Times New Roman" w:eastAsia="Times New Roman" w:hAnsi="Times New Roman" w:cs="Times New Roman"/>
          <w:spacing w:val="-2"/>
          <w:sz w:val="20"/>
          <w:szCs w:val="20"/>
          <w:lang w:eastAsia="pl-PL"/>
        </w:rPr>
        <w:t xml:space="preserve">niespoisty, pozbawiony zanieczyszczeń takich jak humus, gruz budowlany itp., nie zamarznięty oraz spełniający </w:t>
      </w:r>
      <w:r w:rsidRPr="003F5C27">
        <w:rPr>
          <w:rFonts w:ascii="Times New Roman" w:eastAsia="Times New Roman" w:hAnsi="Times New Roman" w:cs="Times New Roman"/>
          <w:sz w:val="20"/>
          <w:szCs w:val="20"/>
          <w:lang w:eastAsia="pl-PL"/>
        </w:rPr>
        <w:t>wymagania podane powyżej.</w:t>
      </w:r>
    </w:p>
    <w:p w:rsidR="003F5C27" w:rsidRPr="003F5C27" w:rsidRDefault="005105C6" w:rsidP="003F5C27">
      <w:pPr>
        <w:widowControl w:val="0"/>
        <w:shd w:val="clear" w:color="auto" w:fill="FFFFFF"/>
        <w:tabs>
          <w:tab w:val="left" w:pos="763"/>
        </w:tabs>
        <w:autoSpaceDE w:val="0"/>
        <w:autoSpaceDN w:val="0"/>
        <w:adjustRightInd w:val="0"/>
        <w:spacing w:before="240" w:after="0" w:line="240" w:lineRule="auto"/>
        <w:ind w:left="43"/>
        <w:rPr>
          <w:rFonts w:ascii="Arial" w:eastAsia="Times New Roman" w:hAnsi="Arial" w:cs="Arial"/>
          <w:sz w:val="20"/>
          <w:szCs w:val="20"/>
          <w:lang w:eastAsia="pl-PL"/>
        </w:rPr>
      </w:pPr>
      <w:r>
        <w:rPr>
          <w:rFonts w:ascii="Times New Roman" w:eastAsia="Times New Roman" w:hAnsi="Times New Roman" w:cs="Times New Roman"/>
          <w:spacing w:val="-4"/>
          <w:sz w:val="20"/>
          <w:szCs w:val="20"/>
          <w:lang w:eastAsia="pl-PL"/>
        </w:rPr>
        <w:t>2.2.4</w:t>
      </w:r>
      <w:r w:rsidR="003F5C27" w:rsidRPr="003F5C27">
        <w:rPr>
          <w:rFonts w:ascii="Times New Roman" w:eastAsia="Times New Roman" w:hAnsi="Times New Roman" w:cs="Times New Roman"/>
          <w:sz w:val="20"/>
          <w:szCs w:val="20"/>
          <w:lang w:eastAsia="pl-PL"/>
        </w:rPr>
        <w:tab/>
      </w:r>
      <w:r w:rsidR="003F5C27" w:rsidRPr="003F5C27">
        <w:rPr>
          <w:rFonts w:ascii="Times New Roman" w:eastAsia="Times New Roman" w:hAnsi="Times New Roman" w:cs="Times New Roman"/>
          <w:spacing w:val="-2"/>
          <w:sz w:val="20"/>
          <w:szCs w:val="20"/>
          <w:lang w:eastAsia="pl-PL"/>
        </w:rPr>
        <w:t>Beton konstrukcyjny</w:t>
      </w:r>
    </w:p>
    <w:p w:rsidR="003F5C27" w:rsidRPr="003F5C27" w:rsidRDefault="003F5C27" w:rsidP="003F5C27">
      <w:pPr>
        <w:widowControl w:val="0"/>
        <w:shd w:val="clear" w:color="auto" w:fill="FFFFFF"/>
        <w:autoSpaceDE w:val="0"/>
        <w:autoSpaceDN w:val="0"/>
        <w:adjustRightInd w:val="0"/>
        <w:spacing w:after="0" w:line="470" w:lineRule="exact"/>
        <w:ind w:left="48"/>
        <w:rPr>
          <w:rFonts w:ascii="Arial" w:eastAsia="Times New Roman" w:hAnsi="Arial" w:cs="Arial"/>
          <w:sz w:val="20"/>
          <w:szCs w:val="20"/>
          <w:lang w:eastAsia="pl-PL"/>
        </w:rPr>
      </w:pPr>
      <w:r w:rsidRPr="003F5C27">
        <w:rPr>
          <w:rFonts w:ascii="Times New Roman" w:eastAsia="Times New Roman" w:hAnsi="Times New Roman" w:cs="Times New Roman"/>
          <w:spacing w:val="-1"/>
          <w:sz w:val="20"/>
          <w:szCs w:val="20"/>
          <w:lang w:eastAsia="pl-PL"/>
        </w:rPr>
        <w:t>Do wykonania fundamentów słupów trakcyjnych należy zastosować beton klasy B20.</w:t>
      </w:r>
    </w:p>
    <w:p w:rsidR="003F5C27" w:rsidRPr="003F5C27" w:rsidRDefault="005105C6" w:rsidP="003F5C27">
      <w:pPr>
        <w:widowControl w:val="0"/>
        <w:shd w:val="clear" w:color="auto" w:fill="FFFFFF"/>
        <w:autoSpaceDE w:val="0"/>
        <w:autoSpaceDN w:val="0"/>
        <w:adjustRightInd w:val="0"/>
        <w:spacing w:after="0" w:line="470" w:lineRule="exact"/>
        <w:ind w:left="38"/>
        <w:rPr>
          <w:rFonts w:ascii="Arial" w:eastAsia="Times New Roman" w:hAnsi="Arial" w:cs="Arial"/>
          <w:sz w:val="20"/>
          <w:szCs w:val="20"/>
          <w:lang w:eastAsia="pl-PL"/>
        </w:rPr>
      </w:pPr>
      <w:r>
        <w:rPr>
          <w:rFonts w:ascii="Times New Roman" w:eastAsia="Times New Roman" w:hAnsi="Times New Roman" w:cs="Times New Roman"/>
          <w:spacing w:val="-1"/>
          <w:sz w:val="20"/>
          <w:szCs w:val="20"/>
          <w:lang w:eastAsia="pl-PL"/>
        </w:rPr>
        <w:t xml:space="preserve">2.2.5     </w:t>
      </w:r>
      <w:r w:rsidR="003F5C27" w:rsidRPr="003F5C27">
        <w:rPr>
          <w:rFonts w:ascii="Times New Roman" w:eastAsia="Times New Roman" w:hAnsi="Times New Roman" w:cs="Times New Roman"/>
          <w:spacing w:val="-1"/>
          <w:sz w:val="20"/>
          <w:szCs w:val="20"/>
          <w:lang w:eastAsia="pl-PL"/>
        </w:rPr>
        <w:t xml:space="preserve"> Składniki mieszanki betonowej</w:t>
      </w:r>
    </w:p>
    <w:p w:rsidR="003F5C27" w:rsidRPr="003F5C27" w:rsidRDefault="003F5C27" w:rsidP="003F5C27">
      <w:pPr>
        <w:widowControl w:val="0"/>
        <w:shd w:val="clear" w:color="auto" w:fill="FFFFFF"/>
        <w:tabs>
          <w:tab w:val="left" w:pos="278"/>
        </w:tabs>
        <w:autoSpaceDE w:val="0"/>
        <w:autoSpaceDN w:val="0"/>
        <w:adjustRightInd w:val="0"/>
        <w:spacing w:after="0" w:line="470" w:lineRule="exact"/>
        <w:ind w:left="10"/>
        <w:rPr>
          <w:rFonts w:ascii="Arial" w:eastAsia="Times New Roman" w:hAnsi="Arial" w:cs="Arial"/>
          <w:sz w:val="20"/>
          <w:szCs w:val="20"/>
          <w:lang w:eastAsia="pl-PL"/>
        </w:rPr>
      </w:pPr>
      <w:r w:rsidRPr="003F5C27">
        <w:rPr>
          <w:rFonts w:ascii="Times New Roman" w:eastAsia="Times New Roman" w:hAnsi="Times New Roman" w:cs="Times New Roman"/>
          <w:spacing w:val="-8"/>
          <w:sz w:val="20"/>
          <w:szCs w:val="20"/>
          <w:lang w:eastAsia="pl-PL"/>
        </w:rPr>
        <w:t>a)</w:t>
      </w:r>
      <w:r w:rsidRPr="003F5C27">
        <w:rPr>
          <w:rFonts w:ascii="Times New Roman" w:eastAsia="Times New Roman" w:hAnsi="Times New Roman" w:cs="Times New Roman"/>
          <w:sz w:val="20"/>
          <w:szCs w:val="20"/>
          <w:lang w:eastAsia="pl-PL"/>
        </w:rPr>
        <w:tab/>
      </w:r>
      <w:r w:rsidRPr="003F5C27">
        <w:rPr>
          <w:rFonts w:ascii="Times New Roman" w:eastAsia="Times New Roman" w:hAnsi="Times New Roman" w:cs="Times New Roman"/>
          <w:spacing w:val="-3"/>
          <w:sz w:val="20"/>
          <w:szCs w:val="20"/>
          <w:lang w:eastAsia="pl-PL"/>
        </w:rPr>
        <w:t>Cement</w:t>
      </w:r>
    </w:p>
    <w:p w:rsidR="003F5C27" w:rsidRPr="003F5C27" w:rsidRDefault="003F5C27" w:rsidP="003F5C27">
      <w:pPr>
        <w:widowControl w:val="0"/>
        <w:shd w:val="clear" w:color="auto" w:fill="FFFFFF"/>
        <w:autoSpaceDE w:val="0"/>
        <w:autoSpaceDN w:val="0"/>
        <w:adjustRightInd w:val="0"/>
        <w:spacing w:before="192" w:after="0" w:line="235" w:lineRule="exact"/>
        <w:ind w:left="29" w:firstLine="715"/>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 xml:space="preserve">Cement pochodzący z każdej dostawy musi spełniać wymagania zawarte w PN-B-19701:1997 Cement powszechnego użytku. Należy stosować wyłącznie cement portlandzki czysty tj. bez dodatków mineralnych, klasy „32,5".Celowym jest zastosowanie cementu typu CEM I MSR 42,5 NA odpornego na siarczany. </w:t>
      </w:r>
      <w:r w:rsidRPr="003F5C27">
        <w:rPr>
          <w:rFonts w:ascii="Times New Roman" w:eastAsia="Times New Roman" w:hAnsi="Times New Roman" w:cs="Times New Roman"/>
          <w:spacing w:val="-1"/>
          <w:sz w:val="20"/>
          <w:szCs w:val="20"/>
          <w:lang w:eastAsia="pl-PL"/>
        </w:rPr>
        <w:t>Każda partia dostarczonego cementu musi posiadać świadectwo jakości (atest) wraz z wynikami badań.</w:t>
      </w:r>
    </w:p>
    <w:p w:rsidR="003F5C27" w:rsidRPr="003F5C27" w:rsidRDefault="003F5C27" w:rsidP="003F5C27">
      <w:pPr>
        <w:widowControl w:val="0"/>
        <w:shd w:val="clear" w:color="auto" w:fill="FFFFFF"/>
        <w:tabs>
          <w:tab w:val="left" w:pos="278"/>
        </w:tabs>
        <w:autoSpaceDE w:val="0"/>
        <w:autoSpaceDN w:val="0"/>
        <w:adjustRightInd w:val="0"/>
        <w:spacing w:before="221" w:after="0" w:line="240" w:lineRule="auto"/>
        <w:ind w:left="10"/>
        <w:rPr>
          <w:rFonts w:ascii="Arial" w:eastAsia="Times New Roman" w:hAnsi="Arial" w:cs="Arial"/>
          <w:sz w:val="20"/>
          <w:szCs w:val="20"/>
          <w:lang w:eastAsia="pl-PL"/>
        </w:rPr>
      </w:pPr>
      <w:r w:rsidRPr="003F5C27">
        <w:rPr>
          <w:rFonts w:ascii="Times New Roman" w:eastAsia="Times New Roman" w:hAnsi="Times New Roman" w:cs="Times New Roman"/>
          <w:spacing w:val="-6"/>
          <w:sz w:val="20"/>
          <w:szCs w:val="20"/>
          <w:lang w:eastAsia="pl-PL"/>
        </w:rPr>
        <w:t>b)</w:t>
      </w:r>
      <w:r w:rsidRPr="003F5C27">
        <w:rPr>
          <w:rFonts w:ascii="Times New Roman" w:eastAsia="Times New Roman" w:hAnsi="Times New Roman" w:cs="Times New Roman"/>
          <w:sz w:val="20"/>
          <w:szCs w:val="20"/>
          <w:lang w:eastAsia="pl-PL"/>
        </w:rPr>
        <w:tab/>
      </w:r>
      <w:r w:rsidRPr="003F5C27">
        <w:rPr>
          <w:rFonts w:ascii="Times New Roman" w:eastAsia="Times New Roman" w:hAnsi="Times New Roman" w:cs="Times New Roman"/>
          <w:spacing w:val="-2"/>
          <w:sz w:val="20"/>
          <w:szCs w:val="20"/>
          <w:lang w:eastAsia="pl-PL"/>
        </w:rPr>
        <w:t>Kruszywo grube</w:t>
      </w:r>
    </w:p>
    <w:p w:rsidR="003F5C27" w:rsidRPr="003F5C27" w:rsidRDefault="003F5C27" w:rsidP="003F5C27">
      <w:pPr>
        <w:widowControl w:val="0"/>
        <w:shd w:val="clear" w:color="auto" w:fill="FFFFFF"/>
        <w:autoSpaceDE w:val="0"/>
        <w:autoSpaceDN w:val="0"/>
        <w:adjustRightInd w:val="0"/>
        <w:spacing w:before="250" w:after="0" w:line="235" w:lineRule="exact"/>
        <w:ind w:left="29" w:firstLine="710"/>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 xml:space="preserve">Do betonów klasy B20 należy stosować kruszywo mineralne odpowiadające wymaganiom normy PN-86/B-06712, z tym, że marka kruszywa </w:t>
      </w:r>
      <w:r w:rsidRPr="003F5C27">
        <w:rPr>
          <w:rFonts w:ascii="Times New Roman" w:eastAsia="Times New Roman" w:hAnsi="Times New Roman" w:cs="Times New Roman"/>
          <w:spacing w:val="16"/>
          <w:sz w:val="20"/>
          <w:szCs w:val="20"/>
          <w:lang w:eastAsia="pl-PL"/>
        </w:rPr>
        <w:t>nie</w:t>
      </w:r>
      <w:r w:rsidRPr="003F5C27">
        <w:rPr>
          <w:rFonts w:ascii="Times New Roman" w:eastAsia="Times New Roman" w:hAnsi="Times New Roman" w:cs="Times New Roman"/>
          <w:sz w:val="20"/>
          <w:szCs w:val="20"/>
          <w:lang w:eastAsia="pl-PL"/>
        </w:rPr>
        <w:t xml:space="preserve"> powinna być niższa </w:t>
      </w:r>
      <w:r w:rsidRPr="003F5C27">
        <w:rPr>
          <w:rFonts w:ascii="Times New Roman" w:eastAsia="Times New Roman" w:hAnsi="Times New Roman" w:cs="Times New Roman"/>
          <w:spacing w:val="18"/>
          <w:sz w:val="20"/>
          <w:szCs w:val="20"/>
          <w:lang w:eastAsia="pl-PL"/>
        </w:rPr>
        <w:t>niż</w:t>
      </w:r>
      <w:r w:rsidRPr="003F5C27">
        <w:rPr>
          <w:rFonts w:ascii="Times New Roman" w:eastAsia="Times New Roman" w:hAnsi="Times New Roman" w:cs="Times New Roman"/>
          <w:sz w:val="20"/>
          <w:szCs w:val="20"/>
          <w:lang w:eastAsia="pl-PL"/>
        </w:rPr>
        <w:t xml:space="preserve"> klasa betonu.</w:t>
      </w:r>
    </w:p>
    <w:p w:rsidR="003F5C27" w:rsidRPr="003F5C27" w:rsidRDefault="003F5C27" w:rsidP="003F5C27">
      <w:pPr>
        <w:widowControl w:val="0"/>
        <w:shd w:val="clear" w:color="auto" w:fill="FFFFFF"/>
        <w:autoSpaceDE w:val="0"/>
        <w:autoSpaceDN w:val="0"/>
        <w:adjustRightInd w:val="0"/>
        <w:spacing w:before="5" w:after="0" w:line="235" w:lineRule="exact"/>
        <w:ind w:left="19" w:right="43"/>
        <w:jc w:val="both"/>
        <w:rPr>
          <w:rFonts w:ascii="Arial" w:eastAsia="Times New Roman" w:hAnsi="Arial" w:cs="Arial"/>
          <w:sz w:val="20"/>
          <w:szCs w:val="20"/>
          <w:lang w:eastAsia="pl-PL"/>
        </w:rPr>
      </w:pPr>
      <w:r w:rsidRPr="003F5C27">
        <w:rPr>
          <w:rFonts w:ascii="Times New Roman" w:eastAsia="Times New Roman" w:hAnsi="Times New Roman" w:cs="Times New Roman"/>
          <w:spacing w:val="-3"/>
          <w:sz w:val="20"/>
          <w:szCs w:val="20"/>
          <w:lang w:eastAsia="pl-PL"/>
        </w:rPr>
        <w:t xml:space="preserve">Należy stosować żwir o maksymalnym wymiarze ziarna do </w:t>
      </w:r>
      <w:smartTag w:uri="urn:schemas-microsoft-com:office:smarttags" w:element="metricconverter">
        <w:smartTagPr>
          <w:attr w:name="ProductID" w:val="31,5 mm"/>
        </w:smartTagPr>
        <w:r w:rsidRPr="003F5C27">
          <w:rPr>
            <w:rFonts w:ascii="Times New Roman" w:eastAsia="Times New Roman" w:hAnsi="Times New Roman" w:cs="Times New Roman"/>
            <w:spacing w:val="-3"/>
            <w:sz w:val="20"/>
            <w:szCs w:val="20"/>
            <w:lang w:eastAsia="pl-PL"/>
          </w:rPr>
          <w:t xml:space="preserve">31,5 </w:t>
        </w:r>
        <w:proofErr w:type="spellStart"/>
        <w:r w:rsidRPr="003F5C27">
          <w:rPr>
            <w:rFonts w:ascii="Times New Roman" w:eastAsia="Times New Roman" w:hAnsi="Times New Roman" w:cs="Times New Roman"/>
            <w:spacing w:val="-3"/>
            <w:sz w:val="20"/>
            <w:szCs w:val="20"/>
            <w:lang w:eastAsia="pl-PL"/>
          </w:rPr>
          <w:t>mm</w:t>
        </w:r>
      </w:smartTag>
      <w:proofErr w:type="spellEnd"/>
      <w:r w:rsidRPr="003F5C27">
        <w:rPr>
          <w:rFonts w:ascii="Times New Roman" w:eastAsia="Times New Roman" w:hAnsi="Times New Roman" w:cs="Times New Roman"/>
          <w:spacing w:val="-3"/>
          <w:sz w:val="20"/>
          <w:szCs w:val="20"/>
          <w:lang w:eastAsia="pl-PL"/>
        </w:rPr>
        <w:t xml:space="preserve">. Żwir powinien spełniać wymagania normy </w:t>
      </w:r>
      <w:r w:rsidRPr="003F5C27">
        <w:rPr>
          <w:rFonts w:ascii="Times New Roman" w:eastAsia="Times New Roman" w:hAnsi="Times New Roman" w:cs="Times New Roman"/>
          <w:spacing w:val="-2"/>
          <w:sz w:val="20"/>
          <w:szCs w:val="20"/>
          <w:lang w:eastAsia="pl-PL"/>
        </w:rPr>
        <w:t xml:space="preserve">PN-86/-06712 dla marki 30 w zakresie cech fizycznych i chemicznych. Dostawca kruszywa jest zobowiązany do </w:t>
      </w:r>
      <w:r w:rsidRPr="003F5C27">
        <w:rPr>
          <w:rFonts w:ascii="Times New Roman" w:eastAsia="Times New Roman" w:hAnsi="Times New Roman" w:cs="Times New Roman"/>
          <w:sz w:val="20"/>
          <w:szCs w:val="20"/>
          <w:lang w:eastAsia="pl-PL"/>
        </w:rPr>
        <w:t xml:space="preserve">przekazania dla każdej partii kruszywa wyników badań pełnych wg PN-86/B-06712 oraz wyników badania </w:t>
      </w:r>
      <w:r w:rsidRPr="003F5C27">
        <w:rPr>
          <w:rFonts w:ascii="Times New Roman" w:eastAsia="Times New Roman" w:hAnsi="Times New Roman" w:cs="Times New Roman"/>
          <w:spacing w:val="-1"/>
          <w:sz w:val="20"/>
          <w:szCs w:val="20"/>
          <w:lang w:eastAsia="pl-PL"/>
        </w:rPr>
        <w:t>specjalnego dotyczącego reaktywności alkalicznej, w terminach przewidzianych przez Kierownika Kontraktu.</w:t>
      </w:r>
    </w:p>
    <w:p w:rsidR="003F5C27" w:rsidRPr="003F5C27" w:rsidRDefault="003F5C27" w:rsidP="003F5C27">
      <w:pPr>
        <w:widowControl w:val="0"/>
        <w:shd w:val="clear" w:color="auto" w:fill="FFFFFF"/>
        <w:tabs>
          <w:tab w:val="left" w:pos="278"/>
        </w:tabs>
        <w:autoSpaceDE w:val="0"/>
        <w:autoSpaceDN w:val="0"/>
        <w:adjustRightInd w:val="0"/>
        <w:spacing w:before="259" w:after="0" w:line="240" w:lineRule="auto"/>
        <w:ind w:left="10"/>
        <w:rPr>
          <w:rFonts w:ascii="Arial" w:eastAsia="Times New Roman" w:hAnsi="Arial" w:cs="Arial"/>
          <w:sz w:val="20"/>
          <w:szCs w:val="20"/>
          <w:lang w:eastAsia="pl-PL"/>
        </w:rPr>
      </w:pPr>
      <w:r w:rsidRPr="003F5C27">
        <w:rPr>
          <w:rFonts w:ascii="Arial" w:eastAsia="Times New Roman" w:hAnsi="Arial" w:cs="Arial"/>
          <w:b/>
          <w:bCs/>
          <w:sz w:val="16"/>
          <w:szCs w:val="16"/>
          <w:lang w:eastAsia="pl-PL"/>
        </w:rPr>
        <w:lastRenderedPageBreak/>
        <w:t>c)</w:t>
      </w:r>
      <w:r w:rsidRPr="003F5C27">
        <w:rPr>
          <w:rFonts w:ascii="Arial" w:eastAsia="Times New Roman" w:hAnsi="Arial" w:cs="Arial"/>
          <w:b/>
          <w:bCs/>
          <w:sz w:val="16"/>
          <w:szCs w:val="16"/>
          <w:lang w:eastAsia="pl-PL"/>
        </w:rPr>
        <w:tab/>
        <w:t>Kruszywo drobne</w:t>
      </w:r>
    </w:p>
    <w:p w:rsidR="003F5C27" w:rsidRPr="003F5C27" w:rsidRDefault="003F5C27" w:rsidP="003F5C27">
      <w:pPr>
        <w:widowControl w:val="0"/>
        <w:shd w:val="clear" w:color="auto" w:fill="FFFFFF"/>
        <w:autoSpaceDE w:val="0"/>
        <w:autoSpaceDN w:val="0"/>
        <w:adjustRightInd w:val="0"/>
        <w:spacing w:before="264" w:after="0" w:line="230" w:lineRule="exact"/>
        <w:ind w:left="19" w:firstLine="715"/>
        <w:rPr>
          <w:rFonts w:ascii="Arial" w:eastAsia="Times New Roman" w:hAnsi="Arial" w:cs="Arial"/>
          <w:sz w:val="20"/>
          <w:szCs w:val="20"/>
          <w:lang w:eastAsia="pl-PL"/>
        </w:rPr>
      </w:pPr>
      <w:r w:rsidRPr="003F5C27">
        <w:rPr>
          <w:rFonts w:ascii="Times New Roman" w:eastAsia="Times New Roman" w:hAnsi="Times New Roman" w:cs="Times New Roman"/>
          <w:spacing w:val="-3"/>
          <w:sz w:val="20"/>
          <w:szCs w:val="20"/>
          <w:lang w:eastAsia="pl-PL"/>
        </w:rPr>
        <w:t xml:space="preserve">Kruszywem   drobnym   powinny   być   piaski   o   uziarnieniu   do  2   mm   pochodzenia  rzecznego   lub </w:t>
      </w:r>
      <w:r w:rsidRPr="003F5C27">
        <w:rPr>
          <w:rFonts w:ascii="Times New Roman" w:eastAsia="Times New Roman" w:hAnsi="Times New Roman" w:cs="Times New Roman"/>
          <w:sz w:val="20"/>
          <w:szCs w:val="20"/>
          <w:lang w:eastAsia="pl-PL"/>
        </w:rPr>
        <w:t>kompozycja piasku rzecznego i kopanego uszlachetnionego.</w:t>
      </w:r>
    </w:p>
    <w:p w:rsidR="003F5C27" w:rsidRPr="003F5C27" w:rsidRDefault="003F5C27" w:rsidP="003F5C27">
      <w:pPr>
        <w:widowControl w:val="0"/>
        <w:shd w:val="clear" w:color="auto" w:fill="FFFFFF"/>
        <w:autoSpaceDE w:val="0"/>
        <w:autoSpaceDN w:val="0"/>
        <w:adjustRightInd w:val="0"/>
        <w:spacing w:before="5" w:after="0" w:line="230" w:lineRule="exact"/>
        <w:ind w:left="10" w:right="53"/>
        <w:jc w:val="both"/>
        <w:rPr>
          <w:rFonts w:ascii="Arial" w:eastAsia="Times New Roman" w:hAnsi="Arial" w:cs="Arial"/>
          <w:sz w:val="20"/>
          <w:szCs w:val="20"/>
          <w:lang w:eastAsia="pl-PL"/>
        </w:rPr>
      </w:pPr>
      <w:r w:rsidRPr="003F5C27">
        <w:rPr>
          <w:rFonts w:ascii="Times New Roman" w:eastAsia="Times New Roman" w:hAnsi="Times New Roman" w:cs="Times New Roman"/>
          <w:spacing w:val="-1"/>
          <w:sz w:val="20"/>
          <w:szCs w:val="20"/>
          <w:lang w:eastAsia="pl-PL"/>
        </w:rPr>
        <w:t xml:space="preserve">Należy zobowiązać dostawcę do przekazywania dla każdej partii piasku wyników badań pełnych oraz okresowo </w:t>
      </w:r>
      <w:r w:rsidRPr="003F5C27">
        <w:rPr>
          <w:rFonts w:ascii="Times New Roman" w:eastAsia="Times New Roman" w:hAnsi="Times New Roman" w:cs="Times New Roman"/>
          <w:sz w:val="20"/>
          <w:szCs w:val="20"/>
          <w:lang w:eastAsia="pl-PL"/>
        </w:rPr>
        <w:t>wynik badania specjalnego dotyczącego reaktywności alkalicznej.</w:t>
      </w:r>
    </w:p>
    <w:p w:rsidR="003F5C27" w:rsidRPr="003F5C27" w:rsidRDefault="003F5C27" w:rsidP="003F5C27">
      <w:pPr>
        <w:widowControl w:val="0"/>
        <w:shd w:val="clear" w:color="auto" w:fill="FFFFFF"/>
        <w:tabs>
          <w:tab w:val="left" w:pos="278"/>
        </w:tabs>
        <w:autoSpaceDE w:val="0"/>
        <w:autoSpaceDN w:val="0"/>
        <w:adjustRightInd w:val="0"/>
        <w:spacing w:before="230" w:after="0" w:line="240" w:lineRule="auto"/>
        <w:ind w:left="10"/>
        <w:rPr>
          <w:rFonts w:ascii="Arial" w:eastAsia="Times New Roman" w:hAnsi="Arial" w:cs="Arial"/>
          <w:sz w:val="20"/>
          <w:szCs w:val="20"/>
          <w:lang w:eastAsia="pl-PL"/>
        </w:rPr>
      </w:pPr>
      <w:r w:rsidRPr="003F5C27">
        <w:rPr>
          <w:rFonts w:ascii="Times New Roman" w:eastAsia="Times New Roman" w:hAnsi="Times New Roman" w:cs="Times New Roman"/>
          <w:spacing w:val="-7"/>
          <w:sz w:val="20"/>
          <w:szCs w:val="20"/>
          <w:lang w:eastAsia="pl-PL"/>
        </w:rPr>
        <w:t>d)</w:t>
      </w:r>
      <w:r w:rsidRPr="003F5C27">
        <w:rPr>
          <w:rFonts w:ascii="Times New Roman" w:eastAsia="Times New Roman" w:hAnsi="Times New Roman" w:cs="Times New Roman"/>
          <w:sz w:val="20"/>
          <w:szCs w:val="20"/>
          <w:lang w:eastAsia="pl-PL"/>
        </w:rPr>
        <w:tab/>
      </w:r>
      <w:r w:rsidRPr="003F5C27">
        <w:rPr>
          <w:rFonts w:ascii="Times New Roman" w:eastAsia="Times New Roman" w:hAnsi="Times New Roman" w:cs="Times New Roman"/>
          <w:spacing w:val="-1"/>
          <w:sz w:val="20"/>
          <w:szCs w:val="20"/>
          <w:lang w:eastAsia="pl-PL"/>
        </w:rPr>
        <w:t xml:space="preserve">Woda </w:t>
      </w:r>
      <w:proofErr w:type="spellStart"/>
      <w:r w:rsidRPr="003F5C27">
        <w:rPr>
          <w:rFonts w:ascii="Times New Roman" w:eastAsia="Times New Roman" w:hAnsi="Times New Roman" w:cs="Times New Roman"/>
          <w:spacing w:val="-1"/>
          <w:sz w:val="20"/>
          <w:szCs w:val="20"/>
          <w:lang w:eastAsia="pl-PL"/>
        </w:rPr>
        <w:t>zarobowa</w:t>
      </w:r>
      <w:proofErr w:type="spellEnd"/>
      <w:r w:rsidRPr="003F5C27">
        <w:rPr>
          <w:rFonts w:ascii="Times New Roman" w:eastAsia="Times New Roman" w:hAnsi="Times New Roman" w:cs="Times New Roman"/>
          <w:spacing w:val="-1"/>
          <w:sz w:val="20"/>
          <w:szCs w:val="20"/>
          <w:lang w:eastAsia="pl-PL"/>
        </w:rPr>
        <w:t xml:space="preserve"> do betonu</w:t>
      </w:r>
    </w:p>
    <w:p w:rsidR="003F5C27" w:rsidRPr="003F5C27" w:rsidRDefault="003F5C27" w:rsidP="003F5C27">
      <w:pPr>
        <w:widowControl w:val="0"/>
        <w:shd w:val="clear" w:color="auto" w:fill="FFFFFF"/>
        <w:autoSpaceDE w:val="0"/>
        <w:autoSpaceDN w:val="0"/>
        <w:adjustRightInd w:val="0"/>
        <w:spacing w:before="259" w:after="0" w:line="221" w:lineRule="exact"/>
        <w:ind w:left="10" w:firstLine="715"/>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 xml:space="preserve">Woda </w:t>
      </w:r>
      <w:proofErr w:type="spellStart"/>
      <w:r w:rsidRPr="003F5C27">
        <w:rPr>
          <w:rFonts w:ascii="Times New Roman" w:eastAsia="Times New Roman" w:hAnsi="Times New Roman" w:cs="Times New Roman"/>
          <w:sz w:val="20"/>
          <w:szCs w:val="20"/>
          <w:lang w:eastAsia="pl-PL"/>
        </w:rPr>
        <w:t>zarobowa</w:t>
      </w:r>
      <w:proofErr w:type="spellEnd"/>
      <w:r w:rsidRPr="003F5C27">
        <w:rPr>
          <w:rFonts w:ascii="Times New Roman" w:eastAsia="Times New Roman" w:hAnsi="Times New Roman" w:cs="Times New Roman"/>
          <w:sz w:val="20"/>
          <w:szCs w:val="20"/>
          <w:lang w:eastAsia="pl-PL"/>
        </w:rPr>
        <w:t xml:space="preserve"> do betonu powinna odpowiadać wymaganiom normy PN-88/B-32250    „Materiały budowlane. Woda do betonów i zapraw".</w:t>
      </w:r>
    </w:p>
    <w:p w:rsidR="003F5C27" w:rsidRPr="003F5C27" w:rsidRDefault="003F5C27" w:rsidP="003F5C27">
      <w:pPr>
        <w:widowControl w:val="0"/>
        <w:shd w:val="clear" w:color="auto" w:fill="FFFFFF"/>
        <w:autoSpaceDE w:val="0"/>
        <w:autoSpaceDN w:val="0"/>
        <w:adjustRightInd w:val="0"/>
        <w:spacing w:before="24" w:after="0" w:line="221" w:lineRule="exact"/>
        <w:ind w:right="72"/>
        <w:jc w:val="both"/>
        <w:rPr>
          <w:rFonts w:ascii="Arial" w:eastAsia="Times New Roman" w:hAnsi="Arial" w:cs="Arial"/>
          <w:sz w:val="20"/>
          <w:szCs w:val="20"/>
          <w:lang w:eastAsia="pl-PL"/>
        </w:rPr>
      </w:pPr>
      <w:r w:rsidRPr="003F5C27">
        <w:rPr>
          <w:rFonts w:ascii="Times New Roman" w:eastAsia="Times New Roman" w:hAnsi="Times New Roman" w:cs="Times New Roman"/>
          <w:spacing w:val="-2"/>
          <w:sz w:val="20"/>
          <w:szCs w:val="20"/>
          <w:lang w:eastAsia="pl-PL"/>
        </w:rPr>
        <w:t xml:space="preserve">Wodę do betonu przewiduje się czerpać z wodociągów miejskich. Woda ta za wyjątkiem sprawdzenia zawartości </w:t>
      </w:r>
      <w:r w:rsidRPr="003F5C27">
        <w:rPr>
          <w:rFonts w:ascii="Times New Roman" w:eastAsia="Times New Roman" w:hAnsi="Times New Roman" w:cs="Times New Roman"/>
          <w:sz w:val="20"/>
          <w:szCs w:val="20"/>
          <w:lang w:eastAsia="pl-PL"/>
        </w:rPr>
        <w:t>cukrów wg PN-76/C-04628/02, nie wymaga badań.</w:t>
      </w:r>
    </w:p>
    <w:p w:rsidR="003F5C27" w:rsidRPr="003F5C27" w:rsidRDefault="003F5C27" w:rsidP="003F5C27">
      <w:pPr>
        <w:widowControl w:val="0"/>
        <w:shd w:val="clear" w:color="auto" w:fill="FFFFFF"/>
        <w:autoSpaceDE w:val="0"/>
        <w:autoSpaceDN w:val="0"/>
        <w:adjustRightInd w:val="0"/>
        <w:spacing w:before="466" w:after="0" w:line="240" w:lineRule="auto"/>
        <w:ind w:left="34"/>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e) Domieszki i dodatki do betonu</w:t>
      </w:r>
    </w:p>
    <w:p w:rsidR="003F5C27" w:rsidRPr="003F5C27" w:rsidRDefault="003F5C27" w:rsidP="003F5C27">
      <w:pPr>
        <w:shd w:val="clear" w:color="auto" w:fill="FFFFFF"/>
        <w:spacing w:before="221" w:line="235" w:lineRule="exact"/>
        <w:ind w:left="29" w:right="5" w:firstLine="696"/>
        <w:jc w:val="both"/>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 xml:space="preserve">Zaleca się stosowanie do mieszanek betonowych domieszek chemicznych o działaniu napowietrzającym </w:t>
      </w:r>
      <w:r w:rsidRPr="003F5C27">
        <w:rPr>
          <w:rFonts w:ascii="Times New Roman" w:eastAsia="Times New Roman" w:hAnsi="Times New Roman" w:cs="Times New Roman"/>
          <w:spacing w:val="-3"/>
          <w:sz w:val="20"/>
          <w:szCs w:val="20"/>
          <w:lang w:eastAsia="pl-PL"/>
        </w:rPr>
        <w:t xml:space="preserve">i uplastyczniającym, pod warunkiem, że posiadają one aktualne aprobaty techniczne. </w:t>
      </w:r>
      <w:r w:rsidRPr="003F5C27">
        <w:rPr>
          <w:rFonts w:ascii="Times New Roman" w:eastAsia="Times New Roman" w:hAnsi="Times New Roman" w:cs="Times New Roman"/>
          <w:sz w:val="20"/>
          <w:szCs w:val="20"/>
          <w:lang w:eastAsia="pl-PL"/>
        </w:rPr>
        <w:t>Ilość</w:t>
      </w:r>
      <w:r w:rsidRPr="003F5C27">
        <w:rPr>
          <w:rFonts w:ascii="Times New Roman" w:eastAsia="Times New Roman" w:hAnsi="Times New Roman" w:cs="Times New Roman"/>
          <w:spacing w:val="-3"/>
          <w:sz w:val="20"/>
          <w:szCs w:val="20"/>
          <w:lang w:eastAsia="pl-PL"/>
        </w:rPr>
        <w:t xml:space="preserve"> domieszki i sposób jej</w:t>
      </w:r>
      <w:r w:rsidRPr="003F5C27">
        <w:rPr>
          <w:rFonts w:ascii="Times New Roman" w:eastAsia="Times New Roman" w:hAnsi="Times New Roman" w:cs="Times New Roman"/>
          <w:spacing w:val="-2"/>
          <w:sz w:val="20"/>
          <w:szCs w:val="20"/>
          <w:lang w:eastAsia="pl-PL"/>
        </w:rPr>
        <w:t xml:space="preserve"> stosowania, powinna Być zgodna z jej aprobatą techniczną. Zaleca się sprawdzanie doświadczalne skuteczności domieszek przy ustalaniu receptury mieszanki betonowej. Stosowane domieszki i dodatki nie mogą powodować </w:t>
      </w:r>
      <w:r w:rsidRPr="003F5C27">
        <w:rPr>
          <w:rFonts w:ascii="Times New Roman" w:eastAsia="Times New Roman" w:hAnsi="Times New Roman" w:cs="Times New Roman"/>
          <w:sz w:val="20"/>
          <w:szCs w:val="20"/>
          <w:lang w:eastAsia="pl-PL"/>
        </w:rPr>
        <w:t>nadmiernego skurczu betonu.</w:t>
      </w:r>
    </w:p>
    <w:p w:rsidR="003F5C27" w:rsidRPr="003F5C27" w:rsidRDefault="003F5C27" w:rsidP="003F5C27">
      <w:pPr>
        <w:widowControl w:val="0"/>
        <w:shd w:val="clear" w:color="auto" w:fill="FFFFFF"/>
        <w:autoSpaceDE w:val="0"/>
        <w:autoSpaceDN w:val="0"/>
        <w:adjustRightInd w:val="0"/>
        <w:spacing w:before="226" w:after="0" w:line="235" w:lineRule="exact"/>
        <w:ind w:left="24"/>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2.3.2.2. Wymagania dla mieszanki betonowej i betonu B20</w:t>
      </w:r>
    </w:p>
    <w:p w:rsidR="003F5C27" w:rsidRPr="003F5C27" w:rsidRDefault="003F5C27" w:rsidP="003F5C27">
      <w:pPr>
        <w:widowControl w:val="0"/>
        <w:shd w:val="clear" w:color="auto" w:fill="FFFFFF"/>
        <w:autoSpaceDE w:val="0"/>
        <w:autoSpaceDN w:val="0"/>
        <w:adjustRightInd w:val="0"/>
        <w:spacing w:after="0" w:line="235" w:lineRule="exact"/>
        <w:ind w:left="24" w:firstLine="715"/>
        <w:jc w:val="both"/>
        <w:rPr>
          <w:rFonts w:ascii="Arial" w:eastAsia="Times New Roman" w:hAnsi="Arial" w:cs="Arial"/>
          <w:sz w:val="20"/>
          <w:szCs w:val="20"/>
          <w:lang w:eastAsia="pl-PL"/>
        </w:rPr>
      </w:pPr>
      <w:r w:rsidRPr="003F5C27">
        <w:rPr>
          <w:rFonts w:ascii="Times New Roman" w:eastAsia="Times New Roman" w:hAnsi="Times New Roman" w:cs="Times New Roman"/>
          <w:spacing w:val="-2"/>
          <w:sz w:val="20"/>
          <w:szCs w:val="20"/>
          <w:lang w:eastAsia="pl-PL"/>
        </w:rPr>
        <w:t xml:space="preserve">Skład mieszanki betonowej powinien być ustalony zgodnie z normą PN-88/B-06250. Należy stosować </w:t>
      </w:r>
      <w:r w:rsidRPr="003F5C27">
        <w:rPr>
          <w:rFonts w:ascii="Times New Roman" w:eastAsia="Times New Roman" w:hAnsi="Times New Roman" w:cs="Times New Roman"/>
          <w:spacing w:val="-1"/>
          <w:sz w:val="20"/>
          <w:szCs w:val="20"/>
          <w:lang w:eastAsia="pl-PL"/>
        </w:rPr>
        <w:t xml:space="preserve">wyłącznie klasy betonu określone w Dokumentacji Projektowej. Beton musi spełniać wymagania zestawione w </w:t>
      </w:r>
      <w:r w:rsidRPr="003F5C27">
        <w:rPr>
          <w:rFonts w:ascii="Times New Roman" w:eastAsia="Times New Roman" w:hAnsi="Times New Roman" w:cs="Times New Roman"/>
          <w:sz w:val="20"/>
          <w:szCs w:val="20"/>
          <w:lang w:eastAsia="pl-PL"/>
        </w:rPr>
        <w:t>tabeli poniżej:</w:t>
      </w:r>
    </w:p>
    <w:tbl>
      <w:tblPr>
        <w:tblW w:w="0" w:type="auto"/>
        <w:tblInd w:w="40" w:type="dxa"/>
        <w:tblLayout w:type="fixed"/>
        <w:tblCellMar>
          <w:left w:w="40" w:type="dxa"/>
          <w:right w:w="40" w:type="dxa"/>
        </w:tblCellMar>
        <w:tblLook w:val="0000"/>
      </w:tblPr>
      <w:tblGrid>
        <w:gridCol w:w="418"/>
        <w:gridCol w:w="1762"/>
        <w:gridCol w:w="4973"/>
        <w:gridCol w:w="1843"/>
      </w:tblGrid>
      <w:tr w:rsidR="003F5C27" w:rsidRPr="003F5C27" w:rsidTr="003F5C27">
        <w:trPr>
          <w:trHeight w:hRule="exact" w:val="264"/>
        </w:trPr>
        <w:tc>
          <w:tcPr>
            <w:tcW w:w="418"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proofErr w:type="spellStart"/>
            <w:r w:rsidRPr="003F5C27">
              <w:rPr>
                <w:rFonts w:ascii="Times New Roman" w:eastAsia="Times New Roman" w:hAnsi="Times New Roman" w:cs="Times New Roman"/>
                <w:sz w:val="20"/>
                <w:szCs w:val="20"/>
                <w:lang w:eastAsia="pl-PL"/>
              </w:rPr>
              <w:t>lp</w:t>
            </w:r>
            <w:proofErr w:type="spellEnd"/>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proofErr w:type="spellStart"/>
            <w:r w:rsidRPr="003F5C27">
              <w:rPr>
                <w:rFonts w:ascii="Times New Roman" w:eastAsia="Times New Roman" w:hAnsi="Times New Roman" w:cs="Times New Roman"/>
                <w:sz w:val="20"/>
                <w:szCs w:val="20"/>
                <w:lang w:eastAsia="pl-PL"/>
              </w:rPr>
              <w:t>CeCha</w:t>
            </w:r>
            <w:proofErr w:type="spellEnd"/>
          </w:p>
        </w:tc>
        <w:tc>
          <w:tcPr>
            <w:tcW w:w="4973"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Wymagania</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pacing w:val="-2"/>
                <w:sz w:val="20"/>
                <w:szCs w:val="20"/>
                <w:lang w:eastAsia="pl-PL"/>
              </w:rPr>
              <w:t>Metoda badań wg</w:t>
            </w:r>
          </w:p>
        </w:tc>
      </w:tr>
      <w:tr w:rsidR="003F5C27" w:rsidRPr="003F5C27" w:rsidTr="003F5C27">
        <w:trPr>
          <w:trHeight w:hRule="exact" w:val="250"/>
        </w:trPr>
        <w:tc>
          <w:tcPr>
            <w:tcW w:w="418"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ind w:left="10"/>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l.</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Nasiąkliwość</w:t>
            </w:r>
          </w:p>
        </w:tc>
        <w:tc>
          <w:tcPr>
            <w:tcW w:w="4973"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do 5 %</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PN-88/B-06250</w:t>
            </w:r>
          </w:p>
        </w:tc>
      </w:tr>
      <w:tr w:rsidR="003F5C27" w:rsidRPr="003F5C27" w:rsidTr="003F5C27">
        <w:trPr>
          <w:trHeight w:hRule="exact" w:val="254"/>
        </w:trPr>
        <w:tc>
          <w:tcPr>
            <w:tcW w:w="418"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2.</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pacing w:val="-2"/>
                <w:sz w:val="20"/>
                <w:szCs w:val="20"/>
                <w:lang w:eastAsia="pl-PL"/>
              </w:rPr>
              <w:t>Wodoszczelność</w:t>
            </w:r>
          </w:p>
        </w:tc>
        <w:tc>
          <w:tcPr>
            <w:tcW w:w="4973"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 xml:space="preserve">większa od 0,4 </w:t>
            </w:r>
            <w:proofErr w:type="spellStart"/>
            <w:r w:rsidRPr="003F5C27">
              <w:rPr>
                <w:rFonts w:ascii="Times New Roman" w:eastAsia="Times New Roman" w:hAnsi="Times New Roman" w:cs="Times New Roman"/>
                <w:sz w:val="20"/>
                <w:szCs w:val="20"/>
                <w:lang w:eastAsia="pl-PL"/>
              </w:rPr>
              <w:t>MPa</w:t>
            </w:r>
            <w:proofErr w:type="spellEnd"/>
            <w:r w:rsidRPr="003F5C27">
              <w:rPr>
                <w:rFonts w:ascii="Times New Roman" w:eastAsia="Times New Roman" w:hAnsi="Times New Roman" w:cs="Times New Roman"/>
                <w:sz w:val="20"/>
                <w:szCs w:val="20"/>
                <w:lang w:eastAsia="pl-PL"/>
              </w:rPr>
              <w:t xml:space="preserve"> (W4)</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jw.</w:t>
            </w:r>
          </w:p>
        </w:tc>
      </w:tr>
      <w:tr w:rsidR="003F5C27" w:rsidRPr="003F5C27" w:rsidTr="003F5C27">
        <w:trPr>
          <w:trHeight w:hRule="exact" w:val="739"/>
        </w:trPr>
        <w:tc>
          <w:tcPr>
            <w:tcW w:w="418"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3.</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pacing w:val="-2"/>
                <w:sz w:val="20"/>
                <w:szCs w:val="20"/>
                <w:lang w:eastAsia="pl-PL"/>
              </w:rPr>
              <w:t>Mrozoodporność</w:t>
            </w:r>
          </w:p>
        </w:tc>
        <w:tc>
          <w:tcPr>
            <w:tcW w:w="4973"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35" w:lineRule="exact"/>
              <w:ind w:firstLine="5"/>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 xml:space="preserve">ubytek masy nie większy od 5 %, spadek wytrzymałości na ściskanie </w:t>
            </w:r>
            <w:r w:rsidRPr="003F5C27">
              <w:rPr>
                <w:rFonts w:ascii="Times New Roman" w:eastAsia="Times New Roman" w:hAnsi="Times New Roman" w:cs="Times New Roman"/>
                <w:spacing w:val="16"/>
                <w:sz w:val="20"/>
                <w:szCs w:val="20"/>
                <w:lang w:eastAsia="pl-PL"/>
              </w:rPr>
              <w:t>nie</w:t>
            </w:r>
            <w:r w:rsidRPr="003F5C27">
              <w:rPr>
                <w:rFonts w:ascii="Times New Roman" w:eastAsia="Times New Roman" w:hAnsi="Times New Roman" w:cs="Times New Roman"/>
                <w:sz w:val="20"/>
                <w:szCs w:val="20"/>
                <w:lang w:eastAsia="pl-PL"/>
              </w:rPr>
              <w:t xml:space="preserve"> większy od 20 % po 75 cyklach zamrażania i odmrażania (F75)</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jw.</w:t>
            </w:r>
          </w:p>
        </w:tc>
      </w:tr>
    </w:tbl>
    <w:p w:rsidR="003F5C27" w:rsidRPr="003F5C27" w:rsidRDefault="003F5C27" w:rsidP="005105C6">
      <w:pPr>
        <w:widowControl w:val="0"/>
        <w:shd w:val="clear" w:color="auto" w:fill="FFFFFF"/>
        <w:tabs>
          <w:tab w:val="left" w:pos="902"/>
        </w:tabs>
        <w:autoSpaceDE w:val="0"/>
        <w:autoSpaceDN w:val="0"/>
        <w:adjustRightInd w:val="0"/>
        <w:spacing w:before="509" w:after="0" w:line="240" w:lineRule="auto"/>
        <w:rPr>
          <w:rFonts w:ascii="Arial" w:eastAsia="Times New Roman" w:hAnsi="Arial" w:cs="Arial"/>
          <w:sz w:val="20"/>
          <w:szCs w:val="20"/>
          <w:lang w:eastAsia="pl-PL"/>
        </w:rPr>
      </w:pPr>
    </w:p>
    <w:p w:rsidR="003F5C27" w:rsidRPr="003F5C27" w:rsidRDefault="003F5C27" w:rsidP="003F5C27">
      <w:pPr>
        <w:widowControl w:val="0"/>
        <w:shd w:val="clear" w:color="auto" w:fill="FFFFFF"/>
        <w:tabs>
          <w:tab w:val="left" w:pos="730"/>
        </w:tabs>
        <w:autoSpaceDE w:val="0"/>
        <w:autoSpaceDN w:val="0"/>
        <w:adjustRightInd w:val="0"/>
        <w:spacing w:before="230" w:after="0" w:line="235" w:lineRule="exact"/>
        <w:ind w:left="14"/>
        <w:rPr>
          <w:rFonts w:ascii="Arial" w:eastAsia="Times New Roman" w:hAnsi="Arial" w:cs="Arial"/>
          <w:sz w:val="20"/>
          <w:szCs w:val="20"/>
          <w:lang w:eastAsia="pl-PL"/>
        </w:rPr>
      </w:pPr>
      <w:r w:rsidRPr="003F5C27">
        <w:rPr>
          <w:rFonts w:ascii="Times New Roman" w:eastAsia="Times New Roman" w:hAnsi="Times New Roman" w:cs="Times New Roman"/>
          <w:b/>
          <w:bCs/>
          <w:spacing w:val="-3"/>
          <w:sz w:val="20"/>
          <w:szCs w:val="20"/>
          <w:lang w:eastAsia="pl-PL"/>
        </w:rPr>
        <w:t>2.4.1.</w:t>
      </w:r>
      <w:r w:rsidRPr="003F5C27">
        <w:rPr>
          <w:rFonts w:ascii="Times New Roman" w:eastAsia="Times New Roman" w:hAnsi="Times New Roman" w:cs="Times New Roman"/>
          <w:b/>
          <w:bCs/>
          <w:sz w:val="20"/>
          <w:szCs w:val="20"/>
          <w:lang w:eastAsia="pl-PL"/>
        </w:rPr>
        <w:tab/>
      </w:r>
      <w:r w:rsidRPr="003F5C27">
        <w:rPr>
          <w:rFonts w:ascii="Times New Roman" w:eastAsia="Times New Roman" w:hAnsi="Times New Roman" w:cs="Times New Roman"/>
          <w:spacing w:val="-2"/>
          <w:sz w:val="20"/>
          <w:szCs w:val="20"/>
          <w:lang w:eastAsia="pl-PL"/>
        </w:rPr>
        <w:t>Elementy prefabrykowane</w:t>
      </w:r>
    </w:p>
    <w:p w:rsidR="003F5C27" w:rsidRPr="003F5C27" w:rsidRDefault="003F5C27" w:rsidP="003F5C27">
      <w:pPr>
        <w:widowControl w:val="0"/>
        <w:shd w:val="clear" w:color="auto" w:fill="FFFFFF"/>
        <w:autoSpaceDE w:val="0"/>
        <w:autoSpaceDN w:val="0"/>
        <w:adjustRightInd w:val="0"/>
        <w:spacing w:after="0" w:line="235" w:lineRule="exact"/>
        <w:ind w:left="43" w:right="5" w:firstLine="715"/>
        <w:jc w:val="both"/>
        <w:rPr>
          <w:rFonts w:ascii="Arial" w:eastAsia="Times New Roman" w:hAnsi="Arial" w:cs="Arial"/>
          <w:sz w:val="20"/>
          <w:szCs w:val="20"/>
          <w:lang w:eastAsia="pl-PL"/>
        </w:rPr>
      </w:pPr>
      <w:r w:rsidRPr="003F5C27">
        <w:rPr>
          <w:rFonts w:ascii="Times New Roman" w:eastAsia="Times New Roman" w:hAnsi="Times New Roman" w:cs="Times New Roman"/>
          <w:spacing w:val="-2"/>
          <w:sz w:val="20"/>
          <w:szCs w:val="20"/>
          <w:lang w:eastAsia="pl-PL"/>
        </w:rPr>
        <w:t>Prefabrykowane studnie kablowe powinny być wykonane z betonu klasy B 20 zgodnie z normą PN-</w:t>
      </w:r>
      <w:r w:rsidRPr="003F5C27">
        <w:rPr>
          <w:rFonts w:ascii="Times New Roman" w:eastAsia="Times New Roman" w:hAnsi="Times New Roman" w:cs="Times New Roman"/>
          <w:sz w:val="20"/>
          <w:szCs w:val="20"/>
          <w:lang w:eastAsia="pl-PL"/>
        </w:rPr>
        <w:t>88/B-06250. Studnie kablowe i ich elementy mogą być składowane na otwartej przestrzeni nie zabezpieczone przed wpływami atmosferycznymi. Elementy studni powinny być ustawione warstwami na wyrównanym podłożu.</w:t>
      </w:r>
    </w:p>
    <w:p w:rsidR="003F5C27" w:rsidRPr="003F5C27" w:rsidRDefault="003F5C27" w:rsidP="003F5C27">
      <w:pPr>
        <w:widowControl w:val="0"/>
        <w:shd w:val="clear" w:color="auto" w:fill="FFFFFF"/>
        <w:autoSpaceDE w:val="0"/>
        <w:autoSpaceDN w:val="0"/>
        <w:adjustRightInd w:val="0"/>
        <w:spacing w:after="0" w:line="235" w:lineRule="exact"/>
        <w:ind w:left="38"/>
        <w:jc w:val="both"/>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Prefabrykaty należy składować na wyrównanym , utwardzonym i odwodnionym podłożu, na przekładkach z drewna sosnowego.</w:t>
      </w:r>
    </w:p>
    <w:p w:rsidR="003F5C27" w:rsidRPr="003F5C27" w:rsidRDefault="003F5C27" w:rsidP="003F5C27">
      <w:pPr>
        <w:widowControl w:val="0"/>
        <w:shd w:val="clear" w:color="auto" w:fill="FFFFFF"/>
        <w:autoSpaceDE w:val="0"/>
        <w:autoSpaceDN w:val="0"/>
        <w:adjustRightInd w:val="0"/>
        <w:spacing w:after="0" w:line="235" w:lineRule="exact"/>
        <w:ind w:left="29" w:right="5"/>
        <w:jc w:val="both"/>
        <w:rPr>
          <w:rFonts w:ascii="Arial" w:eastAsia="Times New Roman" w:hAnsi="Arial" w:cs="Arial"/>
          <w:sz w:val="20"/>
          <w:szCs w:val="20"/>
          <w:lang w:eastAsia="pl-PL"/>
        </w:rPr>
      </w:pPr>
      <w:r w:rsidRPr="003F5C27">
        <w:rPr>
          <w:rFonts w:ascii="Times New Roman" w:eastAsia="Times New Roman" w:hAnsi="Times New Roman" w:cs="Times New Roman"/>
          <w:spacing w:val="-1"/>
          <w:sz w:val="20"/>
          <w:szCs w:val="20"/>
          <w:lang w:eastAsia="pl-PL"/>
        </w:rPr>
        <w:t xml:space="preserve">Wszystkie fundamenty , oraz studnie kanalizacyjne należy zabezpieczyć antykorozyjnie poprzez nałożenie lepiku </w:t>
      </w:r>
      <w:r w:rsidRPr="003F5C27">
        <w:rPr>
          <w:rFonts w:ascii="Times New Roman" w:eastAsia="Times New Roman" w:hAnsi="Times New Roman" w:cs="Times New Roman"/>
          <w:sz w:val="20"/>
          <w:szCs w:val="20"/>
          <w:lang w:eastAsia="pl-PL"/>
        </w:rPr>
        <w:t>smołowego na zimno /pierwsza warstwa- roztwór asfaltowy do gruntowania /, oraz z lepiku asfaltowego na gorąco /następna warstwa/ zgodnie z „Instrukcją zabezpieczeń.</w:t>
      </w:r>
    </w:p>
    <w:p w:rsidR="003F5C27" w:rsidRPr="003F5C27" w:rsidRDefault="003F5C27" w:rsidP="003F5C27">
      <w:pPr>
        <w:widowControl w:val="0"/>
        <w:shd w:val="clear" w:color="auto" w:fill="FFFFFF"/>
        <w:tabs>
          <w:tab w:val="left" w:pos="730"/>
        </w:tabs>
        <w:autoSpaceDE w:val="0"/>
        <w:autoSpaceDN w:val="0"/>
        <w:adjustRightInd w:val="0"/>
        <w:spacing w:before="245" w:after="0" w:line="230" w:lineRule="exact"/>
        <w:ind w:left="14"/>
        <w:rPr>
          <w:rFonts w:ascii="Arial" w:eastAsia="Times New Roman" w:hAnsi="Arial" w:cs="Arial"/>
          <w:sz w:val="20"/>
          <w:szCs w:val="20"/>
          <w:lang w:eastAsia="pl-PL"/>
        </w:rPr>
      </w:pPr>
      <w:r w:rsidRPr="003F5C27">
        <w:rPr>
          <w:rFonts w:ascii="Times New Roman" w:eastAsia="Times New Roman" w:hAnsi="Times New Roman" w:cs="Times New Roman"/>
          <w:b/>
          <w:bCs/>
          <w:spacing w:val="-2"/>
          <w:sz w:val="20"/>
          <w:szCs w:val="20"/>
          <w:lang w:eastAsia="pl-PL"/>
        </w:rPr>
        <w:t>2.4.2.</w:t>
      </w:r>
      <w:r w:rsidRPr="003F5C27">
        <w:rPr>
          <w:rFonts w:ascii="Times New Roman" w:eastAsia="Times New Roman" w:hAnsi="Times New Roman" w:cs="Times New Roman"/>
          <w:b/>
          <w:bCs/>
          <w:sz w:val="20"/>
          <w:szCs w:val="20"/>
          <w:lang w:eastAsia="pl-PL"/>
        </w:rPr>
        <w:tab/>
      </w:r>
      <w:r w:rsidRPr="003F5C27">
        <w:rPr>
          <w:rFonts w:ascii="Times New Roman" w:eastAsia="Times New Roman" w:hAnsi="Times New Roman" w:cs="Times New Roman"/>
          <w:spacing w:val="-1"/>
          <w:sz w:val="20"/>
          <w:szCs w:val="20"/>
          <w:lang w:eastAsia="pl-PL"/>
        </w:rPr>
        <w:t>Kanalizacja kablowa</w:t>
      </w:r>
    </w:p>
    <w:p w:rsidR="003F5C27" w:rsidRPr="003F5C27" w:rsidRDefault="003F5C27" w:rsidP="003F5C27">
      <w:pPr>
        <w:widowControl w:val="0"/>
        <w:shd w:val="clear" w:color="auto" w:fill="FFFFFF"/>
        <w:autoSpaceDE w:val="0"/>
        <w:autoSpaceDN w:val="0"/>
        <w:adjustRightInd w:val="0"/>
        <w:spacing w:after="0" w:line="230" w:lineRule="exact"/>
        <w:ind w:left="34" w:right="5" w:firstLine="715"/>
        <w:jc w:val="both"/>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Kanalizację k</w:t>
      </w:r>
      <w:r w:rsidR="00CB1482">
        <w:rPr>
          <w:rFonts w:ascii="Times New Roman" w:eastAsia="Times New Roman" w:hAnsi="Times New Roman" w:cs="Times New Roman"/>
          <w:sz w:val="20"/>
          <w:szCs w:val="20"/>
          <w:lang w:eastAsia="pl-PL"/>
        </w:rPr>
        <w:t>ablową należy wykonać z rur DVK 110</w:t>
      </w:r>
      <w:r w:rsidRPr="003F5C27">
        <w:rPr>
          <w:rFonts w:ascii="Times New Roman" w:eastAsia="Times New Roman" w:hAnsi="Times New Roman" w:cs="Times New Roman"/>
          <w:sz w:val="20"/>
          <w:szCs w:val="20"/>
          <w:lang w:eastAsia="pl-PL"/>
        </w:rPr>
        <w:t xml:space="preserve">.Rury na przepusty kablowe należy </w:t>
      </w:r>
      <w:r w:rsidRPr="003F5C27">
        <w:rPr>
          <w:rFonts w:ascii="Times New Roman" w:eastAsia="Times New Roman" w:hAnsi="Times New Roman" w:cs="Times New Roman"/>
          <w:spacing w:val="-2"/>
          <w:sz w:val="20"/>
          <w:szCs w:val="20"/>
          <w:lang w:eastAsia="pl-PL"/>
        </w:rPr>
        <w:t xml:space="preserve">przechowywać na utwardzonym placu, w nie nasłonecznionych miejscach zabezpieczonych przed działaniem sił </w:t>
      </w:r>
      <w:r w:rsidRPr="003F5C27">
        <w:rPr>
          <w:rFonts w:ascii="Times New Roman" w:eastAsia="Times New Roman" w:hAnsi="Times New Roman" w:cs="Times New Roman"/>
          <w:sz w:val="20"/>
          <w:szCs w:val="20"/>
          <w:lang w:eastAsia="pl-PL"/>
        </w:rPr>
        <w:t>mechanicznych .</w:t>
      </w:r>
    </w:p>
    <w:p w:rsidR="003F5C27" w:rsidRPr="003F5C27" w:rsidRDefault="003F5C27" w:rsidP="003F5C27">
      <w:pPr>
        <w:widowControl w:val="0"/>
        <w:shd w:val="clear" w:color="auto" w:fill="FFFFFF"/>
        <w:tabs>
          <w:tab w:val="left" w:pos="730"/>
        </w:tabs>
        <w:autoSpaceDE w:val="0"/>
        <w:autoSpaceDN w:val="0"/>
        <w:adjustRightInd w:val="0"/>
        <w:spacing w:before="235" w:after="0" w:line="235" w:lineRule="exact"/>
        <w:ind w:left="14"/>
        <w:rPr>
          <w:rFonts w:ascii="Arial" w:eastAsia="Times New Roman" w:hAnsi="Arial" w:cs="Arial"/>
          <w:sz w:val="20"/>
          <w:szCs w:val="20"/>
          <w:lang w:eastAsia="pl-PL"/>
        </w:rPr>
      </w:pPr>
      <w:r w:rsidRPr="003F5C27">
        <w:rPr>
          <w:rFonts w:ascii="Times New Roman" w:eastAsia="Times New Roman" w:hAnsi="Times New Roman" w:cs="Times New Roman"/>
          <w:b/>
          <w:bCs/>
          <w:spacing w:val="-3"/>
          <w:sz w:val="20"/>
          <w:szCs w:val="20"/>
          <w:lang w:eastAsia="pl-PL"/>
        </w:rPr>
        <w:t>2.4.3.</w:t>
      </w:r>
      <w:r w:rsidRPr="003F5C27">
        <w:rPr>
          <w:rFonts w:ascii="Times New Roman" w:eastAsia="Times New Roman" w:hAnsi="Times New Roman" w:cs="Times New Roman"/>
          <w:b/>
          <w:bCs/>
          <w:sz w:val="20"/>
          <w:szCs w:val="20"/>
          <w:lang w:eastAsia="pl-PL"/>
        </w:rPr>
        <w:tab/>
      </w:r>
      <w:r w:rsidRPr="003F5C27">
        <w:rPr>
          <w:rFonts w:ascii="Times New Roman" w:eastAsia="Times New Roman" w:hAnsi="Times New Roman" w:cs="Times New Roman"/>
          <w:spacing w:val="-1"/>
          <w:sz w:val="20"/>
          <w:szCs w:val="20"/>
          <w:lang w:eastAsia="pl-PL"/>
        </w:rPr>
        <w:t>Składowanie materiałów do budowy trakcji</w:t>
      </w:r>
    </w:p>
    <w:p w:rsidR="003F5C27" w:rsidRPr="003F5C27" w:rsidRDefault="003F5C27" w:rsidP="003F5C27">
      <w:pPr>
        <w:widowControl w:val="0"/>
        <w:shd w:val="clear" w:color="auto" w:fill="FFFFFF"/>
        <w:autoSpaceDE w:val="0"/>
        <w:autoSpaceDN w:val="0"/>
        <w:adjustRightInd w:val="0"/>
        <w:spacing w:after="0" w:line="235" w:lineRule="exact"/>
        <w:ind w:left="29" w:right="14" w:firstLine="715"/>
        <w:jc w:val="both"/>
        <w:rPr>
          <w:rFonts w:ascii="Arial" w:eastAsia="Times New Roman" w:hAnsi="Arial" w:cs="Arial"/>
          <w:sz w:val="20"/>
          <w:szCs w:val="20"/>
          <w:lang w:eastAsia="pl-PL"/>
        </w:rPr>
      </w:pPr>
      <w:r w:rsidRPr="003F5C27">
        <w:rPr>
          <w:rFonts w:ascii="Times New Roman" w:eastAsia="Times New Roman" w:hAnsi="Times New Roman" w:cs="Times New Roman"/>
          <w:spacing w:val="-2"/>
          <w:sz w:val="20"/>
          <w:szCs w:val="20"/>
          <w:lang w:eastAsia="pl-PL"/>
        </w:rPr>
        <w:t xml:space="preserve">Materiały powinny być składowane na budowie w sposób zabezpieczający ich przed uszkodzeniami </w:t>
      </w:r>
      <w:r w:rsidRPr="003F5C27">
        <w:rPr>
          <w:rFonts w:ascii="Times New Roman" w:eastAsia="Times New Roman" w:hAnsi="Times New Roman" w:cs="Times New Roman"/>
          <w:sz w:val="20"/>
          <w:szCs w:val="20"/>
          <w:lang w:eastAsia="pl-PL"/>
        </w:rPr>
        <w:t xml:space="preserve">mechanicznymi lub warunkami atmosferycznymi. Kable mogą być przechowywane na bębnach w pozycji stojącej, opartej na krawędziach tarcz lub poziomo ułożone na płaszczyźnie tarczy. Końcówki kabli powinny posiadać kapturki zabezpieczające je przed wilgocią. Słupy trakcyjne mogą być ułożone na utwardzonym podłożu, oparte całą długością na podłożu. Pozostałe materiały winny być przechowywane w pomieszczeniach </w:t>
      </w:r>
      <w:r w:rsidRPr="003F5C27">
        <w:rPr>
          <w:rFonts w:ascii="Times New Roman" w:eastAsia="Times New Roman" w:hAnsi="Times New Roman" w:cs="Times New Roman"/>
          <w:sz w:val="20"/>
          <w:szCs w:val="20"/>
          <w:lang w:eastAsia="pl-PL"/>
        </w:rPr>
        <w:lastRenderedPageBreak/>
        <w:t>zamkniętych.</w:t>
      </w:r>
    </w:p>
    <w:p w:rsidR="003F5C27" w:rsidRPr="003F5C27" w:rsidRDefault="003F5C27" w:rsidP="003F5C27">
      <w:pPr>
        <w:widowControl w:val="0"/>
        <w:shd w:val="clear" w:color="auto" w:fill="FFFFFF"/>
        <w:tabs>
          <w:tab w:val="left" w:pos="730"/>
        </w:tabs>
        <w:autoSpaceDE w:val="0"/>
        <w:autoSpaceDN w:val="0"/>
        <w:adjustRightInd w:val="0"/>
        <w:spacing w:before="230" w:after="0" w:line="235" w:lineRule="exact"/>
        <w:ind w:left="14"/>
        <w:rPr>
          <w:rFonts w:ascii="Arial" w:eastAsia="Times New Roman" w:hAnsi="Arial" w:cs="Arial"/>
          <w:sz w:val="20"/>
          <w:szCs w:val="20"/>
          <w:lang w:eastAsia="pl-PL"/>
        </w:rPr>
      </w:pPr>
      <w:r w:rsidRPr="003F5C27">
        <w:rPr>
          <w:rFonts w:ascii="Times New Roman" w:eastAsia="Times New Roman" w:hAnsi="Times New Roman" w:cs="Times New Roman"/>
          <w:b/>
          <w:bCs/>
          <w:spacing w:val="-3"/>
          <w:sz w:val="20"/>
          <w:szCs w:val="20"/>
          <w:lang w:eastAsia="pl-PL"/>
        </w:rPr>
        <w:t>2.4.4.</w:t>
      </w:r>
      <w:r w:rsidRPr="003F5C27">
        <w:rPr>
          <w:rFonts w:ascii="Times New Roman" w:eastAsia="Times New Roman" w:hAnsi="Times New Roman" w:cs="Times New Roman"/>
          <w:b/>
          <w:bCs/>
          <w:sz w:val="20"/>
          <w:szCs w:val="20"/>
          <w:lang w:eastAsia="pl-PL"/>
        </w:rPr>
        <w:tab/>
      </w:r>
      <w:r w:rsidRPr="003F5C27">
        <w:rPr>
          <w:rFonts w:ascii="Times New Roman" w:eastAsia="Times New Roman" w:hAnsi="Times New Roman" w:cs="Times New Roman"/>
          <w:spacing w:val="-4"/>
          <w:sz w:val="20"/>
          <w:szCs w:val="20"/>
          <w:lang w:eastAsia="pl-PL"/>
        </w:rPr>
        <w:t>Kruszywo</w:t>
      </w:r>
    </w:p>
    <w:p w:rsidR="003F5C27" w:rsidRPr="003F5C27" w:rsidRDefault="003F5C27" w:rsidP="003F5C27">
      <w:pPr>
        <w:widowControl w:val="0"/>
        <w:shd w:val="clear" w:color="auto" w:fill="FFFFFF"/>
        <w:autoSpaceDE w:val="0"/>
        <w:autoSpaceDN w:val="0"/>
        <w:adjustRightInd w:val="0"/>
        <w:spacing w:after="0" w:line="235" w:lineRule="exact"/>
        <w:ind w:left="19" w:right="24" w:firstLine="720"/>
        <w:jc w:val="both"/>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Kruszywo należy składować na utwardzonym i odwodnionym podłożu w sposób zabezpieczający je przed zanieczyszczeniem i zmieszaniem z innymi rodzajami, frakcjami kruszyw.</w:t>
      </w:r>
    </w:p>
    <w:p w:rsidR="003F5C27" w:rsidRPr="003F5C27" w:rsidRDefault="003F5C27" w:rsidP="003F5C27">
      <w:pPr>
        <w:widowControl w:val="0"/>
        <w:shd w:val="clear" w:color="auto" w:fill="FFFFFF"/>
        <w:tabs>
          <w:tab w:val="left" w:pos="730"/>
        </w:tabs>
        <w:autoSpaceDE w:val="0"/>
        <w:autoSpaceDN w:val="0"/>
        <w:adjustRightInd w:val="0"/>
        <w:spacing w:before="230" w:after="0" w:line="235" w:lineRule="exact"/>
        <w:ind w:left="14"/>
        <w:rPr>
          <w:rFonts w:ascii="Arial" w:eastAsia="Times New Roman" w:hAnsi="Arial" w:cs="Arial"/>
          <w:sz w:val="20"/>
          <w:szCs w:val="20"/>
          <w:lang w:eastAsia="pl-PL"/>
        </w:rPr>
      </w:pPr>
      <w:r w:rsidRPr="003F5C27">
        <w:rPr>
          <w:rFonts w:ascii="Times New Roman" w:eastAsia="Times New Roman" w:hAnsi="Times New Roman" w:cs="Times New Roman"/>
          <w:b/>
          <w:bCs/>
          <w:spacing w:val="-3"/>
          <w:sz w:val="20"/>
          <w:szCs w:val="20"/>
          <w:lang w:eastAsia="pl-PL"/>
        </w:rPr>
        <w:t>2.4.5.</w:t>
      </w:r>
      <w:r w:rsidRPr="003F5C27">
        <w:rPr>
          <w:rFonts w:ascii="Times New Roman" w:eastAsia="Times New Roman" w:hAnsi="Times New Roman" w:cs="Times New Roman"/>
          <w:b/>
          <w:bCs/>
          <w:sz w:val="20"/>
          <w:szCs w:val="20"/>
          <w:lang w:eastAsia="pl-PL"/>
        </w:rPr>
        <w:tab/>
      </w:r>
      <w:r w:rsidRPr="003F5C27">
        <w:rPr>
          <w:rFonts w:ascii="Times New Roman" w:eastAsia="Times New Roman" w:hAnsi="Times New Roman" w:cs="Times New Roman"/>
          <w:spacing w:val="-3"/>
          <w:sz w:val="20"/>
          <w:szCs w:val="20"/>
          <w:lang w:eastAsia="pl-PL"/>
        </w:rPr>
        <w:t>Cement</w:t>
      </w:r>
    </w:p>
    <w:p w:rsidR="003F5C27" w:rsidRPr="003F5C27" w:rsidRDefault="003F5C27" w:rsidP="003F5C27">
      <w:pPr>
        <w:widowControl w:val="0"/>
        <w:shd w:val="clear" w:color="auto" w:fill="FFFFFF"/>
        <w:autoSpaceDE w:val="0"/>
        <w:autoSpaceDN w:val="0"/>
        <w:adjustRightInd w:val="0"/>
        <w:spacing w:after="0" w:line="235" w:lineRule="exact"/>
        <w:ind w:left="24" w:right="24" w:firstLine="701"/>
        <w:jc w:val="both"/>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Cement należy składować w silosach lub w workach. Na budowie powinny znajdować się silosy w ilości zapewniającej ciągłość robót.</w:t>
      </w:r>
    </w:p>
    <w:p w:rsidR="003F5C27" w:rsidRPr="003F5C27" w:rsidRDefault="003F5C27" w:rsidP="003F5C27">
      <w:pPr>
        <w:widowControl w:val="0"/>
        <w:shd w:val="clear" w:color="auto" w:fill="FFFFFF"/>
        <w:autoSpaceDE w:val="0"/>
        <w:autoSpaceDN w:val="0"/>
        <w:adjustRightInd w:val="0"/>
        <w:spacing w:before="5" w:after="0" w:line="235" w:lineRule="exact"/>
        <w:ind w:left="10"/>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 xml:space="preserve">Dla składowania cementu w workach Wykonawca zapewni odpowiednie magazyny gwarantujące odizolowanie cementu od wilgoci. </w:t>
      </w:r>
      <w:r w:rsidRPr="003F5C27">
        <w:rPr>
          <w:rFonts w:ascii="Times New Roman" w:eastAsia="Times New Roman" w:hAnsi="Times New Roman" w:cs="Times New Roman"/>
          <w:spacing w:val="-1"/>
          <w:sz w:val="20"/>
          <w:szCs w:val="20"/>
          <w:lang w:eastAsia="pl-PL"/>
        </w:rPr>
        <w:t>Czas przechowywania cementu nie może być dłuższy niż 3 miesiące, zgodnie z BN-88/6731-08.</w:t>
      </w:r>
    </w:p>
    <w:p w:rsidR="003F5C27" w:rsidRPr="003F5C27" w:rsidRDefault="003F5C27" w:rsidP="003F5C27">
      <w:pPr>
        <w:widowControl w:val="0"/>
        <w:shd w:val="clear" w:color="auto" w:fill="FFFFFF"/>
        <w:autoSpaceDE w:val="0"/>
        <w:autoSpaceDN w:val="0"/>
        <w:adjustRightInd w:val="0"/>
        <w:spacing w:before="470" w:after="0" w:line="240" w:lineRule="auto"/>
        <w:ind w:left="5"/>
        <w:rPr>
          <w:rFonts w:ascii="Arial" w:eastAsia="Times New Roman" w:hAnsi="Arial" w:cs="Arial"/>
          <w:sz w:val="20"/>
          <w:szCs w:val="20"/>
          <w:lang w:eastAsia="pl-PL"/>
        </w:rPr>
      </w:pPr>
      <w:r w:rsidRPr="003F5C27">
        <w:rPr>
          <w:rFonts w:ascii="Times New Roman" w:eastAsia="Times New Roman" w:hAnsi="Times New Roman" w:cs="Times New Roman"/>
          <w:sz w:val="28"/>
          <w:szCs w:val="28"/>
          <w:lang w:eastAsia="pl-PL"/>
        </w:rPr>
        <w:t>3. SPRZĘT</w:t>
      </w:r>
    </w:p>
    <w:p w:rsidR="003F5C27" w:rsidRPr="003F5C27" w:rsidRDefault="003F5C27" w:rsidP="003F5C27">
      <w:pPr>
        <w:widowControl w:val="0"/>
        <w:shd w:val="clear" w:color="auto" w:fill="FFFFFF"/>
        <w:tabs>
          <w:tab w:val="left" w:pos="864"/>
        </w:tabs>
        <w:autoSpaceDE w:val="0"/>
        <w:autoSpaceDN w:val="0"/>
        <w:adjustRightInd w:val="0"/>
        <w:spacing w:before="288"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3.1.</w:t>
      </w:r>
      <w:r w:rsidRPr="003F5C27">
        <w:rPr>
          <w:rFonts w:ascii="Times New Roman" w:eastAsia="Times New Roman" w:hAnsi="Times New Roman" w:cs="Times New Roman"/>
          <w:sz w:val="20"/>
          <w:szCs w:val="20"/>
          <w:lang w:eastAsia="pl-PL"/>
        </w:rPr>
        <w:tab/>
      </w:r>
      <w:r w:rsidRPr="003F5C27">
        <w:rPr>
          <w:rFonts w:ascii="Times New Roman" w:eastAsia="Times New Roman" w:hAnsi="Times New Roman" w:cs="Times New Roman"/>
          <w:spacing w:val="-1"/>
          <w:sz w:val="20"/>
          <w:szCs w:val="20"/>
          <w:lang w:eastAsia="pl-PL"/>
        </w:rPr>
        <w:t>Ogólne wymagania dotyczące sprzętu</w:t>
      </w:r>
    </w:p>
    <w:p w:rsidR="003F5C27" w:rsidRPr="003F5C27" w:rsidRDefault="003F5C27" w:rsidP="003F5C27">
      <w:pPr>
        <w:widowControl w:val="0"/>
        <w:shd w:val="clear" w:color="auto" w:fill="FFFFFF"/>
        <w:autoSpaceDE w:val="0"/>
        <w:autoSpaceDN w:val="0"/>
        <w:adjustRightInd w:val="0"/>
        <w:spacing w:before="245" w:after="0" w:line="230" w:lineRule="exact"/>
        <w:ind w:left="5" w:firstLine="720"/>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 xml:space="preserve">Wykonawca jest zobowiązany do używania takiego sprzętu, który nie spowoduje niekorzystnego wpływu na jakość wykonywanych robót zarówno w miejscu tych robót, jak i przy wykonywaniu czynności pomocniczych oraz w czasie transportu, załadunku i wyładunku materiałów. </w:t>
      </w:r>
      <w:r w:rsidRPr="003F5C27">
        <w:rPr>
          <w:rFonts w:ascii="Times New Roman" w:eastAsia="Times New Roman" w:hAnsi="Times New Roman" w:cs="Times New Roman"/>
          <w:spacing w:val="-1"/>
          <w:sz w:val="20"/>
          <w:szCs w:val="20"/>
          <w:lang w:eastAsia="pl-PL"/>
        </w:rPr>
        <w:t xml:space="preserve">Sprzęt używany do robót powinien być zgodny z opracowanym przez Wykonawcę PZJ. </w:t>
      </w:r>
    </w:p>
    <w:p w:rsidR="003F5C27" w:rsidRPr="003F5C27" w:rsidRDefault="003F5C27" w:rsidP="003F5C27">
      <w:pPr>
        <w:widowControl w:val="0"/>
        <w:shd w:val="clear" w:color="auto" w:fill="FFFFFF"/>
        <w:tabs>
          <w:tab w:val="left" w:pos="864"/>
        </w:tabs>
        <w:autoSpaceDE w:val="0"/>
        <w:autoSpaceDN w:val="0"/>
        <w:adjustRightInd w:val="0"/>
        <w:spacing w:before="274"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3.2.</w:t>
      </w:r>
      <w:r w:rsidRPr="003F5C27">
        <w:rPr>
          <w:rFonts w:ascii="Times New Roman" w:eastAsia="Times New Roman" w:hAnsi="Times New Roman" w:cs="Times New Roman"/>
          <w:sz w:val="20"/>
          <w:szCs w:val="20"/>
          <w:lang w:eastAsia="pl-PL"/>
        </w:rPr>
        <w:tab/>
      </w:r>
      <w:r w:rsidRPr="003F5C27">
        <w:rPr>
          <w:rFonts w:ascii="Times New Roman" w:eastAsia="Times New Roman" w:hAnsi="Times New Roman" w:cs="Times New Roman"/>
          <w:spacing w:val="-1"/>
          <w:sz w:val="20"/>
          <w:szCs w:val="20"/>
          <w:lang w:eastAsia="pl-PL"/>
        </w:rPr>
        <w:t>Sprzęt do wykonania wykopów i zasypek</w:t>
      </w:r>
    </w:p>
    <w:p w:rsidR="003F5C27" w:rsidRPr="003F5C27" w:rsidRDefault="003F5C27" w:rsidP="003F5C27">
      <w:pPr>
        <w:widowControl w:val="0"/>
        <w:shd w:val="clear" w:color="auto" w:fill="FFFFFF"/>
        <w:autoSpaceDE w:val="0"/>
        <w:autoSpaceDN w:val="0"/>
        <w:adjustRightInd w:val="0"/>
        <w:spacing w:before="254" w:after="0" w:line="226" w:lineRule="exact"/>
        <w:ind w:left="5" w:firstLine="715"/>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Do wykonania wykopów i zasypek Wykonawca powinien wykazać się możliwością korzystania z następującego sprzętu:</w:t>
      </w:r>
    </w:p>
    <w:p w:rsidR="003F5C27" w:rsidRPr="003F5C27" w:rsidRDefault="003F5C27" w:rsidP="003F5C27">
      <w:pPr>
        <w:widowControl w:val="0"/>
        <w:numPr>
          <w:ilvl w:val="0"/>
          <w:numId w:val="1"/>
        </w:numPr>
        <w:shd w:val="clear" w:color="auto" w:fill="FFFFFF"/>
        <w:tabs>
          <w:tab w:val="left" w:pos="360"/>
        </w:tabs>
        <w:autoSpaceDE w:val="0"/>
        <w:autoSpaceDN w:val="0"/>
        <w:adjustRightInd w:val="0"/>
        <w:spacing w:before="5" w:after="0" w:line="245"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z w:val="20"/>
          <w:szCs w:val="20"/>
          <w:lang w:eastAsia="pl-PL"/>
        </w:rPr>
        <w:t>koparka przedsiębierna</w:t>
      </w:r>
    </w:p>
    <w:p w:rsidR="003F5C27" w:rsidRPr="003F5C27" w:rsidRDefault="003F5C27" w:rsidP="003F5C27">
      <w:pPr>
        <w:widowControl w:val="0"/>
        <w:numPr>
          <w:ilvl w:val="0"/>
          <w:numId w:val="1"/>
        </w:numPr>
        <w:shd w:val="clear" w:color="auto" w:fill="FFFFFF"/>
        <w:tabs>
          <w:tab w:val="left" w:pos="360"/>
        </w:tabs>
        <w:autoSpaceDE w:val="0"/>
        <w:autoSpaceDN w:val="0"/>
        <w:adjustRightInd w:val="0"/>
        <w:spacing w:after="0" w:line="245"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3"/>
          <w:sz w:val="20"/>
          <w:szCs w:val="20"/>
          <w:lang w:eastAsia="pl-PL"/>
        </w:rPr>
        <w:t>spycharka,</w:t>
      </w:r>
    </w:p>
    <w:p w:rsidR="003F5C27" w:rsidRDefault="003F5C27" w:rsidP="003F5C27">
      <w:pPr>
        <w:widowControl w:val="0"/>
        <w:shd w:val="clear" w:color="auto" w:fill="FFFFFF"/>
        <w:tabs>
          <w:tab w:val="left" w:pos="658"/>
        </w:tabs>
        <w:autoSpaceDE w:val="0"/>
        <w:autoSpaceDN w:val="0"/>
        <w:adjustRightInd w:val="0"/>
        <w:spacing w:before="14" w:after="0" w:line="240" w:lineRule="exact"/>
        <w:ind w:right="1152"/>
        <w:rPr>
          <w:rFonts w:ascii="Times New Roman" w:eastAsia="Times New Roman" w:hAnsi="Times New Roman" w:cs="Times New Roman"/>
          <w:sz w:val="20"/>
          <w:szCs w:val="20"/>
          <w:lang w:eastAsia="pl-PL"/>
        </w:rPr>
      </w:pPr>
      <w:r w:rsidRPr="003F5C27">
        <w:rPr>
          <w:rFonts w:ascii="Times New Roman" w:eastAsia="Times New Roman" w:hAnsi="Times New Roman" w:cs="Times New Roman"/>
          <w:sz w:val="20"/>
          <w:szCs w:val="20"/>
          <w:lang w:eastAsia="pl-PL"/>
        </w:rPr>
        <w:t>oskardy, drągi stalowe, łopaty - sprzęt uzupełniający do odspajania gruntu</w:t>
      </w:r>
    </w:p>
    <w:p w:rsidR="003F5C27" w:rsidRDefault="003F5C27" w:rsidP="003F5C27">
      <w:pPr>
        <w:widowControl w:val="0"/>
        <w:shd w:val="clear" w:color="auto" w:fill="FFFFFF"/>
        <w:tabs>
          <w:tab w:val="left" w:pos="658"/>
        </w:tabs>
        <w:autoSpaceDE w:val="0"/>
        <w:autoSpaceDN w:val="0"/>
        <w:adjustRightInd w:val="0"/>
        <w:spacing w:before="14" w:after="0" w:line="240" w:lineRule="exact"/>
        <w:ind w:right="1152"/>
        <w:rPr>
          <w:rFonts w:ascii="Times New Roman" w:eastAsia="Times New Roman" w:hAnsi="Times New Roman" w:cs="Times New Roman"/>
          <w:sz w:val="20"/>
          <w:szCs w:val="20"/>
          <w:lang w:eastAsia="pl-PL"/>
        </w:rPr>
      </w:pPr>
    </w:p>
    <w:p w:rsidR="003F5C27" w:rsidRPr="003F5C27" w:rsidRDefault="003F5C27" w:rsidP="003F5C27">
      <w:pPr>
        <w:widowControl w:val="0"/>
        <w:numPr>
          <w:ilvl w:val="0"/>
          <w:numId w:val="1"/>
        </w:numPr>
        <w:shd w:val="clear" w:color="auto" w:fill="FFFFFF"/>
        <w:tabs>
          <w:tab w:val="left" w:pos="360"/>
        </w:tabs>
        <w:autoSpaceDE w:val="0"/>
        <w:autoSpaceDN w:val="0"/>
        <w:adjustRightInd w:val="0"/>
        <w:spacing w:before="240" w:after="0" w:line="240"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ubijak mechaniczny</w:t>
      </w:r>
    </w:p>
    <w:p w:rsidR="003F5C27" w:rsidRPr="003F5C27" w:rsidRDefault="003F5C27" w:rsidP="003F5C27">
      <w:pPr>
        <w:widowControl w:val="0"/>
        <w:numPr>
          <w:ilvl w:val="0"/>
          <w:numId w:val="1"/>
        </w:numPr>
        <w:shd w:val="clear" w:color="auto" w:fill="FFFFFF"/>
        <w:tabs>
          <w:tab w:val="left" w:pos="360"/>
        </w:tabs>
        <w:autoSpaceDE w:val="0"/>
        <w:autoSpaceDN w:val="0"/>
        <w:adjustRightInd w:val="0"/>
        <w:spacing w:before="5" w:after="0" w:line="240"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2"/>
          <w:sz w:val="20"/>
          <w:szCs w:val="20"/>
          <w:lang w:eastAsia="pl-PL"/>
        </w:rPr>
        <w:t>samochodu samowyładowczego,</w:t>
      </w:r>
    </w:p>
    <w:p w:rsidR="003F5C27" w:rsidRPr="003F5C27" w:rsidRDefault="003F5C27" w:rsidP="003F5C27">
      <w:pPr>
        <w:widowControl w:val="0"/>
        <w:numPr>
          <w:ilvl w:val="0"/>
          <w:numId w:val="1"/>
        </w:numPr>
        <w:shd w:val="clear" w:color="auto" w:fill="FFFFFF"/>
        <w:tabs>
          <w:tab w:val="left" w:pos="360"/>
        </w:tabs>
        <w:autoSpaceDE w:val="0"/>
        <w:autoSpaceDN w:val="0"/>
        <w:adjustRightInd w:val="0"/>
        <w:spacing w:before="10" w:after="0" w:line="240"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przyczepy dłużycowej do samochodu,</w:t>
      </w:r>
    </w:p>
    <w:p w:rsidR="003F5C27" w:rsidRPr="003F5C27" w:rsidRDefault="003F5C27" w:rsidP="003F5C27">
      <w:pPr>
        <w:widowControl w:val="0"/>
        <w:numPr>
          <w:ilvl w:val="0"/>
          <w:numId w:val="1"/>
        </w:numPr>
        <w:shd w:val="clear" w:color="auto" w:fill="FFFFFF"/>
        <w:tabs>
          <w:tab w:val="left" w:pos="360"/>
        </w:tabs>
        <w:autoSpaceDE w:val="0"/>
        <w:autoSpaceDN w:val="0"/>
        <w:adjustRightInd w:val="0"/>
        <w:spacing w:before="5" w:after="0" w:line="240"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przyczepy do przewożenia kabli,</w:t>
      </w:r>
    </w:p>
    <w:p w:rsidR="003F5C27" w:rsidRPr="003F5C27" w:rsidRDefault="003F5C27" w:rsidP="003F5C27">
      <w:pPr>
        <w:widowControl w:val="0"/>
        <w:numPr>
          <w:ilvl w:val="0"/>
          <w:numId w:val="1"/>
        </w:numPr>
        <w:shd w:val="clear" w:color="auto" w:fill="FFFFFF"/>
        <w:tabs>
          <w:tab w:val="left" w:pos="360"/>
        </w:tabs>
        <w:autoSpaceDE w:val="0"/>
        <w:autoSpaceDN w:val="0"/>
        <w:adjustRightInd w:val="0"/>
        <w:spacing w:after="0" w:line="240"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z w:val="20"/>
          <w:szCs w:val="20"/>
          <w:lang w:eastAsia="pl-PL"/>
        </w:rPr>
        <w:t xml:space="preserve">ręcznego zestawu świdrów do wiercenia poziomego otworów do średnicy </w:t>
      </w:r>
      <w:smartTag w:uri="urn:schemas-microsoft-com:office:smarttags" w:element="metricconverter">
        <w:smartTagPr>
          <w:attr w:name="ProductID" w:val="15 cm"/>
        </w:smartTagPr>
        <w:r w:rsidRPr="003F5C27">
          <w:rPr>
            <w:rFonts w:ascii="Times New Roman" w:eastAsia="Times New Roman" w:hAnsi="Times New Roman" w:cs="Times New Roman"/>
            <w:sz w:val="20"/>
            <w:szCs w:val="20"/>
            <w:lang w:eastAsia="pl-PL"/>
          </w:rPr>
          <w:t xml:space="preserve">15 </w:t>
        </w:r>
        <w:proofErr w:type="spellStart"/>
        <w:r w:rsidRPr="003F5C27">
          <w:rPr>
            <w:rFonts w:ascii="Times New Roman" w:eastAsia="Times New Roman" w:hAnsi="Times New Roman" w:cs="Times New Roman"/>
            <w:sz w:val="20"/>
            <w:szCs w:val="20"/>
            <w:lang w:eastAsia="pl-PL"/>
          </w:rPr>
          <w:t>cm</w:t>
        </w:r>
      </w:smartTag>
      <w:proofErr w:type="spellEnd"/>
      <w:r w:rsidRPr="003F5C27">
        <w:rPr>
          <w:rFonts w:ascii="Times New Roman" w:eastAsia="Times New Roman" w:hAnsi="Times New Roman" w:cs="Times New Roman"/>
          <w:sz w:val="20"/>
          <w:szCs w:val="20"/>
          <w:lang w:eastAsia="pl-PL"/>
        </w:rPr>
        <w:t>.</w:t>
      </w:r>
    </w:p>
    <w:p w:rsidR="003F5C27" w:rsidRPr="003F5C27" w:rsidRDefault="003F5C27" w:rsidP="003F5C27">
      <w:pPr>
        <w:widowControl w:val="0"/>
        <w:shd w:val="clear" w:color="auto" w:fill="FFFFFF"/>
        <w:autoSpaceDE w:val="0"/>
        <w:autoSpaceDN w:val="0"/>
        <w:adjustRightInd w:val="0"/>
        <w:spacing w:after="0" w:line="240" w:lineRule="exact"/>
        <w:ind w:left="19" w:right="5" w:firstLine="360"/>
        <w:jc w:val="both"/>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 xml:space="preserve">Na środkach transportu przewożone materiały i elementy powinny być zabezpieczone przed ich </w:t>
      </w:r>
      <w:r w:rsidRPr="003F5C27">
        <w:rPr>
          <w:rFonts w:ascii="Times New Roman" w:eastAsia="Times New Roman" w:hAnsi="Times New Roman" w:cs="Times New Roman"/>
          <w:spacing w:val="-2"/>
          <w:sz w:val="20"/>
          <w:szCs w:val="20"/>
          <w:lang w:eastAsia="pl-PL"/>
        </w:rPr>
        <w:t xml:space="preserve">przemieszczaniem , układane zgodnie z warunkami transportu wydanymi przez wytwórcę dla poszczególnych </w:t>
      </w:r>
      <w:r w:rsidRPr="003F5C27">
        <w:rPr>
          <w:rFonts w:ascii="Times New Roman" w:eastAsia="Times New Roman" w:hAnsi="Times New Roman" w:cs="Times New Roman"/>
          <w:sz w:val="20"/>
          <w:szCs w:val="20"/>
          <w:lang w:eastAsia="pl-PL"/>
        </w:rPr>
        <w:t>elementów.</w:t>
      </w:r>
    </w:p>
    <w:p w:rsidR="003F5C27" w:rsidRPr="003F5C27" w:rsidRDefault="003F5C27" w:rsidP="003F5C27">
      <w:pPr>
        <w:widowControl w:val="0"/>
        <w:shd w:val="clear" w:color="auto" w:fill="FFFFFF"/>
        <w:tabs>
          <w:tab w:val="left" w:pos="874"/>
        </w:tabs>
        <w:autoSpaceDE w:val="0"/>
        <w:autoSpaceDN w:val="0"/>
        <w:adjustRightInd w:val="0"/>
        <w:spacing w:before="283" w:after="0" w:line="240" w:lineRule="auto"/>
        <w:ind w:left="10"/>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3.3.</w:t>
      </w:r>
      <w:r w:rsidRPr="003F5C27">
        <w:rPr>
          <w:rFonts w:ascii="Times New Roman" w:eastAsia="Times New Roman" w:hAnsi="Times New Roman" w:cs="Times New Roman"/>
          <w:sz w:val="20"/>
          <w:szCs w:val="20"/>
          <w:lang w:eastAsia="pl-PL"/>
        </w:rPr>
        <w:tab/>
        <w:t xml:space="preserve">Sprzęt do robót </w:t>
      </w:r>
      <w:proofErr w:type="spellStart"/>
      <w:r w:rsidRPr="003F5C27">
        <w:rPr>
          <w:rFonts w:ascii="Times New Roman" w:eastAsia="Times New Roman" w:hAnsi="Times New Roman" w:cs="Times New Roman"/>
          <w:sz w:val="20"/>
          <w:szCs w:val="20"/>
          <w:lang w:eastAsia="pl-PL"/>
        </w:rPr>
        <w:t>betoniarśkich</w:t>
      </w:r>
      <w:proofErr w:type="spellEnd"/>
    </w:p>
    <w:p w:rsidR="003F5C27" w:rsidRPr="003F5C27" w:rsidRDefault="003F5C27" w:rsidP="003F5C27">
      <w:pPr>
        <w:widowControl w:val="0"/>
        <w:shd w:val="clear" w:color="auto" w:fill="FFFFFF"/>
        <w:autoSpaceDE w:val="0"/>
        <w:autoSpaceDN w:val="0"/>
        <w:adjustRightInd w:val="0"/>
        <w:spacing w:before="226" w:after="0" w:line="240" w:lineRule="exact"/>
        <w:ind w:left="24" w:firstLine="710"/>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Roboty betoniarskie można wykonać przy użyciu dowolnego typu sprzętu zaakceptowanego przez Kierownika Kontraktu. Przewiduje się zastosowanie:</w:t>
      </w:r>
    </w:p>
    <w:p w:rsidR="003F5C27" w:rsidRPr="003F5C27" w:rsidRDefault="00864F5F" w:rsidP="003F5C27">
      <w:pPr>
        <w:widowControl w:val="0"/>
        <w:numPr>
          <w:ilvl w:val="0"/>
          <w:numId w:val="1"/>
        </w:numPr>
        <w:shd w:val="clear" w:color="auto" w:fill="FFFFFF"/>
        <w:tabs>
          <w:tab w:val="left" w:pos="360"/>
        </w:tabs>
        <w:autoSpaceDE w:val="0"/>
        <w:autoSpaceDN w:val="0"/>
        <w:adjustRightInd w:val="0"/>
        <w:spacing w:after="0" w:line="240" w:lineRule="exact"/>
        <w:ind w:left="360" w:hanging="360"/>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betoni</w:t>
      </w:r>
      <w:r w:rsidR="003F5C27" w:rsidRPr="003F5C27">
        <w:rPr>
          <w:rFonts w:ascii="Times New Roman" w:eastAsia="Times New Roman" w:hAnsi="Times New Roman" w:cs="Times New Roman"/>
          <w:sz w:val="20"/>
          <w:szCs w:val="20"/>
          <w:lang w:eastAsia="pl-PL"/>
        </w:rPr>
        <w:t>arek o wymuszo</w:t>
      </w:r>
      <w:r>
        <w:rPr>
          <w:rFonts w:ascii="Times New Roman" w:eastAsia="Times New Roman" w:hAnsi="Times New Roman" w:cs="Times New Roman"/>
          <w:sz w:val="20"/>
          <w:szCs w:val="20"/>
          <w:lang w:eastAsia="pl-PL"/>
        </w:rPr>
        <w:t xml:space="preserve">nym działaniu </w:t>
      </w:r>
      <w:r w:rsidR="003F5C27" w:rsidRPr="003F5C27">
        <w:rPr>
          <w:rFonts w:ascii="Times New Roman" w:eastAsia="Times New Roman" w:hAnsi="Times New Roman" w:cs="Times New Roman"/>
          <w:sz w:val="20"/>
          <w:szCs w:val="20"/>
          <w:lang w:eastAsia="pl-PL"/>
        </w:rPr>
        <w:t xml:space="preserve"> pojemników, pomp, przenośników taśmowych lub innych urządzeń do podawania mieszanek</w:t>
      </w:r>
    </w:p>
    <w:p w:rsidR="003F5C27" w:rsidRPr="003F5C27" w:rsidRDefault="003F5C27" w:rsidP="003F5C27">
      <w:pPr>
        <w:widowControl w:val="0"/>
        <w:numPr>
          <w:ilvl w:val="0"/>
          <w:numId w:val="1"/>
        </w:numPr>
        <w:shd w:val="clear" w:color="auto" w:fill="FFFFFF"/>
        <w:tabs>
          <w:tab w:val="left" w:pos="360"/>
        </w:tabs>
        <w:autoSpaceDE w:val="0"/>
        <w:autoSpaceDN w:val="0"/>
        <w:adjustRightInd w:val="0"/>
        <w:spacing w:before="10" w:after="0" w:line="240"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wibratorów wgłębnych o częstotliwości min 6000 drgań/min</w:t>
      </w:r>
    </w:p>
    <w:p w:rsidR="003F5C27" w:rsidRPr="003F5C27" w:rsidRDefault="003F5C27" w:rsidP="003F5C27">
      <w:pPr>
        <w:widowControl w:val="0"/>
        <w:numPr>
          <w:ilvl w:val="0"/>
          <w:numId w:val="1"/>
        </w:numPr>
        <w:shd w:val="clear" w:color="auto" w:fill="FFFFFF"/>
        <w:tabs>
          <w:tab w:val="left" w:pos="360"/>
        </w:tabs>
        <w:autoSpaceDE w:val="0"/>
        <w:autoSpaceDN w:val="0"/>
        <w:adjustRightInd w:val="0"/>
        <w:spacing w:before="5" w:after="0" w:line="240"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belek i łat wibracyjnych</w:t>
      </w:r>
    </w:p>
    <w:p w:rsidR="00864F5F" w:rsidRDefault="003F5C27" w:rsidP="00864F5F">
      <w:pPr>
        <w:widowControl w:val="0"/>
        <w:shd w:val="clear" w:color="auto" w:fill="FFFFFF"/>
        <w:tabs>
          <w:tab w:val="left" w:pos="874"/>
        </w:tabs>
        <w:autoSpaceDE w:val="0"/>
        <w:autoSpaceDN w:val="0"/>
        <w:adjustRightInd w:val="0"/>
        <w:spacing w:before="283" w:after="0" w:line="240" w:lineRule="auto"/>
        <w:ind w:left="10"/>
        <w:rPr>
          <w:rFonts w:ascii="Times New Roman" w:eastAsia="Times New Roman" w:hAnsi="Times New Roman" w:cs="Times New Roman"/>
          <w:spacing w:val="-1"/>
          <w:sz w:val="20"/>
          <w:szCs w:val="20"/>
          <w:lang w:eastAsia="pl-PL"/>
        </w:rPr>
      </w:pPr>
      <w:r w:rsidRPr="003F5C27">
        <w:rPr>
          <w:rFonts w:ascii="Times New Roman" w:eastAsia="Times New Roman" w:hAnsi="Times New Roman" w:cs="Times New Roman"/>
          <w:sz w:val="20"/>
          <w:szCs w:val="20"/>
          <w:lang w:eastAsia="pl-PL"/>
        </w:rPr>
        <w:t>3.4.</w:t>
      </w:r>
      <w:r w:rsidRPr="003F5C27">
        <w:rPr>
          <w:rFonts w:ascii="Times New Roman" w:eastAsia="Times New Roman" w:hAnsi="Times New Roman" w:cs="Times New Roman"/>
          <w:sz w:val="20"/>
          <w:szCs w:val="20"/>
          <w:lang w:eastAsia="pl-PL"/>
        </w:rPr>
        <w:tab/>
      </w:r>
      <w:r w:rsidRPr="003F5C27">
        <w:rPr>
          <w:rFonts w:ascii="Times New Roman" w:eastAsia="Times New Roman" w:hAnsi="Times New Roman" w:cs="Times New Roman"/>
          <w:spacing w:val="-1"/>
          <w:sz w:val="20"/>
          <w:szCs w:val="20"/>
          <w:lang w:eastAsia="pl-PL"/>
        </w:rPr>
        <w:t>Sprzęt</w:t>
      </w:r>
      <w:r w:rsidR="00864F5F">
        <w:rPr>
          <w:rFonts w:ascii="Times New Roman" w:eastAsia="Times New Roman" w:hAnsi="Times New Roman" w:cs="Times New Roman"/>
          <w:spacing w:val="-1"/>
          <w:sz w:val="20"/>
          <w:szCs w:val="20"/>
          <w:lang w:eastAsia="pl-PL"/>
        </w:rPr>
        <w:t xml:space="preserve"> do wykonania robót sieciowych</w:t>
      </w:r>
    </w:p>
    <w:p w:rsidR="00864F5F" w:rsidRDefault="00864F5F" w:rsidP="00864F5F">
      <w:pPr>
        <w:shd w:val="clear" w:color="auto" w:fill="FFFFFF"/>
        <w:spacing w:line="220" w:lineRule="exact"/>
        <w:ind w:left="19" w:right="34" w:firstLine="528"/>
        <w:jc w:val="both"/>
        <w:rPr>
          <w:rFonts w:ascii="Times New Roman" w:hAnsi="Times New Roman" w:cs="Times New Roman"/>
          <w:sz w:val="20"/>
          <w:szCs w:val="20"/>
        </w:rPr>
      </w:pPr>
    </w:p>
    <w:p w:rsidR="00864F5F" w:rsidRPr="00864F5F" w:rsidRDefault="00864F5F" w:rsidP="00864F5F">
      <w:pPr>
        <w:shd w:val="clear" w:color="auto" w:fill="FFFFFF"/>
        <w:spacing w:line="220" w:lineRule="exact"/>
        <w:ind w:left="19" w:right="34" w:firstLine="528"/>
        <w:jc w:val="both"/>
        <w:rPr>
          <w:rFonts w:ascii="Times New Roman" w:hAnsi="Times New Roman" w:cs="Times New Roman"/>
          <w:sz w:val="20"/>
          <w:szCs w:val="20"/>
        </w:rPr>
      </w:pPr>
      <w:r w:rsidRPr="00864F5F">
        <w:rPr>
          <w:rFonts w:ascii="Times New Roman" w:hAnsi="Times New Roman" w:cs="Times New Roman"/>
          <w:sz w:val="20"/>
          <w:szCs w:val="20"/>
        </w:rPr>
        <w:t>Wykonawca powinien wykazać się możliwością korzystania z następujących maszyn i sprzętu:</w:t>
      </w:r>
    </w:p>
    <w:p w:rsidR="00864F5F" w:rsidRPr="00864F5F" w:rsidRDefault="00864F5F" w:rsidP="00864F5F">
      <w:pPr>
        <w:widowControl w:val="0"/>
        <w:numPr>
          <w:ilvl w:val="0"/>
          <w:numId w:val="26"/>
        </w:numPr>
        <w:shd w:val="clear" w:color="auto" w:fill="FFFFFF"/>
        <w:tabs>
          <w:tab w:val="left" w:pos="1090"/>
        </w:tabs>
        <w:autoSpaceDE w:val="0"/>
        <w:autoSpaceDN w:val="0"/>
        <w:adjustRightInd w:val="0"/>
        <w:spacing w:before="5" w:after="0" w:line="220" w:lineRule="exact"/>
        <w:ind w:left="734"/>
        <w:rPr>
          <w:rFonts w:ascii="Times New Roman" w:hAnsi="Times New Roman" w:cs="Times New Roman"/>
          <w:b/>
          <w:bCs/>
          <w:sz w:val="20"/>
          <w:szCs w:val="20"/>
        </w:rPr>
      </w:pPr>
      <w:r w:rsidRPr="00864F5F">
        <w:rPr>
          <w:rFonts w:ascii="Times New Roman" w:hAnsi="Times New Roman" w:cs="Times New Roman"/>
          <w:spacing w:val="-1"/>
          <w:sz w:val="20"/>
          <w:szCs w:val="20"/>
        </w:rPr>
        <w:t xml:space="preserve">Wiertnica ze świdrami: </w:t>
      </w:r>
      <w:smartTag w:uri="urn:schemas-microsoft-com:office:smarttags" w:element="metricconverter">
        <w:smartTagPr>
          <w:attr w:name="ProductID" w:val="0,5 m"/>
        </w:smartTagPr>
        <w:r w:rsidRPr="00864F5F">
          <w:rPr>
            <w:rFonts w:ascii="Times New Roman" w:hAnsi="Times New Roman" w:cs="Times New Roman"/>
            <w:spacing w:val="-1"/>
            <w:sz w:val="20"/>
            <w:szCs w:val="20"/>
          </w:rPr>
          <w:t>0,5 m</w:t>
        </w:r>
      </w:smartTag>
      <w:r w:rsidRPr="00864F5F">
        <w:rPr>
          <w:rFonts w:ascii="Times New Roman" w:hAnsi="Times New Roman" w:cs="Times New Roman"/>
          <w:spacing w:val="-1"/>
          <w:sz w:val="20"/>
          <w:szCs w:val="20"/>
        </w:rPr>
        <w:t xml:space="preserve">; </w:t>
      </w:r>
      <w:smartTag w:uri="urn:schemas-microsoft-com:office:smarttags" w:element="metricconverter">
        <w:smartTagPr>
          <w:attr w:name="ProductID" w:val="0,8 m"/>
        </w:smartTagPr>
        <w:r w:rsidRPr="00864F5F">
          <w:rPr>
            <w:rFonts w:ascii="Times New Roman" w:hAnsi="Times New Roman" w:cs="Times New Roman"/>
            <w:spacing w:val="-1"/>
            <w:sz w:val="20"/>
            <w:szCs w:val="20"/>
          </w:rPr>
          <w:t>0,8 m</w:t>
        </w:r>
      </w:smartTag>
      <w:r w:rsidRPr="00864F5F">
        <w:rPr>
          <w:rFonts w:ascii="Times New Roman" w:hAnsi="Times New Roman" w:cs="Times New Roman"/>
          <w:spacing w:val="-1"/>
          <w:sz w:val="20"/>
          <w:szCs w:val="20"/>
        </w:rPr>
        <w:t xml:space="preserve">; </w:t>
      </w:r>
      <w:smartTag w:uri="urn:schemas-microsoft-com:office:smarttags" w:element="metricconverter">
        <w:smartTagPr>
          <w:attr w:name="ProductID" w:val="1,0 m"/>
        </w:smartTagPr>
        <w:r w:rsidRPr="00864F5F">
          <w:rPr>
            <w:rFonts w:ascii="Times New Roman" w:hAnsi="Times New Roman" w:cs="Times New Roman"/>
            <w:spacing w:val="-1"/>
            <w:sz w:val="20"/>
            <w:szCs w:val="20"/>
          </w:rPr>
          <w:t>1,0 m</w:t>
        </w:r>
      </w:smartTag>
    </w:p>
    <w:p w:rsidR="00864F5F" w:rsidRPr="00864F5F" w:rsidRDefault="00864F5F" w:rsidP="00864F5F">
      <w:pPr>
        <w:widowControl w:val="0"/>
        <w:numPr>
          <w:ilvl w:val="0"/>
          <w:numId w:val="26"/>
        </w:numPr>
        <w:shd w:val="clear" w:color="auto" w:fill="FFFFFF"/>
        <w:tabs>
          <w:tab w:val="left" w:pos="1090"/>
        </w:tabs>
        <w:autoSpaceDE w:val="0"/>
        <w:autoSpaceDN w:val="0"/>
        <w:adjustRightInd w:val="0"/>
        <w:spacing w:after="0" w:line="220" w:lineRule="exact"/>
        <w:ind w:left="734"/>
        <w:rPr>
          <w:rFonts w:ascii="Times New Roman" w:hAnsi="Times New Roman" w:cs="Times New Roman"/>
          <w:b/>
          <w:bCs/>
          <w:sz w:val="20"/>
          <w:szCs w:val="20"/>
        </w:rPr>
      </w:pPr>
      <w:r w:rsidRPr="00864F5F">
        <w:rPr>
          <w:rFonts w:ascii="Times New Roman" w:hAnsi="Times New Roman" w:cs="Times New Roman"/>
          <w:spacing w:val="-3"/>
          <w:sz w:val="20"/>
          <w:szCs w:val="20"/>
        </w:rPr>
        <w:lastRenderedPageBreak/>
        <w:t>Dźwig 5 t</w:t>
      </w:r>
    </w:p>
    <w:p w:rsidR="00864F5F" w:rsidRPr="00864F5F" w:rsidRDefault="00864F5F" w:rsidP="00864F5F">
      <w:pPr>
        <w:widowControl w:val="0"/>
        <w:numPr>
          <w:ilvl w:val="0"/>
          <w:numId w:val="26"/>
        </w:numPr>
        <w:shd w:val="clear" w:color="auto" w:fill="FFFFFF"/>
        <w:tabs>
          <w:tab w:val="left" w:pos="1090"/>
        </w:tabs>
        <w:autoSpaceDE w:val="0"/>
        <w:autoSpaceDN w:val="0"/>
        <w:adjustRightInd w:val="0"/>
        <w:spacing w:after="0" w:line="220" w:lineRule="exact"/>
        <w:ind w:left="734"/>
        <w:rPr>
          <w:rFonts w:ascii="Times New Roman" w:hAnsi="Times New Roman" w:cs="Times New Roman"/>
          <w:b/>
          <w:bCs/>
          <w:sz w:val="20"/>
          <w:szCs w:val="20"/>
        </w:rPr>
      </w:pPr>
      <w:r w:rsidRPr="00864F5F">
        <w:rPr>
          <w:rFonts w:ascii="Times New Roman" w:hAnsi="Times New Roman" w:cs="Times New Roman"/>
          <w:spacing w:val="-1"/>
          <w:sz w:val="20"/>
          <w:szCs w:val="20"/>
        </w:rPr>
        <w:t>Samochód z przyczepą dłużycową</w:t>
      </w:r>
    </w:p>
    <w:p w:rsidR="00864F5F" w:rsidRPr="00864F5F" w:rsidRDefault="00864F5F" w:rsidP="00864F5F">
      <w:pPr>
        <w:widowControl w:val="0"/>
        <w:numPr>
          <w:ilvl w:val="0"/>
          <w:numId w:val="26"/>
        </w:numPr>
        <w:shd w:val="clear" w:color="auto" w:fill="FFFFFF"/>
        <w:tabs>
          <w:tab w:val="left" w:pos="1090"/>
        </w:tabs>
        <w:autoSpaceDE w:val="0"/>
        <w:autoSpaceDN w:val="0"/>
        <w:adjustRightInd w:val="0"/>
        <w:spacing w:after="0" w:line="220" w:lineRule="exact"/>
        <w:ind w:left="734"/>
        <w:rPr>
          <w:rFonts w:ascii="Times New Roman" w:hAnsi="Times New Roman" w:cs="Times New Roman"/>
          <w:b/>
          <w:bCs/>
          <w:sz w:val="20"/>
          <w:szCs w:val="20"/>
        </w:rPr>
      </w:pPr>
      <w:r w:rsidRPr="00864F5F">
        <w:rPr>
          <w:rFonts w:ascii="Times New Roman" w:hAnsi="Times New Roman" w:cs="Times New Roman"/>
          <w:spacing w:val="-2"/>
          <w:sz w:val="20"/>
          <w:szCs w:val="20"/>
        </w:rPr>
        <w:t>Betoniarka samochodowa</w:t>
      </w:r>
    </w:p>
    <w:p w:rsidR="00864F5F" w:rsidRPr="00864F5F" w:rsidRDefault="00864F5F" w:rsidP="00864F5F">
      <w:pPr>
        <w:widowControl w:val="0"/>
        <w:numPr>
          <w:ilvl w:val="0"/>
          <w:numId w:val="26"/>
        </w:numPr>
        <w:shd w:val="clear" w:color="auto" w:fill="FFFFFF"/>
        <w:tabs>
          <w:tab w:val="left" w:pos="1090"/>
        </w:tabs>
        <w:autoSpaceDE w:val="0"/>
        <w:autoSpaceDN w:val="0"/>
        <w:adjustRightInd w:val="0"/>
        <w:spacing w:after="0" w:line="220" w:lineRule="exact"/>
        <w:ind w:left="734"/>
        <w:rPr>
          <w:rFonts w:ascii="Times New Roman" w:hAnsi="Times New Roman" w:cs="Times New Roman"/>
          <w:b/>
          <w:bCs/>
          <w:sz w:val="20"/>
          <w:szCs w:val="20"/>
        </w:rPr>
      </w:pPr>
      <w:r w:rsidRPr="00864F5F">
        <w:rPr>
          <w:rFonts w:ascii="Times New Roman" w:hAnsi="Times New Roman" w:cs="Times New Roman"/>
          <w:spacing w:val="-1"/>
          <w:sz w:val="20"/>
          <w:szCs w:val="20"/>
        </w:rPr>
        <w:t>Zespół prądotwórczy</w:t>
      </w:r>
    </w:p>
    <w:p w:rsidR="00864F5F" w:rsidRPr="00864F5F" w:rsidRDefault="00864F5F" w:rsidP="00864F5F">
      <w:pPr>
        <w:widowControl w:val="0"/>
        <w:numPr>
          <w:ilvl w:val="0"/>
          <w:numId w:val="26"/>
        </w:numPr>
        <w:shd w:val="clear" w:color="auto" w:fill="FFFFFF"/>
        <w:tabs>
          <w:tab w:val="left" w:pos="1090"/>
        </w:tabs>
        <w:autoSpaceDE w:val="0"/>
        <w:autoSpaceDN w:val="0"/>
        <w:adjustRightInd w:val="0"/>
        <w:spacing w:after="0" w:line="220" w:lineRule="exact"/>
        <w:ind w:left="734"/>
        <w:rPr>
          <w:rFonts w:ascii="Times New Roman" w:hAnsi="Times New Roman" w:cs="Times New Roman"/>
          <w:b/>
          <w:bCs/>
          <w:sz w:val="20"/>
          <w:szCs w:val="20"/>
        </w:rPr>
      </w:pPr>
      <w:r w:rsidRPr="00864F5F">
        <w:rPr>
          <w:rFonts w:ascii="Times New Roman" w:hAnsi="Times New Roman" w:cs="Times New Roman"/>
          <w:spacing w:val="-2"/>
          <w:sz w:val="20"/>
          <w:szCs w:val="20"/>
        </w:rPr>
        <w:t>Zwyżka z gondolą na 2 osoby lub samochód wieżowy teleskopowy</w:t>
      </w:r>
    </w:p>
    <w:p w:rsidR="00864F5F" w:rsidRPr="00864F5F" w:rsidRDefault="00864F5F" w:rsidP="00864F5F">
      <w:pPr>
        <w:widowControl w:val="0"/>
        <w:numPr>
          <w:ilvl w:val="0"/>
          <w:numId w:val="26"/>
        </w:numPr>
        <w:shd w:val="clear" w:color="auto" w:fill="FFFFFF"/>
        <w:tabs>
          <w:tab w:val="left" w:pos="1090"/>
        </w:tabs>
        <w:autoSpaceDE w:val="0"/>
        <w:autoSpaceDN w:val="0"/>
        <w:adjustRightInd w:val="0"/>
        <w:spacing w:after="0" w:line="220" w:lineRule="exact"/>
        <w:ind w:left="734"/>
        <w:rPr>
          <w:rFonts w:ascii="Times New Roman" w:hAnsi="Times New Roman" w:cs="Times New Roman"/>
          <w:b/>
          <w:bCs/>
          <w:sz w:val="20"/>
          <w:szCs w:val="20"/>
        </w:rPr>
      </w:pPr>
      <w:r w:rsidRPr="00864F5F">
        <w:rPr>
          <w:rFonts w:ascii="Times New Roman" w:hAnsi="Times New Roman" w:cs="Times New Roman"/>
          <w:spacing w:val="-1"/>
          <w:sz w:val="20"/>
          <w:szCs w:val="20"/>
        </w:rPr>
        <w:t>Spawarki elektryczne i acetylenowe</w:t>
      </w:r>
    </w:p>
    <w:p w:rsidR="00864F5F" w:rsidRPr="00864F5F" w:rsidRDefault="00864F5F" w:rsidP="00864F5F">
      <w:pPr>
        <w:widowControl w:val="0"/>
        <w:numPr>
          <w:ilvl w:val="0"/>
          <w:numId w:val="26"/>
        </w:numPr>
        <w:shd w:val="clear" w:color="auto" w:fill="FFFFFF"/>
        <w:tabs>
          <w:tab w:val="left" w:pos="1090"/>
        </w:tabs>
        <w:autoSpaceDE w:val="0"/>
        <w:autoSpaceDN w:val="0"/>
        <w:adjustRightInd w:val="0"/>
        <w:spacing w:after="0" w:line="220" w:lineRule="exact"/>
        <w:ind w:left="734"/>
        <w:rPr>
          <w:rFonts w:ascii="Times New Roman" w:hAnsi="Times New Roman" w:cs="Times New Roman"/>
          <w:b/>
          <w:bCs/>
          <w:sz w:val="20"/>
          <w:szCs w:val="20"/>
        </w:rPr>
      </w:pPr>
      <w:r w:rsidRPr="00864F5F">
        <w:rPr>
          <w:rFonts w:ascii="Times New Roman" w:hAnsi="Times New Roman" w:cs="Times New Roman"/>
          <w:spacing w:val="-1"/>
          <w:sz w:val="20"/>
          <w:szCs w:val="20"/>
        </w:rPr>
        <w:t xml:space="preserve">Wiertarki z kompletem wierteł do </w:t>
      </w:r>
      <w:smartTag w:uri="urn:schemas-microsoft-com:office:smarttags" w:element="metricconverter">
        <w:smartTagPr>
          <w:attr w:name="ProductID" w:val="32 mm"/>
        </w:smartTagPr>
        <w:r w:rsidRPr="00864F5F">
          <w:rPr>
            <w:rFonts w:ascii="Times New Roman" w:hAnsi="Times New Roman" w:cs="Times New Roman"/>
            <w:spacing w:val="-1"/>
            <w:sz w:val="20"/>
            <w:szCs w:val="20"/>
          </w:rPr>
          <w:t>32 mm</w:t>
        </w:r>
      </w:smartTag>
    </w:p>
    <w:p w:rsidR="00864F5F" w:rsidRPr="00864F5F" w:rsidRDefault="00864F5F" w:rsidP="00864F5F">
      <w:pPr>
        <w:widowControl w:val="0"/>
        <w:numPr>
          <w:ilvl w:val="0"/>
          <w:numId w:val="26"/>
        </w:numPr>
        <w:shd w:val="clear" w:color="auto" w:fill="FFFFFF"/>
        <w:tabs>
          <w:tab w:val="left" w:pos="1090"/>
        </w:tabs>
        <w:autoSpaceDE w:val="0"/>
        <w:autoSpaceDN w:val="0"/>
        <w:adjustRightInd w:val="0"/>
        <w:spacing w:after="0" w:line="220" w:lineRule="exact"/>
        <w:ind w:left="734"/>
        <w:rPr>
          <w:rFonts w:ascii="Times New Roman" w:hAnsi="Times New Roman" w:cs="Times New Roman"/>
          <w:b/>
          <w:bCs/>
          <w:sz w:val="20"/>
          <w:szCs w:val="20"/>
        </w:rPr>
      </w:pPr>
      <w:r w:rsidRPr="00864F5F">
        <w:rPr>
          <w:rFonts w:ascii="Times New Roman" w:hAnsi="Times New Roman" w:cs="Times New Roman"/>
          <w:spacing w:val="-4"/>
          <w:sz w:val="20"/>
          <w:szCs w:val="20"/>
        </w:rPr>
        <w:t>Koparka</w:t>
      </w:r>
    </w:p>
    <w:p w:rsidR="00864F5F" w:rsidRPr="0072630F" w:rsidRDefault="00864F5F" w:rsidP="00864F5F">
      <w:pPr>
        <w:widowControl w:val="0"/>
        <w:numPr>
          <w:ilvl w:val="0"/>
          <w:numId w:val="26"/>
        </w:numPr>
        <w:shd w:val="clear" w:color="auto" w:fill="FFFFFF"/>
        <w:tabs>
          <w:tab w:val="left" w:pos="1090"/>
        </w:tabs>
        <w:autoSpaceDE w:val="0"/>
        <w:autoSpaceDN w:val="0"/>
        <w:adjustRightInd w:val="0"/>
        <w:spacing w:after="0" w:line="220" w:lineRule="exact"/>
        <w:ind w:left="734"/>
        <w:rPr>
          <w:rFonts w:ascii="Times New Roman" w:hAnsi="Times New Roman" w:cs="Times New Roman"/>
          <w:b/>
          <w:bCs/>
          <w:sz w:val="20"/>
          <w:szCs w:val="20"/>
        </w:rPr>
      </w:pPr>
      <w:r w:rsidRPr="00864F5F">
        <w:rPr>
          <w:rFonts w:ascii="Times New Roman" w:hAnsi="Times New Roman" w:cs="Times New Roman"/>
          <w:spacing w:val="-2"/>
          <w:sz w:val="20"/>
          <w:szCs w:val="20"/>
        </w:rPr>
        <w:t>Samochody samowyładowcze.</w:t>
      </w:r>
    </w:p>
    <w:p w:rsidR="0072630F" w:rsidRPr="00864F5F" w:rsidRDefault="0072630F" w:rsidP="0072630F">
      <w:pPr>
        <w:widowControl w:val="0"/>
        <w:shd w:val="clear" w:color="auto" w:fill="FFFFFF"/>
        <w:tabs>
          <w:tab w:val="left" w:pos="1090"/>
        </w:tabs>
        <w:autoSpaceDE w:val="0"/>
        <w:autoSpaceDN w:val="0"/>
        <w:adjustRightInd w:val="0"/>
        <w:spacing w:after="0" w:line="220" w:lineRule="exact"/>
        <w:ind w:left="734"/>
        <w:rPr>
          <w:rFonts w:ascii="Times New Roman" w:hAnsi="Times New Roman" w:cs="Times New Roman"/>
          <w:b/>
          <w:bCs/>
          <w:sz w:val="20"/>
          <w:szCs w:val="20"/>
        </w:rPr>
      </w:pPr>
    </w:p>
    <w:p w:rsidR="0072630F" w:rsidRPr="0072630F" w:rsidRDefault="0072630F" w:rsidP="0072630F">
      <w:pPr>
        <w:widowControl w:val="0"/>
        <w:shd w:val="clear" w:color="auto" w:fill="FFFFFF"/>
        <w:tabs>
          <w:tab w:val="left" w:pos="720"/>
        </w:tabs>
        <w:autoSpaceDE w:val="0"/>
        <w:autoSpaceDN w:val="0"/>
        <w:adjustRightInd w:val="0"/>
        <w:spacing w:before="259" w:after="0" w:line="240" w:lineRule="auto"/>
        <w:ind w:left="10"/>
        <w:rPr>
          <w:rFonts w:ascii="Times New Roman" w:eastAsia="Times New Roman" w:hAnsi="Times New Roman" w:cs="Times New Roman"/>
          <w:sz w:val="20"/>
          <w:szCs w:val="20"/>
          <w:lang w:eastAsia="pl-PL"/>
        </w:rPr>
      </w:pPr>
      <w:r w:rsidRPr="0072630F">
        <w:rPr>
          <w:rFonts w:ascii="Times New Roman" w:eastAsia="Times New Roman" w:hAnsi="Times New Roman" w:cs="Times New Roman"/>
          <w:bCs/>
          <w:spacing w:val="-4"/>
          <w:sz w:val="20"/>
          <w:szCs w:val="20"/>
          <w:lang w:eastAsia="pl-PL"/>
        </w:rPr>
        <w:t>3.5.</w:t>
      </w:r>
      <w:r w:rsidRPr="0072630F">
        <w:rPr>
          <w:rFonts w:ascii="Times New Roman" w:eastAsia="Times New Roman" w:hAnsi="Times New Roman" w:cs="Times New Roman"/>
          <w:b/>
          <w:bCs/>
          <w:lang w:eastAsia="pl-PL"/>
        </w:rPr>
        <w:tab/>
      </w:r>
      <w:r w:rsidRPr="0072630F">
        <w:rPr>
          <w:rFonts w:ascii="Times New Roman" w:eastAsia="Times New Roman" w:hAnsi="Times New Roman" w:cs="Times New Roman"/>
          <w:bCs/>
          <w:spacing w:val="-1"/>
          <w:sz w:val="20"/>
          <w:szCs w:val="20"/>
          <w:lang w:eastAsia="pl-PL"/>
        </w:rPr>
        <w:t>Sprzęt do budowy linii kablowej</w:t>
      </w:r>
    </w:p>
    <w:p w:rsidR="0072630F" w:rsidRPr="0072630F" w:rsidRDefault="0072630F" w:rsidP="0072630F">
      <w:pPr>
        <w:widowControl w:val="0"/>
        <w:shd w:val="clear" w:color="auto" w:fill="FFFFFF"/>
        <w:autoSpaceDE w:val="0"/>
        <w:autoSpaceDN w:val="0"/>
        <w:adjustRightInd w:val="0"/>
        <w:spacing w:before="235" w:after="0" w:line="264" w:lineRule="exact"/>
        <w:ind w:left="709"/>
        <w:rPr>
          <w:rFonts w:ascii="Times New Roman" w:eastAsia="Times New Roman" w:hAnsi="Times New Roman" w:cs="Times New Roman"/>
          <w:sz w:val="20"/>
          <w:szCs w:val="20"/>
          <w:lang w:eastAsia="pl-PL"/>
        </w:rPr>
      </w:pPr>
      <w:r w:rsidRPr="0072630F">
        <w:rPr>
          <w:rFonts w:ascii="Times New Roman" w:eastAsia="Times New Roman" w:hAnsi="Times New Roman" w:cs="Times New Roman"/>
          <w:lang w:eastAsia="pl-PL"/>
        </w:rPr>
        <w:t>Wykonawca przystępujący budowy linii kablowej winien wykazać</w:t>
      </w:r>
      <w:r>
        <w:rPr>
          <w:rFonts w:ascii="Times New Roman" w:eastAsia="Times New Roman" w:hAnsi="Times New Roman" w:cs="Times New Roman"/>
          <w:lang w:eastAsia="pl-PL"/>
        </w:rPr>
        <w:t xml:space="preserve"> </w:t>
      </w:r>
      <w:r w:rsidRPr="0072630F">
        <w:rPr>
          <w:rFonts w:ascii="Times New Roman" w:eastAsia="Times New Roman" w:hAnsi="Times New Roman" w:cs="Times New Roman"/>
          <w:lang w:eastAsia="pl-PL"/>
        </w:rPr>
        <w:t>się możliwością korzystania z następujących maszyn i sprzętu, gwarantujących właściwą jakość robót:</w:t>
      </w:r>
    </w:p>
    <w:p w:rsidR="0072630F" w:rsidRPr="0072630F" w:rsidRDefault="0072630F" w:rsidP="0072630F">
      <w:pPr>
        <w:widowControl w:val="0"/>
        <w:numPr>
          <w:ilvl w:val="0"/>
          <w:numId w:val="28"/>
        </w:numPr>
        <w:shd w:val="clear" w:color="auto" w:fill="FFFFFF"/>
        <w:tabs>
          <w:tab w:val="left" w:pos="365"/>
        </w:tabs>
        <w:autoSpaceDE w:val="0"/>
        <w:autoSpaceDN w:val="0"/>
        <w:adjustRightInd w:val="0"/>
        <w:spacing w:before="5" w:after="0" w:line="264" w:lineRule="exact"/>
        <w:ind w:left="709"/>
        <w:rPr>
          <w:rFonts w:ascii="Arial" w:eastAsia="Times New Roman" w:hAnsi="Arial" w:cs="Arial"/>
          <w:lang w:eastAsia="pl-PL"/>
        </w:rPr>
      </w:pPr>
      <w:r w:rsidRPr="0072630F">
        <w:rPr>
          <w:rFonts w:ascii="Times New Roman" w:eastAsia="Times New Roman" w:hAnsi="Times New Roman" w:cs="Times New Roman"/>
          <w:lang w:eastAsia="pl-PL"/>
        </w:rPr>
        <w:t>spawarki transformatorowej do 500A,</w:t>
      </w:r>
    </w:p>
    <w:p w:rsidR="0072630F" w:rsidRPr="0072630F" w:rsidRDefault="0072630F" w:rsidP="0072630F">
      <w:pPr>
        <w:widowControl w:val="0"/>
        <w:numPr>
          <w:ilvl w:val="0"/>
          <w:numId w:val="28"/>
        </w:numPr>
        <w:shd w:val="clear" w:color="auto" w:fill="FFFFFF"/>
        <w:tabs>
          <w:tab w:val="left" w:pos="365"/>
        </w:tabs>
        <w:autoSpaceDE w:val="0"/>
        <w:autoSpaceDN w:val="0"/>
        <w:adjustRightInd w:val="0"/>
        <w:spacing w:before="5" w:after="0" w:line="264" w:lineRule="exact"/>
        <w:ind w:left="709"/>
        <w:rPr>
          <w:rFonts w:ascii="Arial" w:eastAsia="Times New Roman" w:hAnsi="Arial" w:cs="Arial"/>
          <w:lang w:eastAsia="pl-PL"/>
        </w:rPr>
      </w:pPr>
      <w:r w:rsidRPr="0072630F">
        <w:rPr>
          <w:rFonts w:ascii="Times New Roman" w:eastAsia="Times New Roman" w:hAnsi="Times New Roman" w:cs="Times New Roman"/>
          <w:lang w:eastAsia="pl-PL"/>
        </w:rPr>
        <w:t>wciągarki mechanicznej z napędem elektrycznym 5 - 10 t,</w:t>
      </w:r>
    </w:p>
    <w:p w:rsidR="0072630F" w:rsidRPr="0072630F" w:rsidRDefault="0072630F" w:rsidP="0072630F">
      <w:pPr>
        <w:widowControl w:val="0"/>
        <w:numPr>
          <w:ilvl w:val="0"/>
          <w:numId w:val="28"/>
        </w:numPr>
        <w:shd w:val="clear" w:color="auto" w:fill="FFFFFF"/>
        <w:tabs>
          <w:tab w:val="left" w:pos="365"/>
        </w:tabs>
        <w:autoSpaceDE w:val="0"/>
        <w:autoSpaceDN w:val="0"/>
        <w:adjustRightInd w:val="0"/>
        <w:spacing w:before="5" w:after="0" w:line="269" w:lineRule="exact"/>
        <w:ind w:left="709"/>
        <w:rPr>
          <w:rFonts w:ascii="Arial" w:eastAsia="Times New Roman" w:hAnsi="Arial" w:cs="Arial"/>
          <w:lang w:eastAsia="pl-PL"/>
        </w:rPr>
      </w:pPr>
      <w:r w:rsidRPr="0072630F">
        <w:rPr>
          <w:rFonts w:ascii="Times New Roman" w:eastAsia="Times New Roman" w:hAnsi="Times New Roman" w:cs="Times New Roman"/>
          <w:lang w:eastAsia="pl-PL"/>
        </w:rPr>
        <w:t xml:space="preserve">zespołu prądotwórczego trójfazowego, przewoźnego 20 </w:t>
      </w:r>
      <w:proofErr w:type="spellStart"/>
      <w:r w:rsidRPr="0072630F">
        <w:rPr>
          <w:rFonts w:ascii="Times New Roman" w:eastAsia="Times New Roman" w:hAnsi="Times New Roman" w:cs="Times New Roman"/>
          <w:lang w:eastAsia="pl-PL"/>
        </w:rPr>
        <w:t>kVA</w:t>
      </w:r>
      <w:proofErr w:type="spellEnd"/>
      <w:r w:rsidRPr="0072630F">
        <w:rPr>
          <w:rFonts w:ascii="Times New Roman" w:eastAsia="Times New Roman" w:hAnsi="Times New Roman" w:cs="Times New Roman"/>
          <w:lang w:eastAsia="pl-PL"/>
        </w:rPr>
        <w:t>,</w:t>
      </w:r>
    </w:p>
    <w:p w:rsidR="0072630F" w:rsidRPr="0072630F" w:rsidRDefault="0072630F" w:rsidP="0072630F">
      <w:pPr>
        <w:widowControl w:val="0"/>
        <w:numPr>
          <w:ilvl w:val="0"/>
          <w:numId w:val="28"/>
        </w:numPr>
        <w:shd w:val="clear" w:color="auto" w:fill="FFFFFF"/>
        <w:tabs>
          <w:tab w:val="left" w:pos="365"/>
        </w:tabs>
        <w:autoSpaceDE w:val="0"/>
        <w:autoSpaceDN w:val="0"/>
        <w:adjustRightInd w:val="0"/>
        <w:spacing w:after="0" w:line="269" w:lineRule="exact"/>
        <w:ind w:left="709"/>
        <w:rPr>
          <w:rFonts w:ascii="Arial" w:eastAsia="Times New Roman" w:hAnsi="Arial" w:cs="Arial"/>
          <w:lang w:eastAsia="pl-PL"/>
        </w:rPr>
      </w:pPr>
      <w:r w:rsidRPr="0072630F">
        <w:rPr>
          <w:rFonts w:ascii="Times New Roman" w:eastAsia="Times New Roman" w:hAnsi="Times New Roman" w:cs="Times New Roman"/>
          <w:spacing w:val="-1"/>
          <w:lang w:eastAsia="pl-PL"/>
        </w:rPr>
        <w:t>zagęszczarki wibracyjnej spalinowej 70 m</w:t>
      </w:r>
      <w:r w:rsidRPr="0072630F">
        <w:rPr>
          <w:rFonts w:ascii="Times New Roman" w:eastAsia="Times New Roman" w:hAnsi="Times New Roman" w:cs="Times New Roman"/>
          <w:spacing w:val="-1"/>
          <w:vertAlign w:val="superscript"/>
          <w:lang w:eastAsia="pl-PL"/>
        </w:rPr>
        <w:t>3</w:t>
      </w:r>
      <w:r w:rsidRPr="0072630F">
        <w:rPr>
          <w:rFonts w:ascii="Times New Roman" w:eastAsia="Times New Roman" w:hAnsi="Times New Roman" w:cs="Times New Roman"/>
          <w:spacing w:val="-1"/>
          <w:lang w:eastAsia="pl-PL"/>
        </w:rPr>
        <w:t>/h.</w:t>
      </w:r>
    </w:p>
    <w:p w:rsidR="0072630F" w:rsidRPr="0072630F" w:rsidRDefault="0072630F" w:rsidP="0072630F">
      <w:pPr>
        <w:widowControl w:val="0"/>
        <w:numPr>
          <w:ilvl w:val="0"/>
          <w:numId w:val="28"/>
        </w:numPr>
        <w:shd w:val="clear" w:color="auto" w:fill="FFFFFF"/>
        <w:tabs>
          <w:tab w:val="left" w:pos="365"/>
        </w:tabs>
        <w:autoSpaceDE w:val="0"/>
        <w:autoSpaceDN w:val="0"/>
        <w:adjustRightInd w:val="0"/>
        <w:spacing w:after="0" w:line="269" w:lineRule="exact"/>
        <w:ind w:left="709"/>
        <w:rPr>
          <w:rFonts w:ascii="Arial" w:eastAsia="Times New Roman" w:hAnsi="Arial" w:cs="Arial"/>
          <w:lang w:eastAsia="pl-PL"/>
        </w:rPr>
      </w:pPr>
      <w:r w:rsidRPr="0072630F">
        <w:rPr>
          <w:rFonts w:ascii="Times New Roman" w:eastAsia="Times New Roman" w:hAnsi="Times New Roman" w:cs="Times New Roman"/>
          <w:spacing w:val="-1"/>
          <w:lang w:eastAsia="pl-PL"/>
        </w:rPr>
        <w:t>żurawia samochodowego,</w:t>
      </w:r>
    </w:p>
    <w:p w:rsidR="0072630F" w:rsidRPr="0072630F" w:rsidRDefault="0072630F" w:rsidP="0072630F">
      <w:pPr>
        <w:widowControl w:val="0"/>
        <w:numPr>
          <w:ilvl w:val="0"/>
          <w:numId w:val="28"/>
        </w:numPr>
        <w:shd w:val="clear" w:color="auto" w:fill="FFFFFF"/>
        <w:tabs>
          <w:tab w:val="left" w:pos="365"/>
        </w:tabs>
        <w:autoSpaceDE w:val="0"/>
        <w:autoSpaceDN w:val="0"/>
        <w:adjustRightInd w:val="0"/>
        <w:spacing w:after="0" w:line="269" w:lineRule="exact"/>
        <w:ind w:left="709"/>
        <w:rPr>
          <w:rFonts w:ascii="Arial" w:eastAsia="Times New Roman" w:hAnsi="Arial" w:cs="Arial"/>
          <w:lang w:eastAsia="pl-PL"/>
        </w:rPr>
      </w:pPr>
      <w:r w:rsidRPr="0072630F">
        <w:rPr>
          <w:rFonts w:ascii="Times New Roman" w:eastAsia="Times New Roman" w:hAnsi="Times New Roman" w:cs="Times New Roman"/>
          <w:spacing w:val="-1"/>
          <w:lang w:eastAsia="pl-PL"/>
        </w:rPr>
        <w:t>samochodu specjalnego z platformą i balkonem,</w:t>
      </w:r>
    </w:p>
    <w:p w:rsidR="0072630F" w:rsidRPr="0072630F" w:rsidRDefault="0072630F" w:rsidP="0072630F">
      <w:pPr>
        <w:widowControl w:val="0"/>
        <w:numPr>
          <w:ilvl w:val="0"/>
          <w:numId w:val="28"/>
        </w:numPr>
        <w:shd w:val="clear" w:color="auto" w:fill="FFFFFF"/>
        <w:tabs>
          <w:tab w:val="left" w:pos="365"/>
        </w:tabs>
        <w:autoSpaceDE w:val="0"/>
        <w:autoSpaceDN w:val="0"/>
        <w:adjustRightInd w:val="0"/>
        <w:spacing w:after="0" w:line="269" w:lineRule="exact"/>
        <w:ind w:left="709"/>
        <w:rPr>
          <w:rFonts w:ascii="Arial" w:eastAsia="Times New Roman" w:hAnsi="Arial" w:cs="Arial"/>
          <w:lang w:eastAsia="pl-PL"/>
        </w:rPr>
      </w:pPr>
      <w:r w:rsidRPr="0072630F">
        <w:rPr>
          <w:rFonts w:ascii="Times New Roman" w:eastAsia="Times New Roman" w:hAnsi="Times New Roman" w:cs="Times New Roman"/>
          <w:lang w:eastAsia="pl-PL"/>
        </w:rPr>
        <w:t>przyczepy do przewożenia kabli</w:t>
      </w:r>
    </w:p>
    <w:p w:rsidR="0072630F" w:rsidRPr="0072630F" w:rsidRDefault="0072630F" w:rsidP="00C16D63">
      <w:pPr>
        <w:widowControl w:val="0"/>
        <w:shd w:val="clear" w:color="auto" w:fill="FFFFFF"/>
        <w:tabs>
          <w:tab w:val="left" w:pos="365"/>
        </w:tabs>
        <w:autoSpaceDE w:val="0"/>
        <w:autoSpaceDN w:val="0"/>
        <w:adjustRightInd w:val="0"/>
        <w:spacing w:after="0" w:line="269" w:lineRule="exact"/>
        <w:ind w:left="349"/>
        <w:rPr>
          <w:rFonts w:ascii="Arial" w:eastAsia="Times New Roman" w:hAnsi="Arial" w:cs="Arial"/>
          <w:lang w:eastAsia="pl-PL"/>
        </w:rPr>
      </w:pPr>
    </w:p>
    <w:p w:rsidR="00864F5F" w:rsidRPr="00864F5F" w:rsidRDefault="00864F5F" w:rsidP="003F5C27">
      <w:pPr>
        <w:widowControl w:val="0"/>
        <w:shd w:val="clear" w:color="auto" w:fill="FFFFFF"/>
        <w:tabs>
          <w:tab w:val="left" w:pos="874"/>
        </w:tabs>
        <w:autoSpaceDE w:val="0"/>
        <w:autoSpaceDN w:val="0"/>
        <w:adjustRightInd w:val="0"/>
        <w:spacing w:before="283" w:after="0" w:line="240" w:lineRule="auto"/>
        <w:ind w:left="10"/>
        <w:rPr>
          <w:rFonts w:ascii="Arial" w:eastAsia="Times New Roman" w:hAnsi="Arial" w:cs="Arial"/>
          <w:sz w:val="20"/>
          <w:szCs w:val="20"/>
          <w:lang w:eastAsia="pl-PL"/>
        </w:rPr>
      </w:pPr>
    </w:p>
    <w:p w:rsidR="003F5C27" w:rsidRPr="003F5C27" w:rsidRDefault="003F5C27" w:rsidP="003F5C27">
      <w:pPr>
        <w:widowControl w:val="0"/>
        <w:shd w:val="clear" w:color="auto" w:fill="FFFFFF"/>
        <w:autoSpaceDE w:val="0"/>
        <w:autoSpaceDN w:val="0"/>
        <w:adjustRightInd w:val="0"/>
        <w:spacing w:before="480" w:after="0" w:line="240" w:lineRule="auto"/>
        <w:ind w:left="14"/>
        <w:rPr>
          <w:rFonts w:ascii="Arial" w:eastAsia="Times New Roman" w:hAnsi="Arial" w:cs="Arial"/>
          <w:sz w:val="20"/>
          <w:szCs w:val="20"/>
          <w:lang w:eastAsia="pl-PL"/>
        </w:rPr>
      </w:pPr>
      <w:r w:rsidRPr="003F5C27">
        <w:rPr>
          <w:rFonts w:ascii="Times New Roman" w:eastAsia="Times New Roman" w:hAnsi="Times New Roman" w:cs="Times New Roman"/>
          <w:sz w:val="28"/>
          <w:szCs w:val="28"/>
          <w:lang w:eastAsia="pl-PL"/>
        </w:rPr>
        <w:t>4. TRANSPORT</w:t>
      </w:r>
    </w:p>
    <w:p w:rsidR="003F5C27" w:rsidRPr="003F5C27" w:rsidRDefault="003F5C27" w:rsidP="003F5C27">
      <w:pPr>
        <w:widowControl w:val="0"/>
        <w:shd w:val="clear" w:color="auto" w:fill="FFFFFF"/>
        <w:tabs>
          <w:tab w:val="left" w:pos="859"/>
        </w:tabs>
        <w:autoSpaceDE w:val="0"/>
        <w:autoSpaceDN w:val="0"/>
        <w:adjustRightInd w:val="0"/>
        <w:spacing w:before="283"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4.1.</w:t>
      </w:r>
      <w:r w:rsidRPr="003F5C27">
        <w:rPr>
          <w:rFonts w:ascii="Times New Roman" w:eastAsia="Times New Roman" w:hAnsi="Times New Roman" w:cs="Times New Roman"/>
          <w:sz w:val="20"/>
          <w:szCs w:val="20"/>
          <w:lang w:eastAsia="pl-PL"/>
        </w:rPr>
        <w:tab/>
      </w:r>
      <w:r w:rsidRPr="003F5C27">
        <w:rPr>
          <w:rFonts w:ascii="Times New Roman" w:eastAsia="Times New Roman" w:hAnsi="Times New Roman" w:cs="Times New Roman"/>
          <w:spacing w:val="-1"/>
          <w:sz w:val="20"/>
          <w:szCs w:val="20"/>
          <w:lang w:eastAsia="pl-PL"/>
        </w:rPr>
        <w:t>Ogólne wymagania dotyczące transportu</w:t>
      </w:r>
    </w:p>
    <w:p w:rsidR="003F5C27" w:rsidRPr="003F5C27" w:rsidRDefault="003F5C27" w:rsidP="003F5C27">
      <w:pPr>
        <w:widowControl w:val="0"/>
        <w:shd w:val="clear" w:color="auto" w:fill="FFFFFF"/>
        <w:autoSpaceDE w:val="0"/>
        <w:autoSpaceDN w:val="0"/>
        <w:adjustRightInd w:val="0"/>
        <w:spacing w:before="230" w:after="0" w:line="235" w:lineRule="exact"/>
        <w:ind w:left="5" w:firstLine="720"/>
        <w:rPr>
          <w:rFonts w:ascii="Arial" w:eastAsia="Times New Roman" w:hAnsi="Arial" w:cs="Arial"/>
          <w:sz w:val="20"/>
          <w:szCs w:val="20"/>
          <w:lang w:eastAsia="pl-PL"/>
        </w:rPr>
      </w:pPr>
      <w:r w:rsidRPr="003F5C27">
        <w:rPr>
          <w:rFonts w:ascii="Times New Roman" w:eastAsia="Times New Roman" w:hAnsi="Times New Roman" w:cs="Times New Roman"/>
          <w:spacing w:val="-2"/>
          <w:sz w:val="20"/>
          <w:szCs w:val="20"/>
          <w:lang w:eastAsia="pl-PL"/>
        </w:rPr>
        <w:t xml:space="preserve">Do przewozu    materiałów    na    budowę    można    używać    dowolnych    środków    transportowych </w:t>
      </w:r>
      <w:r w:rsidRPr="003F5C27">
        <w:rPr>
          <w:rFonts w:ascii="Times New Roman" w:eastAsia="Times New Roman" w:hAnsi="Times New Roman" w:cs="Times New Roman"/>
          <w:spacing w:val="-1"/>
          <w:sz w:val="20"/>
          <w:szCs w:val="20"/>
          <w:lang w:eastAsia="pl-PL"/>
        </w:rPr>
        <w:t>dostosowanych do przewozu poszczególnych rodzajów materiałów, i zaakceptowanych</w:t>
      </w:r>
    </w:p>
    <w:p w:rsidR="003F5C27" w:rsidRPr="003F5C27" w:rsidRDefault="003F5C27" w:rsidP="003F5C27">
      <w:pPr>
        <w:widowControl w:val="0"/>
        <w:shd w:val="clear" w:color="auto" w:fill="FFFFFF"/>
        <w:autoSpaceDE w:val="0"/>
        <w:autoSpaceDN w:val="0"/>
        <w:adjustRightInd w:val="0"/>
        <w:spacing w:after="0" w:line="235" w:lineRule="exact"/>
        <w:ind w:left="5"/>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 xml:space="preserve">Środki transportowe powinny posiadać zabezpieczenie przed przesuwaniem lub mieszaniem się ładunków. </w:t>
      </w:r>
    </w:p>
    <w:p w:rsidR="003F5C27" w:rsidRPr="003F5C27" w:rsidRDefault="003F5C27" w:rsidP="003F5C27">
      <w:pPr>
        <w:widowControl w:val="0"/>
        <w:shd w:val="clear" w:color="auto" w:fill="FFFFFF"/>
        <w:tabs>
          <w:tab w:val="left" w:pos="859"/>
        </w:tabs>
        <w:autoSpaceDE w:val="0"/>
        <w:autoSpaceDN w:val="0"/>
        <w:adjustRightInd w:val="0"/>
        <w:spacing w:before="288"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4.2.</w:t>
      </w:r>
      <w:r w:rsidRPr="003F5C27">
        <w:rPr>
          <w:rFonts w:ascii="Times New Roman" w:eastAsia="Times New Roman" w:hAnsi="Times New Roman" w:cs="Times New Roman"/>
          <w:sz w:val="20"/>
          <w:szCs w:val="20"/>
          <w:lang w:eastAsia="pl-PL"/>
        </w:rPr>
        <w:tab/>
      </w:r>
      <w:r w:rsidRPr="003F5C27">
        <w:rPr>
          <w:rFonts w:ascii="Times New Roman" w:eastAsia="Times New Roman" w:hAnsi="Times New Roman" w:cs="Times New Roman"/>
          <w:spacing w:val="-1"/>
          <w:sz w:val="20"/>
          <w:szCs w:val="20"/>
          <w:lang w:eastAsia="pl-PL"/>
        </w:rPr>
        <w:t>Transport gruntu pochodzącego z wykopu</w:t>
      </w:r>
    </w:p>
    <w:p w:rsidR="003F5C27" w:rsidRPr="003F5C27" w:rsidRDefault="003F5C27" w:rsidP="003F5C27">
      <w:pPr>
        <w:widowControl w:val="0"/>
        <w:shd w:val="clear" w:color="auto" w:fill="FFFFFF"/>
        <w:autoSpaceDE w:val="0"/>
        <w:autoSpaceDN w:val="0"/>
        <w:adjustRightInd w:val="0"/>
        <w:spacing w:before="230" w:after="0" w:line="240" w:lineRule="exact"/>
        <w:ind w:firstLine="706"/>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 xml:space="preserve">Transport odspojonego gruntu może być wykonany dowolnymi środkami transportu zaakceptowanymi </w:t>
      </w:r>
      <w:r w:rsidRPr="003F5C27">
        <w:rPr>
          <w:rFonts w:ascii="Times New Roman" w:eastAsia="Times New Roman" w:hAnsi="Times New Roman" w:cs="Times New Roman"/>
          <w:spacing w:val="-1"/>
          <w:sz w:val="20"/>
          <w:szCs w:val="20"/>
          <w:lang w:eastAsia="pl-PL"/>
        </w:rPr>
        <w:t xml:space="preserve">przez Kierownika Kontraktu. Zaleca się transport samochodami samowyładowczymi o dużej ładowności. Odspojony grunt należy równomiernie umieścić na całej powierzchni ładunkowej, zabezpieczyć przed spadaniem </w:t>
      </w:r>
      <w:r w:rsidRPr="003F5C27">
        <w:rPr>
          <w:rFonts w:ascii="Times New Roman" w:eastAsia="Times New Roman" w:hAnsi="Times New Roman" w:cs="Times New Roman"/>
          <w:sz w:val="20"/>
          <w:szCs w:val="20"/>
          <w:lang w:eastAsia="pl-PL"/>
        </w:rPr>
        <w:t>lub przesuwaniem  i bezzwłocznie przetransportować na miejsce przeznaczenia (wysypisko) uzgodnione z Kierownikiem Kontraktu.</w:t>
      </w:r>
    </w:p>
    <w:p w:rsidR="003F5C27" w:rsidRPr="003F5C27" w:rsidRDefault="003F5C27" w:rsidP="003F5C27">
      <w:pPr>
        <w:widowControl w:val="0"/>
        <w:shd w:val="clear" w:color="auto" w:fill="FFFFFF"/>
        <w:autoSpaceDE w:val="0"/>
        <w:autoSpaceDN w:val="0"/>
        <w:adjustRightInd w:val="0"/>
        <w:spacing w:after="0" w:line="240" w:lineRule="exact"/>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W przypadku przygotowania odkładów gruntu, przeznaczonych do zasypywania niezabudowanych wykopów, odległość podnóża skarpy odkładu od górnej krawędzi wykopu powinna wynosić:</w:t>
      </w:r>
    </w:p>
    <w:p w:rsidR="003F5C27" w:rsidRPr="003F5C27" w:rsidRDefault="003F5C27" w:rsidP="003F5C27">
      <w:pPr>
        <w:widowControl w:val="0"/>
        <w:numPr>
          <w:ilvl w:val="0"/>
          <w:numId w:val="1"/>
        </w:numPr>
        <w:shd w:val="clear" w:color="auto" w:fill="FFFFFF"/>
        <w:tabs>
          <w:tab w:val="left" w:pos="360"/>
        </w:tabs>
        <w:autoSpaceDE w:val="0"/>
        <w:autoSpaceDN w:val="0"/>
        <w:adjustRightInd w:val="0"/>
        <w:spacing w:before="5" w:after="0" w:line="240"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2"/>
          <w:sz w:val="20"/>
          <w:szCs w:val="20"/>
          <w:lang w:eastAsia="pl-PL"/>
        </w:rPr>
        <w:t xml:space="preserve">w gruntach przepuszczalnych - </w:t>
      </w:r>
      <w:r w:rsidRPr="003F5C27">
        <w:rPr>
          <w:rFonts w:ascii="Times New Roman" w:eastAsia="Times New Roman" w:hAnsi="Times New Roman" w:cs="Times New Roman"/>
          <w:spacing w:val="14"/>
          <w:sz w:val="20"/>
          <w:szCs w:val="20"/>
          <w:lang w:eastAsia="pl-PL"/>
        </w:rPr>
        <w:t>nie</w:t>
      </w:r>
      <w:r w:rsidRPr="003F5C27">
        <w:rPr>
          <w:rFonts w:ascii="Times New Roman" w:eastAsia="Times New Roman" w:hAnsi="Times New Roman" w:cs="Times New Roman"/>
          <w:spacing w:val="-2"/>
          <w:sz w:val="20"/>
          <w:szCs w:val="20"/>
          <w:lang w:eastAsia="pl-PL"/>
        </w:rPr>
        <w:t xml:space="preserve"> mniej niż </w:t>
      </w:r>
      <w:smartTag w:uri="urn:schemas-microsoft-com:office:smarttags" w:element="metricconverter">
        <w:smartTagPr>
          <w:attr w:name="ProductID" w:val="3,0 m"/>
        </w:smartTagPr>
        <w:r w:rsidRPr="003F5C27">
          <w:rPr>
            <w:rFonts w:ascii="Times New Roman" w:eastAsia="Times New Roman" w:hAnsi="Times New Roman" w:cs="Times New Roman"/>
            <w:spacing w:val="-2"/>
            <w:sz w:val="20"/>
            <w:szCs w:val="20"/>
            <w:lang w:eastAsia="pl-PL"/>
          </w:rPr>
          <w:t>3,0 m</w:t>
        </w:r>
      </w:smartTag>
    </w:p>
    <w:p w:rsidR="003F5C27" w:rsidRPr="003F5C27" w:rsidRDefault="003F5C27" w:rsidP="003F5C27">
      <w:pPr>
        <w:widowControl w:val="0"/>
        <w:numPr>
          <w:ilvl w:val="0"/>
          <w:numId w:val="1"/>
        </w:numPr>
        <w:shd w:val="clear" w:color="auto" w:fill="FFFFFF"/>
        <w:tabs>
          <w:tab w:val="left" w:pos="360"/>
        </w:tabs>
        <w:autoSpaceDE w:val="0"/>
        <w:autoSpaceDN w:val="0"/>
        <w:adjustRightInd w:val="0"/>
        <w:spacing w:before="5" w:after="0" w:line="240"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2"/>
          <w:sz w:val="20"/>
          <w:szCs w:val="20"/>
          <w:lang w:eastAsia="pl-PL"/>
        </w:rPr>
        <w:t xml:space="preserve">w gruntach nieprzepuszczalnych - </w:t>
      </w:r>
      <w:r w:rsidRPr="003F5C27">
        <w:rPr>
          <w:rFonts w:ascii="Times New Roman" w:eastAsia="Times New Roman" w:hAnsi="Times New Roman" w:cs="Times New Roman"/>
          <w:spacing w:val="14"/>
          <w:sz w:val="20"/>
          <w:szCs w:val="20"/>
          <w:lang w:eastAsia="pl-PL"/>
        </w:rPr>
        <w:t>nie</w:t>
      </w:r>
      <w:r w:rsidRPr="003F5C27">
        <w:rPr>
          <w:rFonts w:ascii="Times New Roman" w:eastAsia="Times New Roman" w:hAnsi="Times New Roman" w:cs="Times New Roman"/>
          <w:spacing w:val="-2"/>
          <w:sz w:val="20"/>
          <w:szCs w:val="20"/>
          <w:lang w:eastAsia="pl-PL"/>
        </w:rPr>
        <w:t xml:space="preserve"> mniej niż </w:t>
      </w:r>
      <w:smartTag w:uri="urn:schemas-microsoft-com:office:smarttags" w:element="metricconverter">
        <w:smartTagPr>
          <w:attr w:name="ProductID" w:val="5,0 m"/>
        </w:smartTagPr>
        <w:r w:rsidRPr="003F5C27">
          <w:rPr>
            <w:rFonts w:ascii="Times New Roman" w:eastAsia="Times New Roman" w:hAnsi="Times New Roman" w:cs="Times New Roman"/>
            <w:spacing w:val="-2"/>
            <w:sz w:val="20"/>
            <w:szCs w:val="20"/>
            <w:lang w:eastAsia="pl-PL"/>
          </w:rPr>
          <w:t>5,0 m</w:t>
        </w:r>
      </w:smartTag>
    </w:p>
    <w:p w:rsidR="003F5C27" w:rsidRPr="003F5C27" w:rsidRDefault="003F5C27" w:rsidP="003F5C27">
      <w:pPr>
        <w:widowControl w:val="0"/>
        <w:shd w:val="clear" w:color="auto" w:fill="FFFFFF"/>
        <w:autoSpaceDE w:val="0"/>
        <w:autoSpaceDN w:val="0"/>
        <w:adjustRightInd w:val="0"/>
        <w:spacing w:after="0" w:line="240" w:lineRule="exact"/>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Transport gruntu powinien być tak zorganizowany, aby nie hamował dowozu materiałów na budowę i powinien</w:t>
      </w:r>
    </w:p>
    <w:p w:rsidR="003F5C27" w:rsidRPr="003F5C27" w:rsidRDefault="003F5C27" w:rsidP="003F5C27">
      <w:pPr>
        <w:widowControl w:val="0"/>
        <w:shd w:val="clear" w:color="auto" w:fill="FFFFFF"/>
        <w:autoSpaceDE w:val="0"/>
        <w:autoSpaceDN w:val="0"/>
        <w:adjustRightInd w:val="0"/>
        <w:spacing w:after="0" w:line="240" w:lineRule="exact"/>
        <w:rPr>
          <w:rFonts w:ascii="Arial" w:eastAsia="Times New Roman" w:hAnsi="Arial" w:cs="Arial"/>
          <w:sz w:val="20"/>
          <w:szCs w:val="20"/>
          <w:lang w:eastAsia="pl-PL"/>
        </w:rPr>
      </w:pPr>
      <w:r w:rsidRPr="003F5C27">
        <w:rPr>
          <w:rFonts w:ascii="Times New Roman" w:eastAsia="Times New Roman" w:hAnsi="Times New Roman" w:cs="Times New Roman"/>
          <w:spacing w:val="-1"/>
          <w:sz w:val="20"/>
          <w:szCs w:val="20"/>
          <w:lang w:eastAsia="pl-PL"/>
        </w:rPr>
        <w:t>odbywać się poza prawdopodobnym klinem odłamu gruntów.</w:t>
      </w:r>
    </w:p>
    <w:p w:rsidR="003F5C27" w:rsidRPr="003F5C27" w:rsidRDefault="003F5C27" w:rsidP="003F5C27">
      <w:pPr>
        <w:widowControl w:val="0"/>
        <w:shd w:val="clear" w:color="auto" w:fill="FFFFFF"/>
        <w:autoSpaceDE w:val="0"/>
        <w:autoSpaceDN w:val="0"/>
        <w:adjustRightInd w:val="0"/>
        <w:spacing w:after="0" w:line="240" w:lineRule="exact"/>
        <w:ind w:left="10"/>
        <w:rPr>
          <w:rFonts w:ascii="Arial" w:eastAsia="Times New Roman" w:hAnsi="Arial" w:cs="Arial"/>
          <w:sz w:val="20"/>
          <w:szCs w:val="20"/>
          <w:lang w:eastAsia="pl-PL"/>
        </w:rPr>
      </w:pPr>
      <w:r w:rsidRPr="003F5C27">
        <w:rPr>
          <w:rFonts w:ascii="Times New Roman" w:eastAsia="Times New Roman" w:hAnsi="Times New Roman" w:cs="Times New Roman"/>
          <w:spacing w:val="-1"/>
          <w:sz w:val="20"/>
          <w:szCs w:val="20"/>
          <w:lang w:eastAsia="pl-PL"/>
        </w:rPr>
        <w:t>Wyboru środków transportowych należy dokonać na podstawie analizy następujących czynników:</w:t>
      </w:r>
    </w:p>
    <w:p w:rsidR="003F5C27" w:rsidRPr="003F5C27" w:rsidRDefault="003F5C27" w:rsidP="003F5C27">
      <w:pPr>
        <w:widowControl w:val="0"/>
        <w:numPr>
          <w:ilvl w:val="0"/>
          <w:numId w:val="1"/>
        </w:numPr>
        <w:shd w:val="clear" w:color="auto" w:fill="FFFFFF"/>
        <w:tabs>
          <w:tab w:val="left" w:pos="360"/>
        </w:tabs>
        <w:autoSpaceDE w:val="0"/>
        <w:autoSpaceDN w:val="0"/>
        <w:adjustRightInd w:val="0"/>
        <w:spacing w:before="5" w:after="0" w:line="240"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2"/>
          <w:sz w:val="20"/>
          <w:szCs w:val="20"/>
          <w:lang w:eastAsia="pl-PL"/>
        </w:rPr>
        <w:t>ilości mas ziemnych</w:t>
      </w:r>
    </w:p>
    <w:p w:rsidR="003F5C27" w:rsidRPr="003F5C27" w:rsidRDefault="003F5C27" w:rsidP="003F5C27">
      <w:pPr>
        <w:widowControl w:val="0"/>
        <w:numPr>
          <w:ilvl w:val="0"/>
          <w:numId w:val="1"/>
        </w:numPr>
        <w:shd w:val="clear" w:color="auto" w:fill="FFFFFF"/>
        <w:tabs>
          <w:tab w:val="left" w:pos="360"/>
        </w:tabs>
        <w:autoSpaceDE w:val="0"/>
        <w:autoSpaceDN w:val="0"/>
        <w:adjustRightInd w:val="0"/>
        <w:spacing w:before="10" w:after="0" w:line="240"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odległości transportu</w:t>
      </w:r>
    </w:p>
    <w:p w:rsidR="003F5C27" w:rsidRPr="003F5C27" w:rsidRDefault="003F5C27" w:rsidP="003F5C27">
      <w:pPr>
        <w:widowControl w:val="0"/>
        <w:numPr>
          <w:ilvl w:val="0"/>
          <w:numId w:val="1"/>
        </w:numPr>
        <w:shd w:val="clear" w:color="auto" w:fill="FFFFFF"/>
        <w:tabs>
          <w:tab w:val="left" w:pos="360"/>
        </w:tabs>
        <w:autoSpaceDE w:val="0"/>
        <w:autoSpaceDN w:val="0"/>
        <w:adjustRightInd w:val="0"/>
        <w:spacing w:before="5" w:after="0" w:line="240"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szybkości i pojemności środków transportowych</w:t>
      </w:r>
    </w:p>
    <w:p w:rsidR="0072630F" w:rsidRDefault="003F5C27" w:rsidP="0072630F">
      <w:pPr>
        <w:widowControl w:val="0"/>
        <w:numPr>
          <w:ilvl w:val="0"/>
          <w:numId w:val="1"/>
        </w:numPr>
        <w:shd w:val="clear" w:color="auto" w:fill="FFFFFF"/>
        <w:tabs>
          <w:tab w:val="left" w:pos="379"/>
        </w:tabs>
        <w:autoSpaceDE w:val="0"/>
        <w:autoSpaceDN w:val="0"/>
        <w:adjustRightInd w:val="0"/>
        <w:spacing w:before="5" w:after="0" w:line="240"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2"/>
          <w:sz w:val="20"/>
          <w:szCs w:val="20"/>
          <w:lang w:eastAsia="pl-PL"/>
        </w:rPr>
        <w:t>ukształtowaniu terenu</w:t>
      </w:r>
    </w:p>
    <w:p w:rsidR="003F5C27" w:rsidRPr="0072630F" w:rsidRDefault="003F5C27" w:rsidP="0072630F">
      <w:pPr>
        <w:widowControl w:val="0"/>
        <w:numPr>
          <w:ilvl w:val="0"/>
          <w:numId w:val="1"/>
        </w:numPr>
        <w:shd w:val="clear" w:color="auto" w:fill="FFFFFF"/>
        <w:tabs>
          <w:tab w:val="left" w:pos="379"/>
        </w:tabs>
        <w:autoSpaceDE w:val="0"/>
        <w:autoSpaceDN w:val="0"/>
        <w:adjustRightInd w:val="0"/>
        <w:spacing w:before="5" w:after="0" w:line="240" w:lineRule="exact"/>
        <w:rPr>
          <w:rFonts w:ascii="Times New Roman" w:eastAsia="Times New Roman" w:hAnsi="Times New Roman" w:cs="Times New Roman"/>
          <w:sz w:val="20"/>
          <w:szCs w:val="20"/>
          <w:lang w:eastAsia="pl-PL"/>
        </w:rPr>
      </w:pPr>
      <w:r w:rsidRPr="0072630F">
        <w:rPr>
          <w:rFonts w:ascii="Times New Roman" w:eastAsia="Times New Roman" w:hAnsi="Times New Roman" w:cs="Times New Roman"/>
          <w:spacing w:val="-1"/>
          <w:sz w:val="20"/>
          <w:szCs w:val="20"/>
          <w:lang w:eastAsia="pl-PL"/>
        </w:rPr>
        <w:t>wydajności maszyn odspajających grunt</w:t>
      </w:r>
      <w:r w:rsidR="0072630F" w:rsidRPr="0072630F">
        <w:rPr>
          <w:rFonts w:ascii="Times New Roman" w:eastAsia="Times New Roman" w:hAnsi="Times New Roman" w:cs="Times New Roman"/>
          <w:spacing w:val="-1"/>
          <w:sz w:val="20"/>
          <w:szCs w:val="20"/>
          <w:lang w:eastAsia="pl-PL"/>
        </w:rPr>
        <w:t xml:space="preserve"> </w:t>
      </w:r>
      <w:r w:rsidRPr="0072630F">
        <w:rPr>
          <w:rFonts w:ascii="Times New Roman" w:eastAsia="Times New Roman" w:hAnsi="Times New Roman" w:cs="Times New Roman"/>
          <w:spacing w:val="-1"/>
          <w:sz w:val="20"/>
          <w:szCs w:val="20"/>
          <w:lang w:eastAsia="pl-PL"/>
        </w:rPr>
        <w:t>pory roku i warunków atmosferycznych</w:t>
      </w:r>
    </w:p>
    <w:p w:rsidR="003F5C27" w:rsidRPr="003F5C27" w:rsidRDefault="003F5C27" w:rsidP="003F5C27">
      <w:pPr>
        <w:widowControl w:val="0"/>
        <w:numPr>
          <w:ilvl w:val="0"/>
          <w:numId w:val="1"/>
        </w:numPr>
        <w:shd w:val="clear" w:color="auto" w:fill="FFFFFF"/>
        <w:tabs>
          <w:tab w:val="left" w:pos="379"/>
        </w:tabs>
        <w:autoSpaceDE w:val="0"/>
        <w:autoSpaceDN w:val="0"/>
        <w:adjustRightInd w:val="0"/>
        <w:spacing w:before="19" w:after="0" w:line="240" w:lineRule="auto"/>
        <w:ind w:left="19"/>
        <w:rPr>
          <w:rFonts w:ascii="Times New Roman" w:eastAsia="Times New Roman" w:hAnsi="Times New Roman" w:cs="Times New Roman"/>
          <w:sz w:val="20"/>
          <w:szCs w:val="20"/>
          <w:lang w:eastAsia="pl-PL"/>
        </w:rPr>
      </w:pPr>
      <w:r w:rsidRPr="003F5C27">
        <w:rPr>
          <w:rFonts w:ascii="Times New Roman" w:eastAsia="Times New Roman" w:hAnsi="Times New Roman" w:cs="Times New Roman"/>
          <w:sz w:val="20"/>
          <w:szCs w:val="20"/>
          <w:lang w:eastAsia="pl-PL"/>
        </w:rPr>
        <w:lastRenderedPageBreak/>
        <w:t>organizacji robót</w:t>
      </w:r>
    </w:p>
    <w:p w:rsidR="003F5C27" w:rsidRPr="003F5C27" w:rsidRDefault="003F5C27" w:rsidP="003F5C27">
      <w:pPr>
        <w:widowControl w:val="0"/>
        <w:shd w:val="clear" w:color="auto" w:fill="FFFFFF"/>
        <w:tabs>
          <w:tab w:val="left" w:pos="878"/>
        </w:tabs>
        <w:autoSpaceDE w:val="0"/>
        <w:autoSpaceDN w:val="0"/>
        <w:adjustRightInd w:val="0"/>
        <w:spacing w:before="278" w:after="0" w:line="240" w:lineRule="auto"/>
        <w:ind w:left="24"/>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4.3.</w:t>
      </w:r>
      <w:r w:rsidRPr="003F5C27">
        <w:rPr>
          <w:rFonts w:ascii="Times New Roman" w:eastAsia="Times New Roman" w:hAnsi="Times New Roman" w:cs="Times New Roman"/>
          <w:sz w:val="20"/>
          <w:szCs w:val="20"/>
          <w:lang w:eastAsia="pl-PL"/>
        </w:rPr>
        <w:tab/>
        <w:t>Transport materiałów do zasypek</w:t>
      </w:r>
    </w:p>
    <w:p w:rsidR="003F5C27" w:rsidRPr="003F5C27" w:rsidRDefault="003F5C27" w:rsidP="003F5C27">
      <w:pPr>
        <w:widowControl w:val="0"/>
        <w:shd w:val="clear" w:color="auto" w:fill="FFFFFF"/>
        <w:autoSpaceDE w:val="0"/>
        <w:autoSpaceDN w:val="0"/>
        <w:adjustRightInd w:val="0"/>
        <w:spacing w:before="226" w:after="0" w:line="235" w:lineRule="exact"/>
        <w:ind w:left="24" w:firstLine="715"/>
        <w:jc w:val="both"/>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Materiały do zasypek mogą być przewożone dowolnymi środkami transportu. Należy je umieścić równomiernie na całej powierzchni ładunkowej i zabezpieczyć przed spadaniem lub przesuwaniem oraz zapewnić ochronę przed wpływami atmosferycznymi.</w:t>
      </w:r>
    </w:p>
    <w:p w:rsidR="003F5C27" w:rsidRPr="003F5C27" w:rsidRDefault="003F5C27" w:rsidP="003F5C27">
      <w:pPr>
        <w:widowControl w:val="0"/>
        <w:shd w:val="clear" w:color="auto" w:fill="FFFFFF"/>
        <w:tabs>
          <w:tab w:val="left" w:pos="878"/>
        </w:tabs>
        <w:autoSpaceDE w:val="0"/>
        <w:autoSpaceDN w:val="0"/>
        <w:adjustRightInd w:val="0"/>
        <w:spacing w:before="283" w:after="0" w:line="240" w:lineRule="auto"/>
        <w:ind w:left="24"/>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4.4.</w:t>
      </w:r>
      <w:r w:rsidRPr="003F5C27">
        <w:rPr>
          <w:rFonts w:ascii="Times New Roman" w:eastAsia="Times New Roman" w:hAnsi="Times New Roman" w:cs="Times New Roman"/>
          <w:sz w:val="20"/>
          <w:szCs w:val="20"/>
          <w:lang w:eastAsia="pl-PL"/>
        </w:rPr>
        <w:tab/>
      </w:r>
      <w:r w:rsidRPr="003F5C27">
        <w:rPr>
          <w:rFonts w:ascii="Times New Roman" w:eastAsia="Times New Roman" w:hAnsi="Times New Roman" w:cs="Times New Roman"/>
          <w:spacing w:val="-1"/>
          <w:sz w:val="20"/>
          <w:szCs w:val="20"/>
          <w:lang w:eastAsia="pl-PL"/>
        </w:rPr>
        <w:t>Transport mieszanki betonowej</w:t>
      </w:r>
    </w:p>
    <w:p w:rsidR="003F5C27" w:rsidRPr="003F5C27" w:rsidRDefault="003F5C27" w:rsidP="003F5C27">
      <w:pPr>
        <w:widowControl w:val="0"/>
        <w:shd w:val="clear" w:color="auto" w:fill="FFFFFF"/>
        <w:tabs>
          <w:tab w:val="left" w:pos="725"/>
        </w:tabs>
        <w:autoSpaceDE w:val="0"/>
        <w:autoSpaceDN w:val="0"/>
        <w:adjustRightInd w:val="0"/>
        <w:spacing w:before="235" w:after="0" w:line="235" w:lineRule="exact"/>
        <w:ind w:left="10"/>
        <w:rPr>
          <w:rFonts w:ascii="Arial" w:eastAsia="Times New Roman" w:hAnsi="Arial" w:cs="Arial"/>
          <w:sz w:val="20"/>
          <w:szCs w:val="20"/>
          <w:lang w:eastAsia="pl-PL"/>
        </w:rPr>
      </w:pPr>
      <w:r w:rsidRPr="003F5C27">
        <w:rPr>
          <w:rFonts w:ascii="Times New Roman" w:eastAsia="Times New Roman" w:hAnsi="Times New Roman" w:cs="Times New Roman"/>
          <w:spacing w:val="-2"/>
          <w:sz w:val="20"/>
          <w:szCs w:val="20"/>
          <w:lang w:eastAsia="pl-PL"/>
        </w:rPr>
        <w:t>4.4.1.</w:t>
      </w:r>
      <w:r w:rsidRPr="003F5C27">
        <w:rPr>
          <w:rFonts w:ascii="Times New Roman" w:eastAsia="Times New Roman" w:hAnsi="Times New Roman" w:cs="Times New Roman"/>
          <w:sz w:val="20"/>
          <w:szCs w:val="20"/>
          <w:lang w:eastAsia="pl-PL"/>
        </w:rPr>
        <w:tab/>
      </w:r>
      <w:r w:rsidRPr="003F5C27">
        <w:rPr>
          <w:rFonts w:ascii="Times New Roman" w:eastAsia="Times New Roman" w:hAnsi="Times New Roman" w:cs="Times New Roman"/>
          <w:spacing w:val="-1"/>
          <w:sz w:val="20"/>
          <w:szCs w:val="20"/>
          <w:lang w:eastAsia="pl-PL"/>
        </w:rPr>
        <w:t>Ogólne zasady transportu masy betonowej</w:t>
      </w:r>
    </w:p>
    <w:p w:rsidR="003F5C27" w:rsidRPr="003F5C27" w:rsidRDefault="003F5C27" w:rsidP="003F5C27">
      <w:pPr>
        <w:widowControl w:val="0"/>
        <w:shd w:val="clear" w:color="auto" w:fill="FFFFFF"/>
        <w:autoSpaceDE w:val="0"/>
        <w:autoSpaceDN w:val="0"/>
        <w:adjustRightInd w:val="0"/>
        <w:spacing w:after="0" w:line="235" w:lineRule="exact"/>
        <w:ind w:left="19" w:firstLine="720"/>
        <w:rPr>
          <w:rFonts w:ascii="Arial" w:eastAsia="Times New Roman" w:hAnsi="Arial" w:cs="Arial"/>
          <w:sz w:val="20"/>
          <w:szCs w:val="20"/>
          <w:lang w:eastAsia="pl-PL"/>
        </w:rPr>
      </w:pPr>
      <w:r w:rsidRPr="003F5C27">
        <w:rPr>
          <w:rFonts w:ascii="Times New Roman" w:eastAsia="Times New Roman" w:hAnsi="Times New Roman" w:cs="Times New Roman"/>
          <w:spacing w:val="-1"/>
          <w:sz w:val="20"/>
          <w:szCs w:val="20"/>
          <w:lang w:eastAsia="pl-PL"/>
        </w:rPr>
        <w:t xml:space="preserve">Masę betonową należy transportować środkami </w:t>
      </w:r>
      <w:r w:rsidRPr="003F5C27">
        <w:rPr>
          <w:rFonts w:ascii="Times New Roman" w:eastAsia="Times New Roman" w:hAnsi="Times New Roman" w:cs="Times New Roman"/>
          <w:spacing w:val="15"/>
          <w:sz w:val="20"/>
          <w:szCs w:val="20"/>
          <w:lang w:eastAsia="pl-PL"/>
        </w:rPr>
        <w:t>nie</w:t>
      </w:r>
      <w:r w:rsidRPr="003F5C27">
        <w:rPr>
          <w:rFonts w:ascii="Times New Roman" w:eastAsia="Times New Roman" w:hAnsi="Times New Roman" w:cs="Times New Roman"/>
          <w:spacing w:val="-1"/>
          <w:sz w:val="20"/>
          <w:szCs w:val="20"/>
          <w:lang w:eastAsia="pl-PL"/>
        </w:rPr>
        <w:t xml:space="preserve"> powodującymi naruszenia jednorodności masy oraz zmian w składzie masy w stosunku do stanu początkowego (bezpośrednio po wymieszaniu) </w:t>
      </w:r>
      <w:r w:rsidRPr="003F5C27">
        <w:rPr>
          <w:rFonts w:ascii="Times New Roman" w:eastAsia="Times New Roman" w:hAnsi="Times New Roman" w:cs="Times New Roman"/>
          <w:sz w:val="20"/>
          <w:szCs w:val="20"/>
          <w:lang w:eastAsia="pl-PL"/>
        </w:rPr>
        <w:t>Czas trwania transportu  i jego organizacja powinny zapewniać dostarczenie do miejsca układania masy betonowej o takim stopniu ciekłości. jaki został ustalony dla danego sposobu zagęszczania i rodzaju konstrukcji.</w:t>
      </w:r>
    </w:p>
    <w:p w:rsidR="003F5C27" w:rsidRPr="003F5C27" w:rsidRDefault="003F5C27" w:rsidP="003F5C27">
      <w:pPr>
        <w:widowControl w:val="0"/>
        <w:shd w:val="clear" w:color="auto" w:fill="FFFFFF"/>
        <w:tabs>
          <w:tab w:val="left" w:pos="725"/>
        </w:tabs>
        <w:autoSpaceDE w:val="0"/>
        <w:autoSpaceDN w:val="0"/>
        <w:adjustRightInd w:val="0"/>
        <w:spacing w:before="240" w:after="0" w:line="240" w:lineRule="auto"/>
        <w:ind w:left="10"/>
        <w:rPr>
          <w:rFonts w:ascii="Arial" w:eastAsia="Times New Roman" w:hAnsi="Arial" w:cs="Arial"/>
          <w:sz w:val="20"/>
          <w:szCs w:val="20"/>
          <w:lang w:eastAsia="pl-PL"/>
        </w:rPr>
      </w:pPr>
      <w:r w:rsidRPr="003F5C27">
        <w:rPr>
          <w:rFonts w:ascii="Times New Roman" w:eastAsia="Times New Roman" w:hAnsi="Times New Roman" w:cs="Times New Roman"/>
          <w:spacing w:val="-2"/>
          <w:sz w:val="20"/>
          <w:szCs w:val="20"/>
          <w:lang w:eastAsia="pl-PL"/>
        </w:rPr>
        <w:t>4.4.2.</w:t>
      </w:r>
      <w:r w:rsidRPr="003F5C27">
        <w:rPr>
          <w:rFonts w:ascii="Times New Roman" w:eastAsia="Times New Roman" w:hAnsi="Times New Roman" w:cs="Times New Roman"/>
          <w:sz w:val="20"/>
          <w:szCs w:val="20"/>
          <w:lang w:eastAsia="pl-PL"/>
        </w:rPr>
        <w:tab/>
      </w:r>
      <w:r w:rsidRPr="003F5C27">
        <w:rPr>
          <w:rFonts w:ascii="Times New Roman" w:eastAsia="Times New Roman" w:hAnsi="Times New Roman" w:cs="Times New Roman"/>
          <w:spacing w:val="-1"/>
          <w:sz w:val="20"/>
          <w:szCs w:val="20"/>
          <w:lang w:eastAsia="pl-PL"/>
        </w:rPr>
        <w:t>Transport, podawanie i układanie mieszanki betonowej</w:t>
      </w:r>
    </w:p>
    <w:p w:rsidR="003F5C27" w:rsidRPr="003F5C27" w:rsidRDefault="003F5C27" w:rsidP="003F5C27">
      <w:pPr>
        <w:widowControl w:val="0"/>
        <w:shd w:val="clear" w:color="auto" w:fill="FFFFFF"/>
        <w:tabs>
          <w:tab w:val="left" w:pos="451"/>
        </w:tabs>
        <w:autoSpaceDE w:val="0"/>
        <w:autoSpaceDN w:val="0"/>
        <w:adjustRightInd w:val="0"/>
        <w:spacing w:before="10" w:after="0" w:line="240" w:lineRule="auto"/>
        <w:ind w:left="19"/>
        <w:rPr>
          <w:rFonts w:ascii="Arial" w:eastAsia="Times New Roman" w:hAnsi="Arial" w:cs="Arial"/>
          <w:sz w:val="20"/>
          <w:szCs w:val="20"/>
          <w:lang w:eastAsia="pl-PL"/>
        </w:rPr>
      </w:pPr>
      <w:r w:rsidRPr="003F5C27">
        <w:rPr>
          <w:rFonts w:ascii="Times New Roman" w:eastAsia="Times New Roman" w:hAnsi="Times New Roman" w:cs="Times New Roman"/>
          <w:spacing w:val="-9"/>
          <w:sz w:val="20"/>
          <w:szCs w:val="20"/>
          <w:lang w:eastAsia="pl-PL"/>
        </w:rPr>
        <w:t>a)</w:t>
      </w:r>
      <w:r w:rsidRPr="003F5C27">
        <w:rPr>
          <w:rFonts w:ascii="Times New Roman" w:eastAsia="Times New Roman" w:hAnsi="Times New Roman" w:cs="Times New Roman"/>
          <w:sz w:val="20"/>
          <w:szCs w:val="20"/>
          <w:lang w:eastAsia="pl-PL"/>
        </w:rPr>
        <w:tab/>
      </w:r>
      <w:r w:rsidRPr="003F5C27">
        <w:rPr>
          <w:rFonts w:ascii="Times New Roman" w:eastAsia="Times New Roman" w:hAnsi="Times New Roman" w:cs="Times New Roman"/>
          <w:spacing w:val="-1"/>
          <w:sz w:val="20"/>
          <w:szCs w:val="20"/>
          <w:lang w:eastAsia="pl-PL"/>
        </w:rPr>
        <w:t>Środki transportu betonu</w:t>
      </w:r>
    </w:p>
    <w:p w:rsidR="003F5C27" w:rsidRPr="003F5C27" w:rsidRDefault="003F5C27" w:rsidP="003F5C27">
      <w:pPr>
        <w:widowControl w:val="0"/>
        <w:shd w:val="clear" w:color="auto" w:fill="FFFFFF"/>
        <w:autoSpaceDE w:val="0"/>
        <w:autoSpaceDN w:val="0"/>
        <w:adjustRightInd w:val="0"/>
        <w:spacing w:before="230" w:after="0" w:line="235" w:lineRule="exact"/>
        <w:ind w:left="19" w:firstLine="355"/>
        <w:rPr>
          <w:rFonts w:ascii="Arial" w:eastAsia="Times New Roman" w:hAnsi="Arial" w:cs="Arial"/>
          <w:sz w:val="20"/>
          <w:szCs w:val="20"/>
          <w:lang w:eastAsia="pl-PL"/>
        </w:rPr>
      </w:pPr>
      <w:r w:rsidRPr="003F5C27">
        <w:rPr>
          <w:rFonts w:ascii="Times New Roman" w:eastAsia="Times New Roman" w:hAnsi="Times New Roman" w:cs="Times New Roman"/>
          <w:spacing w:val="-1"/>
          <w:sz w:val="20"/>
          <w:szCs w:val="20"/>
          <w:lang w:eastAsia="pl-PL"/>
        </w:rPr>
        <w:t>Mieszanki betonowe mogą być transportowane mieszalnikami samochodowymi (tzw. „gruszkami") Ilość „gruszek" należy dobrać tak, aby zapewnić wymaganą szybkość betonowania z uwzględnieniem odległości dowozu, czasu twardnienia betonu oraz koniecznej rezerwy w przypadku awarii samochodu</w:t>
      </w:r>
    </w:p>
    <w:p w:rsidR="003F5C27" w:rsidRPr="003F5C27" w:rsidRDefault="003F5C27" w:rsidP="003F5C27">
      <w:pPr>
        <w:widowControl w:val="0"/>
        <w:shd w:val="clear" w:color="auto" w:fill="FFFFFF"/>
        <w:tabs>
          <w:tab w:val="left" w:pos="379"/>
        </w:tabs>
        <w:autoSpaceDE w:val="0"/>
        <w:autoSpaceDN w:val="0"/>
        <w:adjustRightInd w:val="0"/>
        <w:spacing w:before="240" w:after="0" w:line="240" w:lineRule="auto"/>
        <w:ind w:left="24"/>
        <w:rPr>
          <w:rFonts w:ascii="Arial" w:eastAsia="Times New Roman" w:hAnsi="Arial" w:cs="Arial"/>
          <w:sz w:val="20"/>
          <w:szCs w:val="20"/>
          <w:lang w:eastAsia="pl-PL"/>
        </w:rPr>
      </w:pPr>
      <w:r w:rsidRPr="003F5C27">
        <w:rPr>
          <w:rFonts w:ascii="Times New Roman" w:eastAsia="Times New Roman" w:hAnsi="Times New Roman" w:cs="Times New Roman"/>
          <w:spacing w:val="-7"/>
          <w:sz w:val="20"/>
          <w:szCs w:val="20"/>
          <w:lang w:eastAsia="pl-PL"/>
        </w:rPr>
        <w:t>b)</w:t>
      </w:r>
      <w:r w:rsidRPr="003F5C27">
        <w:rPr>
          <w:rFonts w:ascii="Times New Roman" w:eastAsia="Times New Roman" w:hAnsi="Times New Roman" w:cs="Times New Roman"/>
          <w:sz w:val="20"/>
          <w:szCs w:val="20"/>
          <w:lang w:eastAsia="pl-PL"/>
        </w:rPr>
        <w:tab/>
      </w:r>
      <w:r w:rsidRPr="003F5C27">
        <w:rPr>
          <w:rFonts w:ascii="Times New Roman" w:eastAsia="Times New Roman" w:hAnsi="Times New Roman" w:cs="Times New Roman"/>
          <w:spacing w:val="-1"/>
          <w:sz w:val="20"/>
          <w:szCs w:val="20"/>
          <w:lang w:eastAsia="pl-PL"/>
        </w:rPr>
        <w:t>Czas transportu i wbudowania</w:t>
      </w:r>
    </w:p>
    <w:p w:rsidR="003F5C27" w:rsidRPr="003F5C27" w:rsidRDefault="003F5C27" w:rsidP="003F5C27">
      <w:pPr>
        <w:widowControl w:val="0"/>
        <w:shd w:val="clear" w:color="auto" w:fill="FFFFFF"/>
        <w:autoSpaceDE w:val="0"/>
        <w:autoSpaceDN w:val="0"/>
        <w:adjustRightInd w:val="0"/>
        <w:spacing w:before="216" w:after="0" w:line="250" w:lineRule="exact"/>
        <w:ind w:left="14"/>
        <w:rPr>
          <w:rFonts w:ascii="Arial" w:eastAsia="Times New Roman" w:hAnsi="Arial" w:cs="Arial"/>
          <w:sz w:val="20"/>
          <w:szCs w:val="20"/>
          <w:lang w:eastAsia="pl-PL"/>
        </w:rPr>
      </w:pPr>
      <w:r w:rsidRPr="003F5C27">
        <w:rPr>
          <w:rFonts w:ascii="Times New Roman" w:eastAsia="Times New Roman" w:hAnsi="Times New Roman" w:cs="Times New Roman"/>
          <w:spacing w:val="-1"/>
          <w:sz w:val="20"/>
          <w:szCs w:val="20"/>
          <w:lang w:eastAsia="pl-PL"/>
        </w:rPr>
        <w:t>Czas transportu i wbudowania mieszanki betonowej nie powinien być dłuższy niż:</w:t>
      </w:r>
    </w:p>
    <w:p w:rsidR="003F5C27" w:rsidRPr="003F5C27" w:rsidRDefault="003F5C27" w:rsidP="003F5C27">
      <w:pPr>
        <w:widowControl w:val="0"/>
        <w:numPr>
          <w:ilvl w:val="0"/>
          <w:numId w:val="1"/>
        </w:numPr>
        <w:shd w:val="clear" w:color="auto" w:fill="FFFFFF"/>
        <w:tabs>
          <w:tab w:val="left" w:pos="379"/>
        </w:tabs>
        <w:autoSpaceDE w:val="0"/>
        <w:autoSpaceDN w:val="0"/>
        <w:adjustRightInd w:val="0"/>
        <w:spacing w:after="0" w:line="250" w:lineRule="exact"/>
        <w:ind w:left="19"/>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90 min. - przy temperaturze otoczenia: +</w:t>
      </w:r>
      <w:smartTag w:uri="urn:schemas-microsoft-com:office:smarttags" w:element="metricconverter">
        <w:smartTagPr>
          <w:attr w:name="ProductID" w:val="5°C"/>
        </w:smartTagPr>
        <w:r w:rsidRPr="003F5C27">
          <w:rPr>
            <w:rFonts w:ascii="Times New Roman" w:eastAsia="Times New Roman" w:hAnsi="Times New Roman" w:cs="Times New Roman"/>
            <w:spacing w:val="-1"/>
            <w:sz w:val="20"/>
            <w:szCs w:val="20"/>
            <w:lang w:eastAsia="pl-PL"/>
          </w:rPr>
          <w:t>5°C</w:t>
        </w:r>
      </w:smartTag>
      <w:r w:rsidRPr="003F5C27">
        <w:rPr>
          <w:rFonts w:ascii="Times New Roman" w:eastAsia="Times New Roman" w:hAnsi="Times New Roman" w:cs="Times New Roman"/>
          <w:spacing w:val="-1"/>
          <w:sz w:val="20"/>
          <w:szCs w:val="20"/>
          <w:lang w:eastAsia="pl-PL"/>
        </w:rPr>
        <w:t xml:space="preserve"> do +</w:t>
      </w:r>
      <w:smartTag w:uri="urn:schemas-microsoft-com:office:smarttags" w:element="metricconverter">
        <w:smartTagPr>
          <w:attr w:name="ProductID" w:val="15°C"/>
        </w:smartTagPr>
        <w:r w:rsidRPr="003F5C27">
          <w:rPr>
            <w:rFonts w:ascii="Times New Roman" w:eastAsia="Times New Roman" w:hAnsi="Times New Roman" w:cs="Times New Roman"/>
            <w:spacing w:val="-1"/>
            <w:sz w:val="20"/>
            <w:szCs w:val="20"/>
            <w:lang w:eastAsia="pl-PL"/>
          </w:rPr>
          <w:t>15°C</w:t>
        </w:r>
      </w:smartTag>
    </w:p>
    <w:p w:rsidR="003F5C27" w:rsidRPr="003F5C27" w:rsidRDefault="003F5C27" w:rsidP="003F5C27">
      <w:pPr>
        <w:widowControl w:val="0"/>
        <w:numPr>
          <w:ilvl w:val="0"/>
          <w:numId w:val="1"/>
        </w:numPr>
        <w:shd w:val="clear" w:color="auto" w:fill="FFFFFF"/>
        <w:tabs>
          <w:tab w:val="left" w:pos="379"/>
        </w:tabs>
        <w:autoSpaceDE w:val="0"/>
        <w:autoSpaceDN w:val="0"/>
        <w:adjustRightInd w:val="0"/>
        <w:spacing w:after="0" w:line="250" w:lineRule="exact"/>
        <w:ind w:left="19"/>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70 min. - przy temperaturze otoczenia: +</w:t>
      </w:r>
      <w:smartTag w:uri="urn:schemas-microsoft-com:office:smarttags" w:element="metricconverter">
        <w:smartTagPr>
          <w:attr w:name="ProductID" w:val="20°C"/>
        </w:smartTagPr>
        <w:r w:rsidRPr="003F5C27">
          <w:rPr>
            <w:rFonts w:ascii="Times New Roman" w:eastAsia="Times New Roman" w:hAnsi="Times New Roman" w:cs="Times New Roman"/>
            <w:spacing w:val="-1"/>
            <w:sz w:val="20"/>
            <w:szCs w:val="20"/>
            <w:lang w:eastAsia="pl-PL"/>
          </w:rPr>
          <w:t>20°C</w:t>
        </w:r>
      </w:smartTag>
    </w:p>
    <w:p w:rsidR="003F5C27" w:rsidRPr="003F5C27" w:rsidRDefault="003F5C27" w:rsidP="003F5C27">
      <w:pPr>
        <w:widowControl w:val="0"/>
        <w:numPr>
          <w:ilvl w:val="0"/>
          <w:numId w:val="1"/>
        </w:numPr>
        <w:shd w:val="clear" w:color="auto" w:fill="FFFFFF"/>
        <w:tabs>
          <w:tab w:val="left" w:pos="379"/>
        </w:tabs>
        <w:autoSpaceDE w:val="0"/>
        <w:autoSpaceDN w:val="0"/>
        <w:adjustRightInd w:val="0"/>
        <w:spacing w:after="0" w:line="250" w:lineRule="exact"/>
        <w:ind w:left="19"/>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30 min. - przy temperaturze otoczenia: +</w:t>
      </w:r>
      <w:smartTag w:uri="urn:schemas-microsoft-com:office:smarttags" w:element="metricconverter">
        <w:smartTagPr>
          <w:attr w:name="ProductID" w:val="30°C"/>
        </w:smartTagPr>
        <w:r w:rsidRPr="003F5C27">
          <w:rPr>
            <w:rFonts w:ascii="Times New Roman" w:eastAsia="Times New Roman" w:hAnsi="Times New Roman" w:cs="Times New Roman"/>
            <w:spacing w:val="-1"/>
            <w:sz w:val="20"/>
            <w:szCs w:val="20"/>
            <w:lang w:eastAsia="pl-PL"/>
          </w:rPr>
          <w:t>30°C</w:t>
        </w:r>
      </w:smartTag>
    </w:p>
    <w:p w:rsidR="003F5C27" w:rsidRPr="003F5C27" w:rsidRDefault="003F5C27" w:rsidP="003F5C27">
      <w:pPr>
        <w:widowControl w:val="0"/>
        <w:shd w:val="clear" w:color="auto" w:fill="FFFFFF"/>
        <w:tabs>
          <w:tab w:val="left" w:pos="725"/>
        </w:tabs>
        <w:autoSpaceDE w:val="0"/>
        <w:autoSpaceDN w:val="0"/>
        <w:adjustRightInd w:val="0"/>
        <w:spacing w:before="235" w:after="0" w:line="230" w:lineRule="exact"/>
        <w:ind w:left="10"/>
        <w:rPr>
          <w:rFonts w:ascii="Arial" w:eastAsia="Times New Roman" w:hAnsi="Arial" w:cs="Arial"/>
          <w:sz w:val="20"/>
          <w:szCs w:val="20"/>
          <w:lang w:eastAsia="pl-PL"/>
        </w:rPr>
      </w:pPr>
      <w:r w:rsidRPr="003F5C27">
        <w:rPr>
          <w:rFonts w:ascii="Times New Roman" w:eastAsia="Times New Roman" w:hAnsi="Times New Roman" w:cs="Times New Roman"/>
          <w:spacing w:val="-4"/>
          <w:sz w:val="20"/>
          <w:szCs w:val="20"/>
          <w:lang w:eastAsia="pl-PL"/>
        </w:rPr>
        <w:t>4.4.3.</w:t>
      </w:r>
      <w:r w:rsidRPr="003F5C27">
        <w:rPr>
          <w:rFonts w:ascii="Times New Roman" w:eastAsia="Times New Roman" w:hAnsi="Times New Roman" w:cs="Times New Roman"/>
          <w:sz w:val="20"/>
          <w:szCs w:val="20"/>
          <w:lang w:eastAsia="pl-PL"/>
        </w:rPr>
        <w:tab/>
      </w:r>
      <w:r w:rsidRPr="003F5C27">
        <w:rPr>
          <w:rFonts w:ascii="Times New Roman" w:eastAsia="Times New Roman" w:hAnsi="Times New Roman" w:cs="Times New Roman"/>
          <w:spacing w:val="-1"/>
          <w:sz w:val="20"/>
          <w:szCs w:val="20"/>
          <w:lang w:eastAsia="pl-PL"/>
        </w:rPr>
        <w:t>Transport kruszywa</w:t>
      </w:r>
    </w:p>
    <w:p w:rsidR="003F5C27" w:rsidRPr="003F5C27" w:rsidRDefault="003F5C27" w:rsidP="003F5C27">
      <w:pPr>
        <w:widowControl w:val="0"/>
        <w:shd w:val="clear" w:color="auto" w:fill="FFFFFF"/>
        <w:autoSpaceDE w:val="0"/>
        <w:autoSpaceDN w:val="0"/>
        <w:adjustRightInd w:val="0"/>
        <w:spacing w:after="0" w:line="230" w:lineRule="exact"/>
        <w:ind w:left="14" w:right="14" w:firstLine="720"/>
        <w:jc w:val="both"/>
        <w:rPr>
          <w:rFonts w:ascii="Arial" w:eastAsia="Times New Roman" w:hAnsi="Arial" w:cs="Arial"/>
          <w:sz w:val="20"/>
          <w:szCs w:val="20"/>
          <w:lang w:eastAsia="pl-PL"/>
        </w:rPr>
      </w:pPr>
      <w:r w:rsidRPr="003F5C27">
        <w:rPr>
          <w:rFonts w:ascii="Times New Roman" w:eastAsia="Times New Roman" w:hAnsi="Times New Roman" w:cs="Times New Roman"/>
          <w:spacing w:val="-2"/>
          <w:sz w:val="20"/>
          <w:szCs w:val="20"/>
          <w:lang w:eastAsia="pl-PL"/>
        </w:rPr>
        <w:t xml:space="preserve">Kruszywa mogą być przewożone dowolnymi środkami transportu, w sposób zabezpieczający je przed </w:t>
      </w:r>
      <w:r w:rsidRPr="003F5C27">
        <w:rPr>
          <w:rFonts w:ascii="Times New Roman" w:eastAsia="Times New Roman" w:hAnsi="Times New Roman" w:cs="Times New Roman"/>
          <w:sz w:val="20"/>
          <w:szCs w:val="20"/>
          <w:lang w:eastAsia="pl-PL"/>
        </w:rPr>
        <w:t>zanieczyszczeniem i nadmiernym zawilgoceniem.</w:t>
      </w:r>
    </w:p>
    <w:p w:rsidR="003F5C27" w:rsidRPr="003F5C27" w:rsidRDefault="003F5C27" w:rsidP="003F5C27">
      <w:pPr>
        <w:widowControl w:val="0"/>
        <w:shd w:val="clear" w:color="auto" w:fill="FFFFFF"/>
        <w:tabs>
          <w:tab w:val="left" w:pos="725"/>
        </w:tabs>
        <w:autoSpaceDE w:val="0"/>
        <w:autoSpaceDN w:val="0"/>
        <w:adjustRightInd w:val="0"/>
        <w:spacing w:before="245" w:after="0" w:line="240" w:lineRule="auto"/>
        <w:ind w:left="10"/>
        <w:rPr>
          <w:rFonts w:ascii="Arial" w:eastAsia="Times New Roman" w:hAnsi="Arial" w:cs="Arial"/>
          <w:sz w:val="20"/>
          <w:szCs w:val="20"/>
          <w:lang w:eastAsia="pl-PL"/>
        </w:rPr>
      </w:pPr>
      <w:r w:rsidRPr="003F5C27">
        <w:rPr>
          <w:rFonts w:ascii="Times New Roman" w:eastAsia="Times New Roman" w:hAnsi="Times New Roman" w:cs="Times New Roman"/>
          <w:spacing w:val="-3"/>
          <w:sz w:val="20"/>
          <w:szCs w:val="20"/>
          <w:lang w:eastAsia="pl-PL"/>
        </w:rPr>
        <w:t>4.4.4.</w:t>
      </w:r>
      <w:r w:rsidRPr="003F5C27">
        <w:rPr>
          <w:rFonts w:ascii="Times New Roman" w:eastAsia="Times New Roman" w:hAnsi="Times New Roman" w:cs="Times New Roman"/>
          <w:sz w:val="20"/>
          <w:szCs w:val="20"/>
          <w:lang w:eastAsia="pl-PL"/>
        </w:rPr>
        <w:tab/>
      </w:r>
      <w:r w:rsidRPr="003F5C27">
        <w:rPr>
          <w:rFonts w:ascii="Times New Roman" w:eastAsia="Times New Roman" w:hAnsi="Times New Roman" w:cs="Times New Roman"/>
          <w:spacing w:val="-1"/>
          <w:sz w:val="20"/>
          <w:szCs w:val="20"/>
          <w:lang w:eastAsia="pl-PL"/>
        </w:rPr>
        <w:t>Transport cementu i jego przechowywanie</w:t>
      </w:r>
    </w:p>
    <w:p w:rsidR="003F5C27" w:rsidRDefault="003F5C27" w:rsidP="003F5C27">
      <w:pPr>
        <w:widowControl w:val="0"/>
        <w:shd w:val="clear" w:color="auto" w:fill="FFFFFF"/>
        <w:autoSpaceDE w:val="0"/>
        <w:autoSpaceDN w:val="0"/>
        <w:adjustRightInd w:val="0"/>
        <w:spacing w:before="10" w:after="0" w:line="240" w:lineRule="auto"/>
        <w:ind w:left="10"/>
        <w:rPr>
          <w:rFonts w:ascii="Times New Roman" w:eastAsia="Times New Roman" w:hAnsi="Times New Roman" w:cs="Times New Roman"/>
          <w:spacing w:val="-1"/>
          <w:sz w:val="20"/>
          <w:szCs w:val="20"/>
          <w:lang w:eastAsia="pl-PL"/>
        </w:rPr>
      </w:pPr>
      <w:r w:rsidRPr="003F5C27">
        <w:rPr>
          <w:rFonts w:ascii="Times New Roman" w:eastAsia="Times New Roman" w:hAnsi="Times New Roman" w:cs="Times New Roman"/>
          <w:spacing w:val="-1"/>
          <w:sz w:val="20"/>
          <w:szCs w:val="20"/>
          <w:lang w:eastAsia="pl-PL"/>
        </w:rPr>
        <w:t>Transport cementu i przechowywanie powinny być zgodne z BN-88/673 1-08.</w:t>
      </w:r>
    </w:p>
    <w:p w:rsidR="005105C6" w:rsidRDefault="005105C6" w:rsidP="003F5C27">
      <w:pPr>
        <w:widowControl w:val="0"/>
        <w:shd w:val="clear" w:color="auto" w:fill="FFFFFF"/>
        <w:autoSpaceDE w:val="0"/>
        <w:autoSpaceDN w:val="0"/>
        <w:adjustRightInd w:val="0"/>
        <w:spacing w:before="10" w:after="0" w:line="240" w:lineRule="auto"/>
        <w:ind w:left="10"/>
        <w:rPr>
          <w:rFonts w:ascii="Times New Roman" w:eastAsia="Times New Roman" w:hAnsi="Times New Roman" w:cs="Times New Roman"/>
          <w:spacing w:val="-1"/>
          <w:sz w:val="20"/>
          <w:szCs w:val="20"/>
          <w:lang w:eastAsia="pl-PL"/>
        </w:rPr>
      </w:pPr>
    </w:p>
    <w:p w:rsidR="005105C6" w:rsidRDefault="005105C6" w:rsidP="003F5C27">
      <w:pPr>
        <w:widowControl w:val="0"/>
        <w:shd w:val="clear" w:color="auto" w:fill="FFFFFF"/>
        <w:autoSpaceDE w:val="0"/>
        <w:autoSpaceDN w:val="0"/>
        <w:adjustRightInd w:val="0"/>
        <w:spacing w:before="10" w:after="0" w:line="240" w:lineRule="auto"/>
        <w:ind w:left="10"/>
        <w:rPr>
          <w:rFonts w:ascii="Times New Roman" w:eastAsia="Times New Roman" w:hAnsi="Times New Roman" w:cs="Times New Roman"/>
          <w:spacing w:val="-1"/>
          <w:sz w:val="20"/>
          <w:szCs w:val="20"/>
          <w:lang w:eastAsia="pl-PL"/>
        </w:rPr>
      </w:pPr>
    </w:p>
    <w:p w:rsidR="005105C6" w:rsidRDefault="005105C6" w:rsidP="003F5C27">
      <w:pPr>
        <w:widowControl w:val="0"/>
        <w:shd w:val="clear" w:color="auto" w:fill="FFFFFF"/>
        <w:autoSpaceDE w:val="0"/>
        <w:autoSpaceDN w:val="0"/>
        <w:adjustRightInd w:val="0"/>
        <w:spacing w:before="10" w:after="0" w:line="240" w:lineRule="auto"/>
        <w:ind w:left="10"/>
        <w:rPr>
          <w:rFonts w:ascii="Times New Roman" w:eastAsia="Times New Roman" w:hAnsi="Times New Roman" w:cs="Times New Roman"/>
          <w:spacing w:val="-1"/>
          <w:sz w:val="20"/>
          <w:szCs w:val="20"/>
          <w:lang w:eastAsia="pl-PL"/>
        </w:rPr>
      </w:pPr>
    </w:p>
    <w:p w:rsidR="005105C6" w:rsidRPr="003F5C27" w:rsidRDefault="005105C6" w:rsidP="003F5C27">
      <w:pPr>
        <w:widowControl w:val="0"/>
        <w:shd w:val="clear" w:color="auto" w:fill="FFFFFF"/>
        <w:autoSpaceDE w:val="0"/>
        <w:autoSpaceDN w:val="0"/>
        <w:adjustRightInd w:val="0"/>
        <w:spacing w:before="10" w:after="0" w:line="240" w:lineRule="auto"/>
        <w:ind w:left="10"/>
        <w:rPr>
          <w:rFonts w:ascii="Arial" w:eastAsia="Times New Roman" w:hAnsi="Arial" w:cs="Arial"/>
          <w:sz w:val="20"/>
          <w:szCs w:val="20"/>
          <w:lang w:eastAsia="pl-PL"/>
        </w:rPr>
      </w:pPr>
    </w:p>
    <w:p w:rsidR="003F5C27" w:rsidRPr="003F5C27" w:rsidRDefault="003F5C27" w:rsidP="003F5C27">
      <w:pPr>
        <w:widowControl w:val="0"/>
        <w:shd w:val="clear" w:color="auto" w:fill="FFFFFF"/>
        <w:autoSpaceDE w:val="0"/>
        <w:autoSpaceDN w:val="0"/>
        <w:adjustRightInd w:val="0"/>
        <w:spacing w:before="475" w:after="0" w:line="240" w:lineRule="auto"/>
        <w:ind w:left="14"/>
        <w:rPr>
          <w:rFonts w:ascii="Arial" w:eastAsia="Times New Roman" w:hAnsi="Arial" w:cs="Arial"/>
          <w:sz w:val="20"/>
          <w:szCs w:val="20"/>
          <w:lang w:eastAsia="pl-PL"/>
        </w:rPr>
      </w:pPr>
      <w:r w:rsidRPr="003F5C27">
        <w:rPr>
          <w:rFonts w:ascii="Times New Roman" w:eastAsia="Times New Roman" w:hAnsi="Times New Roman" w:cs="Times New Roman"/>
          <w:sz w:val="28"/>
          <w:szCs w:val="28"/>
          <w:lang w:eastAsia="pl-PL"/>
        </w:rPr>
        <w:t>5. WYKONANIE ROBÓT</w:t>
      </w:r>
    </w:p>
    <w:p w:rsidR="003F5C27" w:rsidRPr="003F5C27" w:rsidRDefault="003F5C27" w:rsidP="003F5C27">
      <w:pPr>
        <w:widowControl w:val="0"/>
        <w:shd w:val="clear" w:color="auto" w:fill="FFFFFF"/>
        <w:tabs>
          <w:tab w:val="left" w:pos="720"/>
        </w:tabs>
        <w:autoSpaceDE w:val="0"/>
        <w:autoSpaceDN w:val="0"/>
        <w:adjustRightInd w:val="0"/>
        <w:spacing w:before="283" w:after="0" w:line="240" w:lineRule="auto"/>
        <w:ind w:left="10"/>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5.1.</w:t>
      </w:r>
      <w:r w:rsidRPr="003F5C27">
        <w:rPr>
          <w:rFonts w:ascii="Times New Roman" w:eastAsia="Times New Roman" w:hAnsi="Times New Roman" w:cs="Times New Roman"/>
          <w:sz w:val="20"/>
          <w:szCs w:val="20"/>
          <w:lang w:eastAsia="pl-PL"/>
        </w:rPr>
        <w:tab/>
      </w:r>
      <w:r w:rsidRPr="003F5C27">
        <w:rPr>
          <w:rFonts w:ascii="Times New Roman" w:eastAsia="Times New Roman" w:hAnsi="Times New Roman" w:cs="Times New Roman"/>
          <w:spacing w:val="-1"/>
          <w:sz w:val="20"/>
          <w:szCs w:val="20"/>
          <w:lang w:eastAsia="pl-PL"/>
        </w:rPr>
        <w:t>Ogólne wymagania dotyczące robót</w:t>
      </w:r>
    </w:p>
    <w:p w:rsidR="003F5C27" w:rsidRPr="003F5C27" w:rsidRDefault="003F5C27" w:rsidP="003F5C27">
      <w:pPr>
        <w:widowControl w:val="0"/>
        <w:shd w:val="clear" w:color="auto" w:fill="FFFFFF"/>
        <w:autoSpaceDE w:val="0"/>
        <w:autoSpaceDN w:val="0"/>
        <w:adjustRightInd w:val="0"/>
        <w:spacing w:before="230" w:after="0" w:line="235" w:lineRule="exact"/>
        <w:ind w:left="14" w:firstLine="710"/>
        <w:jc w:val="both"/>
        <w:rPr>
          <w:rFonts w:ascii="Arial" w:eastAsia="Times New Roman" w:hAnsi="Arial" w:cs="Arial"/>
          <w:sz w:val="20"/>
          <w:szCs w:val="20"/>
          <w:lang w:eastAsia="pl-PL"/>
        </w:rPr>
      </w:pPr>
      <w:r w:rsidRPr="003F5C27">
        <w:rPr>
          <w:rFonts w:ascii="Times New Roman" w:eastAsia="Times New Roman" w:hAnsi="Times New Roman" w:cs="Times New Roman"/>
          <w:spacing w:val="-1"/>
          <w:sz w:val="20"/>
          <w:szCs w:val="20"/>
          <w:lang w:eastAsia="pl-PL"/>
        </w:rPr>
        <w:t xml:space="preserve">Wykonawca robót jest odpowiedzialny za jakość </w:t>
      </w:r>
      <w:r w:rsidRPr="003F5C27">
        <w:rPr>
          <w:rFonts w:ascii="Times New Roman" w:eastAsia="Times New Roman" w:hAnsi="Times New Roman" w:cs="Times New Roman"/>
          <w:spacing w:val="12"/>
          <w:sz w:val="20"/>
          <w:szCs w:val="20"/>
          <w:lang w:eastAsia="pl-PL"/>
        </w:rPr>
        <w:t>ich</w:t>
      </w:r>
      <w:r w:rsidRPr="003F5C27">
        <w:rPr>
          <w:rFonts w:ascii="Times New Roman" w:eastAsia="Times New Roman" w:hAnsi="Times New Roman" w:cs="Times New Roman"/>
          <w:spacing w:val="-1"/>
          <w:sz w:val="20"/>
          <w:szCs w:val="20"/>
          <w:lang w:eastAsia="pl-PL"/>
        </w:rPr>
        <w:t xml:space="preserve"> wykonania oraz za zgodność z Dokumentacją </w:t>
      </w:r>
      <w:r w:rsidRPr="003F5C27">
        <w:rPr>
          <w:rFonts w:ascii="Times New Roman" w:eastAsia="Times New Roman" w:hAnsi="Times New Roman" w:cs="Times New Roman"/>
          <w:sz w:val="20"/>
          <w:szCs w:val="20"/>
          <w:lang w:eastAsia="pl-PL"/>
        </w:rPr>
        <w:t>Projektową, SST i poleceniami Kierownika Kontraktu.</w:t>
      </w:r>
    </w:p>
    <w:p w:rsidR="003F5C27" w:rsidRPr="003F5C27" w:rsidRDefault="003F5C27" w:rsidP="003F5C27">
      <w:pPr>
        <w:widowControl w:val="0"/>
        <w:shd w:val="clear" w:color="auto" w:fill="FFFFFF"/>
        <w:autoSpaceDE w:val="0"/>
        <w:autoSpaceDN w:val="0"/>
        <w:adjustRightInd w:val="0"/>
        <w:spacing w:after="0" w:line="235" w:lineRule="exact"/>
        <w:ind w:left="5" w:right="14"/>
        <w:jc w:val="both"/>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 xml:space="preserve">Wykonawca przedstawi Kierownikowi Kontraktu do akceptacji Projekt Technologii i Organizacji Robót oraz </w:t>
      </w:r>
      <w:r w:rsidRPr="003F5C27">
        <w:rPr>
          <w:rFonts w:ascii="Times New Roman" w:eastAsia="Times New Roman" w:hAnsi="Times New Roman" w:cs="Times New Roman"/>
          <w:spacing w:val="-2"/>
          <w:sz w:val="20"/>
          <w:szCs w:val="20"/>
          <w:lang w:eastAsia="pl-PL"/>
        </w:rPr>
        <w:t xml:space="preserve">Program Zapewnienia Jakości, uwzględniający wszystkie warunki w jakich będą wykonywane roboty związane z przebudową trakcji tramwajowej. Roboty trakcyjne powinny być wykonywane zgodnie z ich etapowaniem po </w:t>
      </w:r>
      <w:r w:rsidRPr="003F5C27">
        <w:rPr>
          <w:rFonts w:ascii="Times New Roman" w:eastAsia="Times New Roman" w:hAnsi="Times New Roman" w:cs="Times New Roman"/>
          <w:sz w:val="20"/>
          <w:szCs w:val="20"/>
          <w:lang w:eastAsia="pl-PL"/>
        </w:rPr>
        <w:t xml:space="preserve">zakończeniu części budowlano- montażowej odpowiadającej założonemu etapowi robót. </w:t>
      </w:r>
    </w:p>
    <w:p w:rsidR="003F5C27" w:rsidRPr="003F5C27" w:rsidRDefault="003F5C27" w:rsidP="003F5C27">
      <w:pPr>
        <w:widowControl w:val="0"/>
        <w:shd w:val="clear" w:color="auto" w:fill="FFFFFF"/>
        <w:tabs>
          <w:tab w:val="left" w:pos="874"/>
        </w:tabs>
        <w:autoSpaceDE w:val="0"/>
        <w:autoSpaceDN w:val="0"/>
        <w:adjustRightInd w:val="0"/>
        <w:spacing w:before="283" w:after="0" w:line="240" w:lineRule="auto"/>
        <w:ind w:left="5"/>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5.2.</w:t>
      </w:r>
      <w:r w:rsidRPr="003F5C27">
        <w:rPr>
          <w:rFonts w:ascii="Times New Roman" w:eastAsia="Times New Roman" w:hAnsi="Times New Roman" w:cs="Times New Roman"/>
          <w:sz w:val="20"/>
          <w:szCs w:val="20"/>
          <w:lang w:eastAsia="pl-PL"/>
        </w:rPr>
        <w:tab/>
      </w:r>
      <w:r w:rsidRPr="003F5C27">
        <w:rPr>
          <w:rFonts w:ascii="Times New Roman" w:eastAsia="Times New Roman" w:hAnsi="Times New Roman" w:cs="Times New Roman"/>
          <w:spacing w:val="-2"/>
          <w:sz w:val="20"/>
          <w:szCs w:val="20"/>
          <w:lang w:eastAsia="pl-PL"/>
        </w:rPr>
        <w:t>Roboty przygotowawcze</w:t>
      </w:r>
    </w:p>
    <w:p w:rsidR="00B961AC" w:rsidRDefault="003F5C27" w:rsidP="00B961AC">
      <w:pPr>
        <w:widowControl w:val="0"/>
        <w:shd w:val="clear" w:color="auto" w:fill="FFFFFF"/>
        <w:autoSpaceDE w:val="0"/>
        <w:autoSpaceDN w:val="0"/>
        <w:adjustRightInd w:val="0"/>
        <w:spacing w:before="235" w:after="0" w:line="230" w:lineRule="exact"/>
        <w:ind w:right="19" w:firstLine="720"/>
        <w:rPr>
          <w:rFonts w:ascii="Times New Roman" w:eastAsia="Times New Roman" w:hAnsi="Times New Roman" w:cs="Times New Roman"/>
          <w:sz w:val="20"/>
          <w:szCs w:val="20"/>
          <w:lang w:eastAsia="pl-PL"/>
        </w:rPr>
      </w:pPr>
      <w:r w:rsidRPr="003F5C27">
        <w:rPr>
          <w:rFonts w:ascii="Times New Roman" w:eastAsia="Times New Roman" w:hAnsi="Times New Roman" w:cs="Times New Roman"/>
          <w:sz w:val="20"/>
          <w:szCs w:val="20"/>
          <w:lang w:eastAsia="pl-PL"/>
        </w:rPr>
        <w:t xml:space="preserve">Przed przystąpieniem do robót Wykonawca dokona wytyczenia fundamentów i trwale oznaczy w </w:t>
      </w:r>
      <w:r w:rsidRPr="003F5C27">
        <w:rPr>
          <w:rFonts w:ascii="Times New Roman" w:eastAsia="Times New Roman" w:hAnsi="Times New Roman" w:cs="Times New Roman"/>
          <w:spacing w:val="-1"/>
          <w:sz w:val="20"/>
          <w:szCs w:val="20"/>
          <w:lang w:eastAsia="pl-PL"/>
        </w:rPr>
        <w:t xml:space="preserve">terenie </w:t>
      </w:r>
      <w:r w:rsidRPr="003F5C27">
        <w:rPr>
          <w:rFonts w:ascii="Times New Roman" w:eastAsia="Times New Roman" w:hAnsi="Times New Roman" w:cs="Times New Roman"/>
          <w:spacing w:val="-1"/>
          <w:sz w:val="20"/>
          <w:szCs w:val="20"/>
          <w:lang w:eastAsia="pl-PL"/>
        </w:rPr>
        <w:lastRenderedPageBreak/>
        <w:t xml:space="preserve">za pomocą kołków osiowych, kołków świadków i kołków krawędziowych. W przypadku niedostatecznej </w:t>
      </w:r>
      <w:r w:rsidRPr="003F5C27">
        <w:rPr>
          <w:rFonts w:ascii="Times New Roman" w:eastAsia="Times New Roman" w:hAnsi="Times New Roman" w:cs="Times New Roman"/>
          <w:sz w:val="20"/>
          <w:szCs w:val="20"/>
          <w:lang w:eastAsia="pl-PL"/>
        </w:rPr>
        <w:t xml:space="preserve">ilości reperów stałych, Wykonawca wbuduje repery tymczasowe    (z rzędnymi sprawdzonymi przez </w:t>
      </w:r>
      <w:r w:rsidR="00B961AC">
        <w:rPr>
          <w:rFonts w:ascii="Times New Roman" w:eastAsia="Times New Roman" w:hAnsi="Times New Roman" w:cs="Times New Roman"/>
          <w:sz w:val="20"/>
          <w:szCs w:val="20"/>
          <w:lang w:eastAsia="pl-PL"/>
        </w:rPr>
        <w:t xml:space="preserve">służby </w:t>
      </w:r>
      <w:r w:rsidR="0066486C">
        <w:rPr>
          <w:rFonts w:ascii="Times New Roman" w:eastAsia="Times New Roman" w:hAnsi="Times New Roman" w:cs="Times New Roman"/>
          <w:sz w:val="20"/>
          <w:szCs w:val="20"/>
          <w:lang w:eastAsia="pl-PL"/>
        </w:rPr>
        <w:t>g</w:t>
      </w:r>
      <w:r w:rsidRPr="003F5C27">
        <w:rPr>
          <w:rFonts w:ascii="Times New Roman" w:eastAsia="Times New Roman" w:hAnsi="Times New Roman" w:cs="Times New Roman"/>
          <w:spacing w:val="-1"/>
          <w:sz w:val="20"/>
          <w:szCs w:val="20"/>
          <w:lang w:eastAsia="pl-PL"/>
        </w:rPr>
        <w:t>eodezyjne), a szkice sytuacyjne reperów i ich rzędne przekaże Kierownikowi Kontraktu.</w:t>
      </w:r>
      <w:r w:rsidRPr="003F5C27">
        <w:rPr>
          <w:rFonts w:ascii="Times New Roman" w:eastAsia="Times New Roman" w:hAnsi="Times New Roman" w:cs="Times New Roman"/>
          <w:spacing w:val="-1"/>
          <w:sz w:val="20"/>
          <w:szCs w:val="20"/>
          <w:lang w:eastAsia="pl-PL"/>
        </w:rPr>
        <w:br/>
      </w:r>
    </w:p>
    <w:p w:rsidR="003F5C27" w:rsidRPr="003F5C27" w:rsidRDefault="003F5C27" w:rsidP="00B961AC">
      <w:pPr>
        <w:widowControl w:val="0"/>
        <w:shd w:val="clear" w:color="auto" w:fill="FFFFFF"/>
        <w:autoSpaceDE w:val="0"/>
        <w:autoSpaceDN w:val="0"/>
        <w:adjustRightInd w:val="0"/>
        <w:spacing w:before="235" w:after="0" w:line="230" w:lineRule="exact"/>
        <w:ind w:right="19"/>
        <w:jc w:val="both"/>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5.3.</w:t>
      </w:r>
      <w:r w:rsidRPr="003F5C27">
        <w:rPr>
          <w:rFonts w:ascii="Arial" w:eastAsia="Times New Roman" w:hAnsi="Times New Roman" w:cs="Arial"/>
          <w:sz w:val="20"/>
          <w:szCs w:val="20"/>
          <w:lang w:eastAsia="pl-PL"/>
        </w:rPr>
        <w:tab/>
      </w:r>
      <w:r w:rsidRPr="003F5C27">
        <w:rPr>
          <w:rFonts w:ascii="Times New Roman" w:eastAsia="Times New Roman" w:hAnsi="Times New Roman" w:cs="Times New Roman"/>
          <w:sz w:val="20"/>
          <w:szCs w:val="20"/>
          <w:lang w:eastAsia="pl-PL"/>
        </w:rPr>
        <w:t>Wykopy fundamentowe</w:t>
      </w:r>
    </w:p>
    <w:p w:rsidR="003F5C27" w:rsidRPr="003F5C27" w:rsidRDefault="003F5C27" w:rsidP="003F5C27">
      <w:pPr>
        <w:widowControl w:val="0"/>
        <w:shd w:val="clear" w:color="auto" w:fill="FFFFFF"/>
        <w:autoSpaceDE w:val="0"/>
        <w:autoSpaceDN w:val="0"/>
        <w:adjustRightInd w:val="0"/>
        <w:spacing w:before="163" w:after="0" w:line="235" w:lineRule="exact"/>
        <w:ind w:left="43" w:firstLine="715"/>
        <w:jc w:val="both"/>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 xml:space="preserve">Wykopy pod fundamenty słupów trakcyjnych należy wykonać zgodnie z Dokumentacją Projektową. Wykopy fundamentowe powinny być wykonane w takim okresie, aby po ich zakończeniu można było </w:t>
      </w:r>
      <w:r w:rsidRPr="003F5C27">
        <w:rPr>
          <w:rFonts w:ascii="Times New Roman" w:eastAsia="Times New Roman" w:hAnsi="Times New Roman" w:cs="Times New Roman"/>
          <w:spacing w:val="-2"/>
          <w:sz w:val="20"/>
          <w:szCs w:val="20"/>
          <w:lang w:eastAsia="pl-PL"/>
        </w:rPr>
        <w:t xml:space="preserve">natychmiast przystąpić do wykonania przewidzianych w nich robót. W trakcie realizacji wykopów konieczne jest </w:t>
      </w:r>
      <w:r w:rsidRPr="003F5C27">
        <w:rPr>
          <w:rFonts w:ascii="Times New Roman" w:eastAsia="Times New Roman" w:hAnsi="Times New Roman" w:cs="Times New Roman"/>
          <w:sz w:val="20"/>
          <w:szCs w:val="20"/>
          <w:lang w:eastAsia="pl-PL"/>
        </w:rPr>
        <w:t>bieżące kontrolowanie warunków gruntowych.</w:t>
      </w:r>
    </w:p>
    <w:p w:rsidR="003F5C27" w:rsidRPr="003F5C27" w:rsidRDefault="003F5C27" w:rsidP="003F5C27">
      <w:pPr>
        <w:widowControl w:val="0"/>
        <w:shd w:val="clear" w:color="auto" w:fill="FFFFFF"/>
        <w:tabs>
          <w:tab w:val="left" w:pos="758"/>
        </w:tabs>
        <w:autoSpaceDE w:val="0"/>
        <w:autoSpaceDN w:val="0"/>
        <w:adjustRightInd w:val="0"/>
        <w:spacing w:before="245" w:after="0" w:line="240" w:lineRule="auto"/>
        <w:ind w:left="403"/>
        <w:rPr>
          <w:rFonts w:ascii="Arial" w:eastAsia="Times New Roman" w:hAnsi="Arial" w:cs="Arial"/>
          <w:sz w:val="20"/>
          <w:szCs w:val="20"/>
          <w:lang w:eastAsia="pl-PL"/>
        </w:rPr>
      </w:pPr>
      <w:r w:rsidRPr="003F5C27">
        <w:rPr>
          <w:rFonts w:ascii="Times New Roman" w:eastAsia="Times New Roman" w:hAnsi="Times New Roman" w:cs="Times New Roman"/>
          <w:spacing w:val="-10"/>
          <w:sz w:val="20"/>
          <w:szCs w:val="20"/>
          <w:lang w:eastAsia="pl-PL"/>
        </w:rPr>
        <w:t>b)</w:t>
      </w:r>
      <w:r w:rsidRPr="003F5C27">
        <w:rPr>
          <w:rFonts w:ascii="Times New Roman" w:eastAsia="Times New Roman" w:hAnsi="Times New Roman" w:cs="Times New Roman"/>
          <w:sz w:val="20"/>
          <w:szCs w:val="20"/>
          <w:lang w:eastAsia="pl-PL"/>
        </w:rPr>
        <w:tab/>
      </w:r>
      <w:r w:rsidRPr="003F5C27">
        <w:rPr>
          <w:rFonts w:ascii="Times New Roman" w:eastAsia="Times New Roman" w:hAnsi="Times New Roman" w:cs="Times New Roman"/>
          <w:spacing w:val="-1"/>
          <w:sz w:val="20"/>
          <w:szCs w:val="20"/>
          <w:lang w:eastAsia="pl-PL"/>
        </w:rPr>
        <w:t>Wykopy pod fundamenty i kable</w:t>
      </w:r>
    </w:p>
    <w:p w:rsidR="003F5C27" w:rsidRPr="003F5C27" w:rsidRDefault="003F5C27" w:rsidP="003F5C27">
      <w:pPr>
        <w:widowControl w:val="0"/>
        <w:shd w:val="clear" w:color="auto" w:fill="FFFFFF"/>
        <w:autoSpaceDE w:val="0"/>
        <w:autoSpaceDN w:val="0"/>
        <w:adjustRightInd w:val="0"/>
        <w:spacing w:before="226" w:after="0" w:line="235" w:lineRule="exact"/>
        <w:ind w:left="34" w:right="14" w:firstLine="725"/>
        <w:jc w:val="both"/>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Przed przystąpieniem do wykonania wykopów Wykonawca powinien sprawdzić zgodność rzędnych terenu z danymi dokumentacji projektowej , oraz ocenić warunki gruntowe.</w:t>
      </w:r>
    </w:p>
    <w:p w:rsidR="003F5C27" w:rsidRPr="003F5C27" w:rsidRDefault="003F5C27" w:rsidP="003F5C27">
      <w:pPr>
        <w:widowControl w:val="0"/>
        <w:shd w:val="clear" w:color="auto" w:fill="FFFFFF"/>
        <w:autoSpaceDE w:val="0"/>
        <w:autoSpaceDN w:val="0"/>
        <w:adjustRightInd w:val="0"/>
        <w:spacing w:after="0" w:line="235" w:lineRule="exact"/>
        <w:ind w:left="24" w:right="10"/>
        <w:jc w:val="both"/>
        <w:rPr>
          <w:rFonts w:ascii="Arial" w:eastAsia="Times New Roman" w:hAnsi="Arial" w:cs="Arial"/>
          <w:sz w:val="20"/>
          <w:szCs w:val="20"/>
          <w:lang w:eastAsia="pl-PL"/>
        </w:rPr>
      </w:pPr>
      <w:r w:rsidRPr="003F5C27">
        <w:rPr>
          <w:rFonts w:ascii="Times New Roman" w:eastAsia="Times New Roman" w:hAnsi="Times New Roman" w:cs="Times New Roman"/>
          <w:spacing w:val="-3"/>
          <w:sz w:val="20"/>
          <w:szCs w:val="20"/>
          <w:lang w:eastAsia="pl-PL"/>
        </w:rPr>
        <w:t xml:space="preserve">Wydobyty grunt powinien być </w:t>
      </w:r>
      <w:r w:rsidRPr="003F5C27">
        <w:rPr>
          <w:rFonts w:ascii="Times New Roman" w:eastAsia="Times New Roman" w:hAnsi="Times New Roman" w:cs="Times New Roman"/>
          <w:sz w:val="20"/>
          <w:szCs w:val="20"/>
          <w:lang w:eastAsia="pl-PL"/>
        </w:rPr>
        <w:t xml:space="preserve">składowany z jednej strony wykopu. Skarpy rowka powinny być wykonane w sposób zapewniający ich stateczność. W celu zabezpieczenia wykopu przed zalaniem wodą z opadów atmosferycznych należy </w:t>
      </w:r>
      <w:r w:rsidRPr="003F5C27">
        <w:rPr>
          <w:rFonts w:ascii="Times New Roman" w:eastAsia="Times New Roman" w:hAnsi="Times New Roman" w:cs="Times New Roman"/>
          <w:spacing w:val="-2"/>
          <w:sz w:val="20"/>
          <w:szCs w:val="20"/>
          <w:lang w:eastAsia="pl-PL"/>
        </w:rPr>
        <w:t xml:space="preserve">powierzchnię terenu wyprofilować ze spadkiem umożliwiającym łatwy odpływ wody poza teren przylegający do wykopu. Zasypanie fundamentu lub kabla należy dokonać gruntem z wykopu, bez zanieczyszczeń (np. darniny, korzeni ,odpadków).Zasypanie należy wykonać warstwami grubości 15-20cm i zagęszczać ubijakami ręcznymi. </w:t>
      </w:r>
      <w:r w:rsidRPr="003F5C27">
        <w:rPr>
          <w:rFonts w:ascii="Times New Roman" w:eastAsia="Times New Roman" w:hAnsi="Times New Roman" w:cs="Times New Roman"/>
          <w:spacing w:val="-1"/>
          <w:sz w:val="20"/>
          <w:szCs w:val="20"/>
          <w:lang w:eastAsia="pl-PL"/>
        </w:rPr>
        <w:t xml:space="preserve">Wskaźnik zagęszczenia gruntu powinien wynosić 0.95 według BN-77/8931-12.Zagęszczenie należy wykonać w </w:t>
      </w:r>
      <w:r w:rsidRPr="003F5C27">
        <w:rPr>
          <w:rFonts w:ascii="Times New Roman" w:eastAsia="Times New Roman" w:hAnsi="Times New Roman" w:cs="Times New Roman"/>
          <w:sz w:val="20"/>
          <w:szCs w:val="20"/>
          <w:lang w:eastAsia="pl-PL"/>
        </w:rPr>
        <w:t>taki sposób, aby nie spowodować uszkodzeń fundamentu lub kabla.</w:t>
      </w:r>
    </w:p>
    <w:p w:rsidR="003F5C27" w:rsidRPr="003F5C27" w:rsidRDefault="003F5C27" w:rsidP="003F5C27">
      <w:pPr>
        <w:widowControl w:val="0"/>
        <w:shd w:val="clear" w:color="auto" w:fill="FFFFFF"/>
        <w:autoSpaceDE w:val="0"/>
        <w:autoSpaceDN w:val="0"/>
        <w:adjustRightInd w:val="0"/>
        <w:spacing w:after="0" w:line="235" w:lineRule="exact"/>
        <w:ind w:left="24" w:right="19"/>
        <w:jc w:val="both"/>
        <w:rPr>
          <w:rFonts w:ascii="Arial" w:eastAsia="Times New Roman" w:hAnsi="Arial" w:cs="Arial"/>
          <w:sz w:val="20"/>
          <w:szCs w:val="20"/>
          <w:lang w:eastAsia="pl-PL"/>
        </w:rPr>
      </w:pPr>
      <w:r w:rsidRPr="003F5C27">
        <w:rPr>
          <w:rFonts w:ascii="Times New Roman" w:eastAsia="Times New Roman" w:hAnsi="Times New Roman" w:cs="Times New Roman"/>
          <w:spacing w:val="-2"/>
          <w:sz w:val="20"/>
          <w:szCs w:val="20"/>
          <w:lang w:eastAsia="pl-PL"/>
        </w:rPr>
        <w:t xml:space="preserve">Nadmiar gruntu z wykopu, pozostający po zasypaniu fundamentu lub kabla, należy rozplantować w pobliżu lub </w:t>
      </w:r>
      <w:r w:rsidRPr="003F5C27">
        <w:rPr>
          <w:rFonts w:ascii="Times New Roman" w:eastAsia="Times New Roman" w:hAnsi="Times New Roman" w:cs="Times New Roman"/>
          <w:sz w:val="20"/>
          <w:szCs w:val="20"/>
          <w:lang w:eastAsia="pl-PL"/>
        </w:rPr>
        <w:t>odwieźć na miejsce wskazane przez Kierownika Kontraktu.</w:t>
      </w:r>
    </w:p>
    <w:p w:rsidR="003F5C27" w:rsidRPr="003F5C27" w:rsidRDefault="003F5C27" w:rsidP="003F5C27">
      <w:pPr>
        <w:widowControl w:val="0"/>
        <w:shd w:val="clear" w:color="auto" w:fill="FFFFFF"/>
        <w:tabs>
          <w:tab w:val="left" w:pos="734"/>
        </w:tabs>
        <w:autoSpaceDE w:val="0"/>
        <w:autoSpaceDN w:val="0"/>
        <w:adjustRightInd w:val="0"/>
        <w:spacing w:before="240" w:after="0" w:line="240" w:lineRule="auto"/>
        <w:ind w:left="302"/>
        <w:rPr>
          <w:rFonts w:ascii="Arial" w:eastAsia="Times New Roman" w:hAnsi="Arial" w:cs="Arial"/>
          <w:sz w:val="20"/>
          <w:szCs w:val="20"/>
          <w:lang w:eastAsia="pl-PL"/>
        </w:rPr>
      </w:pPr>
      <w:r w:rsidRPr="003F5C27">
        <w:rPr>
          <w:rFonts w:ascii="Times New Roman" w:eastAsia="Times New Roman" w:hAnsi="Times New Roman" w:cs="Times New Roman"/>
          <w:spacing w:val="-8"/>
          <w:sz w:val="20"/>
          <w:szCs w:val="20"/>
          <w:lang w:eastAsia="pl-PL"/>
        </w:rPr>
        <w:t>c)</w:t>
      </w:r>
      <w:r w:rsidRPr="003F5C27">
        <w:rPr>
          <w:rFonts w:ascii="Times New Roman" w:eastAsia="Times New Roman" w:hAnsi="Times New Roman" w:cs="Times New Roman"/>
          <w:sz w:val="20"/>
          <w:szCs w:val="20"/>
          <w:lang w:eastAsia="pl-PL"/>
        </w:rPr>
        <w:tab/>
      </w:r>
      <w:r w:rsidRPr="003F5C27">
        <w:rPr>
          <w:rFonts w:ascii="Times New Roman" w:eastAsia="Times New Roman" w:hAnsi="Times New Roman" w:cs="Times New Roman"/>
          <w:spacing w:val="-1"/>
          <w:sz w:val="20"/>
          <w:szCs w:val="20"/>
          <w:lang w:eastAsia="pl-PL"/>
        </w:rPr>
        <w:t>Sposób wykonania robót</w:t>
      </w:r>
    </w:p>
    <w:p w:rsidR="003F5C27" w:rsidRPr="003F5C27" w:rsidRDefault="003F5C27" w:rsidP="003F5C27">
      <w:pPr>
        <w:widowControl w:val="0"/>
        <w:shd w:val="clear" w:color="auto" w:fill="FFFFFF"/>
        <w:autoSpaceDE w:val="0"/>
        <w:autoSpaceDN w:val="0"/>
        <w:adjustRightInd w:val="0"/>
        <w:spacing w:before="235" w:after="0" w:line="235" w:lineRule="exact"/>
        <w:ind w:right="19" w:firstLine="739"/>
        <w:jc w:val="both"/>
        <w:rPr>
          <w:rFonts w:ascii="Arial" w:eastAsia="Times New Roman" w:hAnsi="Arial" w:cs="Arial"/>
          <w:sz w:val="20"/>
          <w:szCs w:val="20"/>
          <w:lang w:eastAsia="pl-PL"/>
        </w:rPr>
      </w:pPr>
      <w:r w:rsidRPr="003F5C27">
        <w:rPr>
          <w:rFonts w:ascii="Times New Roman" w:eastAsia="Times New Roman" w:hAnsi="Times New Roman" w:cs="Times New Roman"/>
          <w:spacing w:val="-3"/>
          <w:sz w:val="20"/>
          <w:szCs w:val="20"/>
          <w:lang w:eastAsia="pl-PL"/>
        </w:rPr>
        <w:t xml:space="preserve">Wykopy w gruntach spoistych i niespoistych można wykonać przy użyciu koparki przedsiębiernej, z </w:t>
      </w:r>
      <w:r w:rsidRPr="003F5C27">
        <w:rPr>
          <w:rFonts w:ascii="Times New Roman" w:eastAsia="Times New Roman" w:hAnsi="Times New Roman" w:cs="Times New Roman"/>
          <w:spacing w:val="-2"/>
          <w:sz w:val="20"/>
          <w:szCs w:val="20"/>
          <w:lang w:eastAsia="pl-PL"/>
        </w:rPr>
        <w:t xml:space="preserve">jednoczesnym załadunkiem gruntu na samochody samowyładowcze i </w:t>
      </w:r>
      <w:proofErr w:type="spellStart"/>
      <w:r w:rsidRPr="003F5C27">
        <w:rPr>
          <w:rFonts w:ascii="Times New Roman" w:eastAsia="Times New Roman" w:hAnsi="Times New Roman" w:cs="Times New Roman"/>
          <w:spacing w:val="-2"/>
          <w:sz w:val="20"/>
          <w:szCs w:val="20"/>
          <w:lang w:eastAsia="pl-PL"/>
        </w:rPr>
        <w:t>odwozem</w:t>
      </w:r>
      <w:proofErr w:type="spellEnd"/>
      <w:r w:rsidRPr="003F5C27">
        <w:rPr>
          <w:rFonts w:ascii="Times New Roman" w:eastAsia="Times New Roman" w:hAnsi="Times New Roman" w:cs="Times New Roman"/>
          <w:spacing w:val="-2"/>
          <w:sz w:val="20"/>
          <w:szCs w:val="20"/>
          <w:lang w:eastAsia="pl-PL"/>
        </w:rPr>
        <w:t xml:space="preserve"> na składowisko uzgodnione z </w:t>
      </w:r>
      <w:r w:rsidRPr="003F5C27">
        <w:rPr>
          <w:rFonts w:ascii="Times New Roman" w:eastAsia="Times New Roman" w:hAnsi="Times New Roman" w:cs="Times New Roman"/>
          <w:sz w:val="20"/>
          <w:szCs w:val="20"/>
          <w:lang w:eastAsia="pl-PL"/>
        </w:rPr>
        <w:t xml:space="preserve">Kierownikiem Kontraktu, bądź, w przypadku gruntu przeznaczonego do zasypywania niezabudowanych wykopów (jeżeli Dokumentacja Projektowa </w:t>
      </w:r>
      <w:r w:rsidRPr="003F5C27">
        <w:rPr>
          <w:rFonts w:ascii="Times New Roman" w:eastAsia="Times New Roman" w:hAnsi="Times New Roman" w:cs="Times New Roman"/>
          <w:spacing w:val="16"/>
          <w:sz w:val="20"/>
          <w:szCs w:val="20"/>
          <w:lang w:eastAsia="pl-PL"/>
        </w:rPr>
        <w:t>nie</w:t>
      </w:r>
      <w:r w:rsidRPr="003F5C27">
        <w:rPr>
          <w:rFonts w:ascii="Times New Roman" w:eastAsia="Times New Roman" w:hAnsi="Times New Roman" w:cs="Times New Roman"/>
          <w:sz w:val="20"/>
          <w:szCs w:val="20"/>
          <w:lang w:eastAsia="pl-PL"/>
        </w:rPr>
        <w:t xml:space="preserve"> przewidywała zasypki konstrukcyjnej), a odkład, z uwzględnieniem wymogów podanych w punkcie c). </w:t>
      </w:r>
      <w:r w:rsidRPr="003F5C27">
        <w:rPr>
          <w:rFonts w:ascii="Times New Roman" w:eastAsia="Times New Roman" w:hAnsi="Times New Roman" w:cs="Times New Roman"/>
          <w:spacing w:val="-1"/>
          <w:sz w:val="20"/>
          <w:szCs w:val="20"/>
          <w:lang w:eastAsia="pl-PL"/>
        </w:rPr>
        <w:t>Podczas wykonywania wszystkich prac należy przestrzegać następujących wymogów:</w:t>
      </w:r>
    </w:p>
    <w:p w:rsidR="003F5C27" w:rsidRPr="003F5C27" w:rsidRDefault="003F5C27" w:rsidP="003F5C27">
      <w:pPr>
        <w:widowControl w:val="0"/>
        <w:numPr>
          <w:ilvl w:val="0"/>
          <w:numId w:val="6"/>
        </w:numPr>
        <w:shd w:val="clear" w:color="auto" w:fill="FFFFFF"/>
        <w:tabs>
          <w:tab w:val="left" w:pos="379"/>
        </w:tabs>
        <w:autoSpaceDE w:val="0"/>
        <w:autoSpaceDN w:val="0"/>
        <w:adjustRightInd w:val="0"/>
        <w:spacing w:before="10" w:after="0" w:line="235"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wykopy powinny być wykonane bez naruszenia naturalnej struktury gruntu dna wykopu,</w:t>
      </w:r>
    </w:p>
    <w:p w:rsidR="003F5C27" w:rsidRPr="003F5C27" w:rsidRDefault="003F5C27" w:rsidP="003F5C27">
      <w:pPr>
        <w:widowControl w:val="0"/>
        <w:numPr>
          <w:ilvl w:val="0"/>
          <w:numId w:val="6"/>
        </w:numPr>
        <w:shd w:val="clear" w:color="auto" w:fill="FFFFFF"/>
        <w:tabs>
          <w:tab w:val="left" w:pos="379"/>
        </w:tabs>
        <w:autoSpaceDE w:val="0"/>
        <w:autoSpaceDN w:val="0"/>
        <w:adjustRightInd w:val="0"/>
        <w:spacing w:before="19" w:after="0" w:line="230" w:lineRule="exact"/>
        <w:ind w:right="29"/>
        <w:jc w:val="both"/>
        <w:rPr>
          <w:rFonts w:ascii="Times New Roman" w:eastAsia="Times New Roman" w:hAnsi="Times New Roman" w:cs="Times New Roman"/>
          <w:sz w:val="20"/>
          <w:szCs w:val="20"/>
          <w:lang w:eastAsia="pl-PL"/>
        </w:rPr>
      </w:pPr>
      <w:r w:rsidRPr="003F5C27">
        <w:rPr>
          <w:rFonts w:ascii="Times New Roman" w:eastAsia="Times New Roman" w:hAnsi="Times New Roman" w:cs="Times New Roman"/>
          <w:sz w:val="20"/>
          <w:szCs w:val="20"/>
          <w:lang w:eastAsia="pl-PL"/>
        </w:rPr>
        <w:t xml:space="preserve">wykopy przy użyciu koparki należy wykonać do poziomu około </w:t>
      </w:r>
      <w:smartTag w:uri="urn:schemas-microsoft-com:office:smarttags" w:element="metricconverter">
        <w:smartTagPr>
          <w:attr w:name="ProductID" w:val="20 cm"/>
        </w:smartTagPr>
        <w:r w:rsidRPr="003F5C27">
          <w:rPr>
            <w:rFonts w:ascii="Times New Roman" w:eastAsia="Times New Roman" w:hAnsi="Times New Roman" w:cs="Times New Roman"/>
            <w:sz w:val="20"/>
            <w:szCs w:val="20"/>
            <w:lang w:eastAsia="pl-PL"/>
          </w:rPr>
          <w:t>20 cm</w:t>
        </w:r>
      </w:smartTag>
      <w:r w:rsidRPr="003F5C27">
        <w:rPr>
          <w:rFonts w:ascii="Times New Roman" w:eastAsia="Times New Roman" w:hAnsi="Times New Roman" w:cs="Times New Roman"/>
          <w:sz w:val="20"/>
          <w:szCs w:val="20"/>
          <w:lang w:eastAsia="pl-PL"/>
        </w:rPr>
        <w:t xml:space="preserve"> wyższego od projektowanego </w:t>
      </w:r>
      <w:r w:rsidRPr="003F5C27">
        <w:rPr>
          <w:rFonts w:ascii="Times New Roman" w:eastAsia="Times New Roman" w:hAnsi="Times New Roman" w:cs="Times New Roman"/>
          <w:spacing w:val="-1"/>
          <w:sz w:val="20"/>
          <w:szCs w:val="20"/>
          <w:lang w:eastAsia="pl-PL"/>
        </w:rPr>
        <w:t xml:space="preserve">poziomu dna wykopu (poziomu posadowienia); pozostałe </w:t>
      </w:r>
      <w:smartTag w:uri="urn:schemas-microsoft-com:office:smarttags" w:element="metricconverter">
        <w:smartTagPr>
          <w:attr w:name="ProductID" w:val="20 cm"/>
        </w:smartTagPr>
        <w:r w:rsidRPr="003F5C27">
          <w:rPr>
            <w:rFonts w:ascii="Times New Roman" w:eastAsia="Times New Roman" w:hAnsi="Times New Roman" w:cs="Times New Roman"/>
            <w:spacing w:val="-1"/>
            <w:sz w:val="20"/>
            <w:szCs w:val="20"/>
            <w:lang w:eastAsia="pl-PL"/>
          </w:rPr>
          <w:t>20 cm</w:t>
        </w:r>
      </w:smartTag>
      <w:r w:rsidRPr="003F5C27">
        <w:rPr>
          <w:rFonts w:ascii="Times New Roman" w:eastAsia="Times New Roman" w:hAnsi="Times New Roman" w:cs="Times New Roman"/>
          <w:spacing w:val="-1"/>
          <w:sz w:val="20"/>
          <w:szCs w:val="20"/>
          <w:lang w:eastAsia="pl-PL"/>
        </w:rPr>
        <w:t xml:space="preserve"> należy odspoić ręcznie bezpośrednio przed </w:t>
      </w:r>
      <w:r w:rsidRPr="003F5C27">
        <w:rPr>
          <w:rFonts w:ascii="Times New Roman" w:eastAsia="Times New Roman" w:hAnsi="Times New Roman" w:cs="Times New Roman"/>
          <w:sz w:val="20"/>
          <w:szCs w:val="20"/>
          <w:lang w:eastAsia="pl-PL"/>
        </w:rPr>
        <w:t>wykonaniem fundamentów.</w:t>
      </w:r>
    </w:p>
    <w:p w:rsidR="003F5C27" w:rsidRPr="003F5C27" w:rsidRDefault="003F5C27" w:rsidP="003F5C27">
      <w:pPr>
        <w:widowControl w:val="0"/>
        <w:shd w:val="clear" w:color="auto" w:fill="FFFFFF"/>
        <w:autoSpaceDE w:val="0"/>
        <w:autoSpaceDN w:val="0"/>
        <w:adjustRightInd w:val="0"/>
        <w:spacing w:before="10" w:after="0" w:line="230" w:lineRule="exact"/>
        <w:ind w:left="14" w:right="24"/>
        <w:jc w:val="both"/>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 xml:space="preserve">W przypadku przegłębienia wykopów poniżej przewidzianego poziomu, a zwłaszcza poniżej projektowanego </w:t>
      </w:r>
      <w:r w:rsidRPr="003F5C27">
        <w:rPr>
          <w:rFonts w:ascii="Times New Roman" w:eastAsia="Times New Roman" w:hAnsi="Times New Roman" w:cs="Times New Roman"/>
          <w:spacing w:val="-2"/>
          <w:sz w:val="20"/>
          <w:szCs w:val="20"/>
          <w:lang w:eastAsia="pl-PL"/>
        </w:rPr>
        <w:t xml:space="preserve">poziomu posadowienia, należy porozumieć się z Kierownikiem Kontraktu celem podjęcia odpowiednich decyzji, </w:t>
      </w:r>
      <w:r w:rsidRPr="003F5C27">
        <w:rPr>
          <w:rFonts w:ascii="Times New Roman" w:eastAsia="Times New Roman" w:hAnsi="Times New Roman" w:cs="Times New Roman"/>
          <w:sz w:val="20"/>
          <w:szCs w:val="20"/>
          <w:lang w:eastAsia="pl-PL"/>
        </w:rPr>
        <w:t>względnie doprowadzić do ponownego wypoziomowania dna i wykonać grubszy korek betonowy na koszt Wykonawcy.</w:t>
      </w:r>
    </w:p>
    <w:p w:rsidR="003F5C27" w:rsidRPr="003F5C27" w:rsidRDefault="003F5C27" w:rsidP="003F5C27">
      <w:pPr>
        <w:widowControl w:val="0"/>
        <w:shd w:val="clear" w:color="auto" w:fill="FFFFFF"/>
        <w:tabs>
          <w:tab w:val="left" w:pos="734"/>
        </w:tabs>
        <w:autoSpaceDE w:val="0"/>
        <w:autoSpaceDN w:val="0"/>
        <w:adjustRightInd w:val="0"/>
        <w:spacing w:before="245" w:after="0" w:line="240" w:lineRule="auto"/>
        <w:ind w:left="302"/>
        <w:rPr>
          <w:rFonts w:ascii="Arial" w:eastAsia="Times New Roman" w:hAnsi="Arial" w:cs="Arial"/>
          <w:sz w:val="20"/>
          <w:szCs w:val="20"/>
          <w:lang w:eastAsia="pl-PL"/>
        </w:rPr>
      </w:pPr>
      <w:r w:rsidRPr="003F5C27">
        <w:rPr>
          <w:rFonts w:ascii="Times New Roman" w:eastAsia="Times New Roman" w:hAnsi="Times New Roman" w:cs="Times New Roman"/>
          <w:spacing w:val="-7"/>
          <w:sz w:val="20"/>
          <w:szCs w:val="20"/>
          <w:lang w:eastAsia="pl-PL"/>
        </w:rPr>
        <w:t>d)</w:t>
      </w:r>
      <w:r w:rsidRPr="003F5C27">
        <w:rPr>
          <w:rFonts w:ascii="Times New Roman" w:eastAsia="Times New Roman" w:hAnsi="Times New Roman" w:cs="Times New Roman"/>
          <w:sz w:val="20"/>
          <w:szCs w:val="20"/>
          <w:lang w:eastAsia="pl-PL"/>
        </w:rPr>
        <w:tab/>
      </w:r>
      <w:r w:rsidRPr="003F5C27">
        <w:rPr>
          <w:rFonts w:ascii="Times New Roman" w:eastAsia="Times New Roman" w:hAnsi="Times New Roman" w:cs="Times New Roman"/>
          <w:spacing w:val="-1"/>
          <w:sz w:val="20"/>
          <w:szCs w:val="20"/>
          <w:lang w:eastAsia="pl-PL"/>
        </w:rPr>
        <w:t>Składowanie ukopanego gruntu</w:t>
      </w:r>
    </w:p>
    <w:p w:rsidR="003F5C27" w:rsidRPr="003F5C27" w:rsidRDefault="003F5C27" w:rsidP="003F5C27">
      <w:pPr>
        <w:widowControl w:val="0"/>
        <w:shd w:val="clear" w:color="auto" w:fill="FFFFFF"/>
        <w:autoSpaceDE w:val="0"/>
        <w:autoSpaceDN w:val="0"/>
        <w:adjustRightInd w:val="0"/>
        <w:spacing w:before="240" w:after="0" w:line="240" w:lineRule="auto"/>
        <w:ind w:left="730"/>
        <w:rPr>
          <w:rFonts w:ascii="Arial" w:eastAsia="Times New Roman" w:hAnsi="Arial" w:cs="Arial"/>
          <w:sz w:val="20"/>
          <w:szCs w:val="20"/>
          <w:lang w:eastAsia="pl-PL"/>
        </w:rPr>
      </w:pPr>
      <w:r w:rsidRPr="003F5C27">
        <w:rPr>
          <w:rFonts w:ascii="Times New Roman" w:eastAsia="Times New Roman" w:hAnsi="Times New Roman" w:cs="Times New Roman"/>
          <w:spacing w:val="-1"/>
          <w:sz w:val="20"/>
          <w:szCs w:val="20"/>
          <w:lang w:eastAsia="pl-PL"/>
        </w:rPr>
        <w:t>Składowanie ukopanego gruntu przy wykonywanym wykopie może być stosowane:</w:t>
      </w:r>
    </w:p>
    <w:p w:rsidR="00B961AC" w:rsidRDefault="003F5C27" w:rsidP="00B961AC">
      <w:pPr>
        <w:widowControl w:val="0"/>
        <w:shd w:val="clear" w:color="auto" w:fill="FFFFFF"/>
        <w:tabs>
          <w:tab w:val="left" w:pos="365"/>
        </w:tabs>
        <w:autoSpaceDE w:val="0"/>
        <w:autoSpaceDN w:val="0"/>
        <w:adjustRightInd w:val="0"/>
        <w:spacing w:before="14" w:after="0" w:line="230" w:lineRule="exact"/>
        <w:ind w:left="14" w:right="38"/>
        <w:jc w:val="both"/>
        <w:rPr>
          <w:rFonts w:ascii="Times New Roman" w:eastAsia="Times New Roman" w:hAnsi="Times New Roman" w:cs="Times New Roman"/>
          <w:sz w:val="20"/>
          <w:szCs w:val="20"/>
          <w:lang w:eastAsia="pl-PL"/>
        </w:rPr>
      </w:pPr>
      <w:r w:rsidRPr="003F5C27">
        <w:rPr>
          <w:rFonts w:ascii="Times New Roman" w:eastAsia="Times New Roman" w:hAnsi="Times New Roman" w:cs="Times New Roman"/>
          <w:sz w:val="20"/>
          <w:szCs w:val="20"/>
          <w:lang w:eastAsia="pl-PL"/>
        </w:rPr>
        <w:t>•</w:t>
      </w:r>
      <w:r w:rsidRPr="003F5C27">
        <w:rPr>
          <w:rFonts w:ascii="Times New Roman" w:eastAsia="Times New Roman" w:hAnsi="Times New Roman" w:cs="Times New Roman"/>
          <w:sz w:val="20"/>
          <w:szCs w:val="20"/>
          <w:lang w:eastAsia="pl-PL"/>
        </w:rPr>
        <w:tab/>
        <w:t>bez zabezpieczenia jego ścian, jeżeli zostanie zachowana minimalna odległość przy której nie zachodzi</w:t>
      </w:r>
      <w:r w:rsidRPr="003F5C27">
        <w:rPr>
          <w:rFonts w:ascii="Times New Roman" w:eastAsia="Times New Roman" w:hAnsi="Times New Roman" w:cs="Times New Roman"/>
          <w:sz w:val="20"/>
          <w:szCs w:val="20"/>
          <w:lang w:eastAsia="pl-PL"/>
        </w:rPr>
        <w:br/>
        <w:t xml:space="preserve">obawa obsuwania się gruntu, tj. w gruntach przepuszczalnych - </w:t>
      </w:r>
      <w:r w:rsidRPr="003F5C27">
        <w:rPr>
          <w:rFonts w:ascii="Times New Roman" w:eastAsia="Times New Roman" w:hAnsi="Times New Roman" w:cs="Times New Roman"/>
          <w:spacing w:val="19"/>
          <w:sz w:val="20"/>
          <w:szCs w:val="20"/>
          <w:lang w:eastAsia="pl-PL"/>
        </w:rPr>
        <w:t>nie</w:t>
      </w:r>
      <w:r w:rsidRPr="003F5C27">
        <w:rPr>
          <w:rFonts w:ascii="Times New Roman" w:eastAsia="Times New Roman" w:hAnsi="Times New Roman" w:cs="Times New Roman"/>
          <w:sz w:val="20"/>
          <w:szCs w:val="20"/>
          <w:lang w:eastAsia="pl-PL"/>
        </w:rPr>
        <w:t xml:space="preserve"> mniej niż </w:t>
      </w:r>
      <w:smartTag w:uri="urn:schemas-microsoft-com:office:smarttags" w:element="metricconverter">
        <w:smartTagPr>
          <w:attr w:name="ProductID" w:val="3,0 m"/>
        </w:smartTagPr>
        <w:r w:rsidRPr="003F5C27">
          <w:rPr>
            <w:rFonts w:ascii="Times New Roman" w:eastAsia="Times New Roman" w:hAnsi="Times New Roman" w:cs="Times New Roman"/>
            <w:sz w:val="20"/>
            <w:szCs w:val="20"/>
            <w:lang w:eastAsia="pl-PL"/>
          </w:rPr>
          <w:t>3,0 m</w:t>
        </w:r>
      </w:smartTag>
      <w:r w:rsidRPr="003F5C27">
        <w:rPr>
          <w:rFonts w:ascii="Times New Roman" w:eastAsia="Times New Roman" w:hAnsi="Times New Roman" w:cs="Times New Roman"/>
          <w:sz w:val="20"/>
          <w:szCs w:val="20"/>
          <w:lang w:eastAsia="pl-PL"/>
        </w:rPr>
        <w:t>; w gruntach</w:t>
      </w:r>
      <w:r w:rsidRPr="003F5C27">
        <w:rPr>
          <w:rFonts w:ascii="Times New Roman" w:eastAsia="Times New Roman" w:hAnsi="Times New Roman" w:cs="Times New Roman"/>
          <w:sz w:val="20"/>
          <w:szCs w:val="20"/>
          <w:lang w:eastAsia="pl-PL"/>
        </w:rPr>
        <w:br/>
        <w:t>nieprzepuszczalnych nie mniej niż 5,0 m</w:t>
      </w:r>
    </w:p>
    <w:p w:rsidR="003F5C27" w:rsidRPr="003F5C27" w:rsidRDefault="003F5C27" w:rsidP="00B961AC">
      <w:pPr>
        <w:widowControl w:val="0"/>
        <w:shd w:val="clear" w:color="auto" w:fill="FFFFFF"/>
        <w:tabs>
          <w:tab w:val="left" w:pos="365"/>
        </w:tabs>
        <w:autoSpaceDE w:val="0"/>
        <w:autoSpaceDN w:val="0"/>
        <w:adjustRightInd w:val="0"/>
        <w:spacing w:before="14" w:after="0" w:line="230" w:lineRule="exact"/>
        <w:ind w:left="14" w:right="38"/>
        <w:jc w:val="both"/>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w:t>
      </w:r>
      <w:r w:rsidRPr="003F5C27">
        <w:rPr>
          <w:rFonts w:ascii="Times New Roman" w:eastAsia="Times New Roman" w:hAnsi="Times New Roman" w:cs="Times New Roman"/>
          <w:sz w:val="20"/>
          <w:szCs w:val="20"/>
          <w:lang w:eastAsia="pl-PL"/>
        </w:rPr>
        <w:tab/>
        <w:t>bezpośrednio przy wykopie, pod warunkiem wykonania odpowiedniego zabezpieczenia przeciw obsunięciu</w:t>
      </w:r>
      <w:r w:rsidRPr="003F5C27">
        <w:rPr>
          <w:rFonts w:ascii="Times New Roman" w:eastAsia="Times New Roman" w:hAnsi="Times New Roman" w:cs="Times New Roman"/>
          <w:sz w:val="20"/>
          <w:szCs w:val="20"/>
          <w:lang w:eastAsia="pl-PL"/>
        </w:rPr>
        <w:br/>
        <w:t>się gruntu.</w:t>
      </w:r>
    </w:p>
    <w:p w:rsidR="003F5C27" w:rsidRPr="003F5C27" w:rsidRDefault="003F5C27" w:rsidP="003F5C27">
      <w:pPr>
        <w:widowControl w:val="0"/>
        <w:shd w:val="clear" w:color="auto" w:fill="FFFFFF"/>
        <w:autoSpaceDE w:val="0"/>
        <w:autoSpaceDN w:val="0"/>
        <w:adjustRightInd w:val="0"/>
        <w:spacing w:before="226" w:after="0" w:line="240" w:lineRule="auto"/>
        <w:ind w:left="317"/>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e)     Zabezpieczenie skarp wykopów</w:t>
      </w:r>
    </w:p>
    <w:p w:rsidR="003F5C27" w:rsidRPr="003F5C27" w:rsidRDefault="003F5C27" w:rsidP="003F5C27">
      <w:pPr>
        <w:widowControl w:val="0"/>
        <w:shd w:val="clear" w:color="auto" w:fill="FFFFFF"/>
        <w:autoSpaceDE w:val="0"/>
        <w:autoSpaceDN w:val="0"/>
        <w:adjustRightInd w:val="0"/>
        <w:spacing w:before="230" w:after="0" w:line="240" w:lineRule="exact"/>
        <w:ind w:left="34" w:right="5" w:firstLine="706"/>
        <w:jc w:val="both"/>
        <w:rPr>
          <w:rFonts w:ascii="Arial" w:eastAsia="Times New Roman" w:hAnsi="Arial" w:cs="Arial"/>
          <w:sz w:val="20"/>
          <w:szCs w:val="20"/>
          <w:lang w:eastAsia="pl-PL"/>
        </w:rPr>
      </w:pPr>
      <w:r w:rsidRPr="003F5C27">
        <w:rPr>
          <w:rFonts w:ascii="Times New Roman" w:eastAsia="Times New Roman" w:hAnsi="Times New Roman" w:cs="Times New Roman"/>
          <w:spacing w:val="-2"/>
          <w:sz w:val="20"/>
          <w:szCs w:val="20"/>
          <w:lang w:eastAsia="pl-PL"/>
        </w:rPr>
        <w:t xml:space="preserve">Z uwagi na możliwość wystąpienia różnego rodzaju gruntów dopuszcza się stosowanie następujących </w:t>
      </w:r>
      <w:r w:rsidRPr="003F5C27">
        <w:rPr>
          <w:rFonts w:ascii="Times New Roman" w:eastAsia="Times New Roman" w:hAnsi="Times New Roman" w:cs="Times New Roman"/>
          <w:sz w:val="20"/>
          <w:szCs w:val="20"/>
          <w:lang w:eastAsia="pl-PL"/>
        </w:rPr>
        <w:t>bezpiecznych nachyleń skarp:</w:t>
      </w:r>
    </w:p>
    <w:p w:rsidR="003F5C27" w:rsidRPr="003F5C27" w:rsidRDefault="003F5C27" w:rsidP="003F5C27">
      <w:pPr>
        <w:widowControl w:val="0"/>
        <w:numPr>
          <w:ilvl w:val="0"/>
          <w:numId w:val="6"/>
        </w:numPr>
        <w:shd w:val="clear" w:color="auto" w:fill="FFFFFF"/>
        <w:tabs>
          <w:tab w:val="left" w:pos="1099"/>
        </w:tabs>
        <w:autoSpaceDE w:val="0"/>
        <w:autoSpaceDN w:val="0"/>
        <w:adjustRightInd w:val="0"/>
        <w:spacing w:before="5" w:after="0" w:line="240"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w gruntach nie spoistych słabo zagęszczonych - o nachyleniu  1:1,5</w:t>
      </w:r>
    </w:p>
    <w:p w:rsidR="003F5C27" w:rsidRPr="003F5C27" w:rsidRDefault="003F5C27" w:rsidP="003F5C27">
      <w:pPr>
        <w:widowControl w:val="0"/>
        <w:numPr>
          <w:ilvl w:val="0"/>
          <w:numId w:val="6"/>
        </w:numPr>
        <w:shd w:val="clear" w:color="auto" w:fill="FFFFFF"/>
        <w:tabs>
          <w:tab w:val="left" w:pos="1099"/>
        </w:tabs>
        <w:autoSpaceDE w:val="0"/>
        <w:autoSpaceDN w:val="0"/>
        <w:adjustRightInd w:val="0"/>
        <w:spacing w:before="5" w:after="0" w:line="240"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lastRenderedPageBreak/>
        <w:t>w gruntach mało spoistych i słabych gruntach spoistych - o nachyleniu 1:1,25</w:t>
      </w:r>
    </w:p>
    <w:p w:rsidR="003F5C27" w:rsidRPr="003F5C27" w:rsidRDefault="003F5C27" w:rsidP="003F5C27">
      <w:pPr>
        <w:widowControl w:val="0"/>
        <w:numPr>
          <w:ilvl w:val="0"/>
          <w:numId w:val="6"/>
        </w:numPr>
        <w:shd w:val="clear" w:color="auto" w:fill="FFFFFF"/>
        <w:tabs>
          <w:tab w:val="left" w:pos="1099"/>
        </w:tabs>
        <w:autoSpaceDE w:val="0"/>
        <w:autoSpaceDN w:val="0"/>
        <w:adjustRightInd w:val="0"/>
        <w:spacing w:before="10" w:after="0" w:line="240"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 xml:space="preserve">w gruntach spoistych-o nachyleniu  </w:t>
      </w:r>
      <w:r w:rsidRPr="003F5C27">
        <w:rPr>
          <w:rFonts w:ascii="Times New Roman" w:eastAsia="Times New Roman" w:hAnsi="Times New Roman" w:cs="Times New Roman"/>
          <w:spacing w:val="22"/>
          <w:sz w:val="20"/>
          <w:szCs w:val="20"/>
          <w:lang w:eastAsia="pl-PL"/>
        </w:rPr>
        <w:t>1:1</w:t>
      </w:r>
    </w:p>
    <w:p w:rsidR="003F5C27" w:rsidRPr="003F5C27" w:rsidRDefault="003F5C27" w:rsidP="003F5C27">
      <w:pPr>
        <w:widowControl w:val="0"/>
        <w:shd w:val="clear" w:color="auto" w:fill="FFFFFF"/>
        <w:autoSpaceDE w:val="0"/>
        <w:autoSpaceDN w:val="0"/>
        <w:adjustRightInd w:val="0"/>
        <w:spacing w:after="0" w:line="240" w:lineRule="exact"/>
        <w:ind w:left="29"/>
        <w:jc w:val="both"/>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W wykopach ze skarpami o nachyleniu bezpiecznym powinny być stosowane następujące zabezpieczenia (dotyczy również skarp przyjętych w Dokumentacji Projektowej):</w:t>
      </w:r>
    </w:p>
    <w:p w:rsidR="003F5C27" w:rsidRPr="003F5C27" w:rsidRDefault="003F5C27" w:rsidP="003F5C27">
      <w:pPr>
        <w:widowControl w:val="0"/>
        <w:numPr>
          <w:ilvl w:val="0"/>
          <w:numId w:val="6"/>
        </w:numPr>
        <w:shd w:val="clear" w:color="auto" w:fill="FFFFFF"/>
        <w:tabs>
          <w:tab w:val="left" w:pos="1099"/>
        </w:tabs>
        <w:autoSpaceDE w:val="0"/>
        <w:autoSpaceDN w:val="0"/>
        <w:adjustRightInd w:val="0"/>
        <w:spacing w:before="5" w:after="0" w:line="240" w:lineRule="exact"/>
        <w:ind w:right="5"/>
        <w:jc w:val="both"/>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2"/>
          <w:sz w:val="20"/>
          <w:szCs w:val="20"/>
          <w:lang w:eastAsia="pl-PL"/>
        </w:rPr>
        <w:t xml:space="preserve">w pasie terenu przylegającym do górnej krawędzi skarpy na szerokości równej 3 krotnej głębokości </w:t>
      </w:r>
      <w:r w:rsidRPr="003F5C27">
        <w:rPr>
          <w:rFonts w:ascii="Times New Roman" w:eastAsia="Times New Roman" w:hAnsi="Times New Roman" w:cs="Times New Roman"/>
          <w:sz w:val="20"/>
          <w:szCs w:val="20"/>
          <w:lang w:eastAsia="pl-PL"/>
        </w:rPr>
        <w:t>wykopu, powierzchnia powinna mieć odpowiednie spadki umożliwiające łatwy odpływ wód od krawędzi wykopu</w:t>
      </w:r>
    </w:p>
    <w:p w:rsidR="003F5C27" w:rsidRPr="003F5C27" w:rsidRDefault="003F5C27" w:rsidP="003F5C27">
      <w:pPr>
        <w:widowControl w:val="0"/>
        <w:numPr>
          <w:ilvl w:val="0"/>
          <w:numId w:val="6"/>
        </w:numPr>
        <w:shd w:val="clear" w:color="auto" w:fill="FFFFFF"/>
        <w:tabs>
          <w:tab w:val="left" w:pos="1099"/>
        </w:tabs>
        <w:autoSpaceDE w:val="0"/>
        <w:autoSpaceDN w:val="0"/>
        <w:adjustRightInd w:val="0"/>
        <w:spacing w:before="5" w:after="0" w:line="240" w:lineRule="exact"/>
        <w:ind w:right="10"/>
        <w:jc w:val="both"/>
        <w:rPr>
          <w:rFonts w:ascii="Times New Roman" w:eastAsia="Times New Roman" w:hAnsi="Times New Roman" w:cs="Times New Roman"/>
          <w:i/>
          <w:iCs/>
          <w:sz w:val="20"/>
          <w:szCs w:val="20"/>
          <w:lang w:eastAsia="pl-PL"/>
        </w:rPr>
      </w:pPr>
      <w:r w:rsidRPr="003F5C27">
        <w:rPr>
          <w:rFonts w:ascii="Times New Roman" w:eastAsia="Times New Roman" w:hAnsi="Times New Roman" w:cs="Times New Roman"/>
          <w:spacing w:val="-2"/>
          <w:sz w:val="20"/>
          <w:szCs w:val="20"/>
          <w:lang w:eastAsia="pl-PL"/>
        </w:rPr>
        <w:t xml:space="preserve">naruszenie stanu naturalnego gruntu na powierzchni skarpy jak np. rozmycie przez wody opadowe, </w:t>
      </w:r>
      <w:r w:rsidRPr="003F5C27">
        <w:rPr>
          <w:rFonts w:ascii="Times New Roman" w:eastAsia="Times New Roman" w:hAnsi="Times New Roman" w:cs="Times New Roman"/>
          <w:spacing w:val="-1"/>
          <w:sz w:val="20"/>
          <w:szCs w:val="20"/>
          <w:lang w:eastAsia="pl-PL"/>
        </w:rPr>
        <w:t>powinno być usuwane z zachowaniem bezpiecznych nachyleń w każdym punkcie skarpy</w:t>
      </w:r>
    </w:p>
    <w:p w:rsidR="003F5C27" w:rsidRPr="003F5C27" w:rsidRDefault="003F5C27" w:rsidP="003F5C27">
      <w:pPr>
        <w:widowControl w:val="0"/>
        <w:numPr>
          <w:ilvl w:val="0"/>
          <w:numId w:val="6"/>
        </w:numPr>
        <w:shd w:val="clear" w:color="auto" w:fill="FFFFFF"/>
        <w:tabs>
          <w:tab w:val="left" w:pos="1099"/>
        </w:tabs>
        <w:autoSpaceDE w:val="0"/>
        <w:autoSpaceDN w:val="0"/>
        <w:adjustRightInd w:val="0"/>
        <w:spacing w:before="14" w:after="0" w:line="240" w:lineRule="exact"/>
        <w:ind w:right="10"/>
        <w:jc w:val="both"/>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2"/>
          <w:sz w:val="20"/>
          <w:szCs w:val="20"/>
          <w:lang w:eastAsia="pl-PL"/>
        </w:rPr>
        <w:t xml:space="preserve">stan skarpy należy okresowo sprawdzać, w zależności od występowania czynników działających </w:t>
      </w:r>
      <w:r w:rsidRPr="003F5C27">
        <w:rPr>
          <w:rFonts w:ascii="Times New Roman" w:eastAsia="Times New Roman" w:hAnsi="Times New Roman" w:cs="Times New Roman"/>
          <w:sz w:val="20"/>
          <w:szCs w:val="20"/>
          <w:lang w:eastAsia="pl-PL"/>
        </w:rPr>
        <w:t>destrukcyjnie (opady atmosferyczne, mróz, itp.)</w:t>
      </w:r>
    </w:p>
    <w:p w:rsidR="003F5C27" w:rsidRPr="003F5C27" w:rsidRDefault="003F5C27" w:rsidP="003F5C27">
      <w:pPr>
        <w:widowControl w:val="0"/>
        <w:numPr>
          <w:ilvl w:val="0"/>
          <w:numId w:val="6"/>
        </w:numPr>
        <w:shd w:val="clear" w:color="auto" w:fill="FFFFFF"/>
        <w:tabs>
          <w:tab w:val="left" w:pos="1099"/>
        </w:tabs>
        <w:autoSpaceDE w:val="0"/>
        <w:autoSpaceDN w:val="0"/>
        <w:adjustRightInd w:val="0"/>
        <w:spacing w:before="5" w:after="0" w:line="240" w:lineRule="exact"/>
        <w:ind w:right="10"/>
        <w:jc w:val="both"/>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3"/>
          <w:sz w:val="20"/>
          <w:szCs w:val="20"/>
          <w:lang w:eastAsia="pl-PL"/>
        </w:rPr>
        <w:t xml:space="preserve">w wykopach głębszych niż </w:t>
      </w:r>
      <w:smartTag w:uri="urn:schemas-microsoft-com:office:smarttags" w:element="metricconverter">
        <w:smartTagPr>
          <w:attr w:name="ProductID" w:val="1.0 m"/>
        </w:smartTagPr>
        <w:r w:rsidRPr="003F5C27">
          <w:rPr>
            <w:rFonts w:ascii="Times New Roman" w:eastAsia="Times New Roman" w:hAnsi="Times New Roman" w:cs="Times New Roman"/>
            <w:spacing w:val="-3"/>
            <w:sz w:val="20"/>
            <w:szCs w:val="20"/>
            <w:lang w:eastAsia="pl-PL"/>
          </w:rPr>
          <w:t>1.0 m</w:t>
        </w:r>
      </w:smartTag>
      <w:r w:rsidRPr="003F5C27">
        <w:rPr>
          <w:rFonts w:ascii="Times New Roman" w:eastAsia="Times New Roman" w:hAnsi="Times New Roman" w:cs="Times New Roman"/>
          <w:spacing w:val="-3"/>
          <w:sz w:val="20"/>
          <w:szCs w:val="20"/>
          <w:lang w:eastAsia="pl-PL"/>
        </w:rPr>
        <w:t xml:space="preserve"> mierząc od poziomu terenu, należy wykonać w odległościach nie </w:t>
      </w:r>
      <w:r w:rsidRPr="003F5C27">
        <w:rPr>
          <w:rFonts w:ascii="Times New Roman" w:eastAsia="Times New Roman" w:hAnsi="Times New Roman" w:cs="Times New Roman"/>
          <w:sz w:val="20"/>
          <w:szCs w:val="20"/>
          <w:lang w:eastAsia="pl-PL"/>
        </w:rPr>
        <w:t xml:space="preserve">większych niż </w:t>
      </w:r>
      <w:smartTag w:uri="urn:schemas-microsoft-com:office:smarttags" w:element="metricconverter">
        <w:smartTagPr>
          <w:attr w:name="ProductID" w:val="20,0 m"/>
        </w:smartTagPr>
        <w:r w:rsidRPr="003F5C27">
          <w:rPr>
            <w:rFonts w:ascii="Times New Roman" w:eastAsia="Times New Roman" w:hAnsi="Times New Roman" w:cs="Times New Roman"/>
            <w:sz w:val="20"/>
            <w:szCs w:val="20"/>
            <w:lang w:eastAsia="pl-PL"/>
          </w:rPr>
          <w:t>20,0 m</w:t>
        </w:r>
      </w:smartTag>
      <w:r w:rsidRPr="003F5C27">
        <w:rPr>
          <w:rFonts w:ascii="Times New Roman" w:eastAsia="Times New Roman" w:hAnsi="Times New Roman" w:cs="Times New Roman"/>
          <w:sz w:val="20"/>
          <w:szCs w:val="20"/>
          <w:lang w:eastAsia="pl-PL"/>
        </w:rPr>
        <w:t xml:space="preserve"> bezpieczne zejścia dla pracowników</w:t>
      </w:r>
    </w:p>
    <w:p w:rsidR="003F5C27" w:rsidRPr="003F5C27" w:rsidRDefault="003F5C27" w:rsidP="003F5C27">
      <w:pPr>
        <w:widowControl w:val="0"/>
        <w:shd w:val="clear" w:color="auto" w:fill="FFFFFF"/>
        <w:tabs>
          <w:tab w:val="left" w:pos="878"/>
        </w:tabs>
        <w:autoSpaceDE w:val="0"/>
        <w:autoSpaceDN w:val="0"/>
        <w:adjustRightInd w:val="0"/>
        <w:spacing w:before="278" w:after="0" w:line="240" w:lineRule="auto"/>
        <w:ind w:left="19"/>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5.5.</w:t>
      </w:r>
      <w:r w:rsidRPr="003F5C27">
        <w:rPr>
          <w:rFonts w:ascii="Times New Roman" w:eastAsia="Times New Roman" w:hAnsi="Times New Roman" w:cs="Times New Roman"/>
          <w:sz w:val="20"/>
          <w:szCs w:val="20"/>
          <w:lang w:eastAsia="pl-PL"/>
        </w:rPr>
        <w:tab/>
      </w:r>
      <w:r w:rsidRPr="003F5C27">
        <w:rPr>
          <w:rFonts w:ascii="Times New Roman" w:eastAsia="Times New Roman" w:hAnsi="Times New Roman" w:cs="Times New Roman"/>
          <w:spacing w:val="-1"/>
          <w:sz w:val="20"/>
          <w:szCs w:val="20"/>
          <w:lang w:eastAsia="pl-PL"/>
        </w:rPr>
        <w:t>Wykonanie robót betoniarskich</w:t>
      </w:r>
    </w:p>
    <w:p w:rsidR="003F5C27" w:rsidRPr="003F5C27" w:rsidRDefault="003F5C27" w:rsidP="003F5C27">
      <w:pPr>
        <w:widowControl w:val="0"/>
        <w:shd w:val="clear" w:color="auto" w:fill="FFFFFF"/>
        <w:autoSpaceDE w:val="0"/>
        <w:autoSpaceDN w:val="0"/>
        <w:adjustRightInd w:val="0"/>
        <w:spacing w:before="235" w:after="0" w:line="235" w:lineRule="exact"/>
        <w:ind w:left="14" w:right="19" w:firstLine="725"/>
        <w:jc w:val="both"/>
        <w:rPr>
          <w:rFonts w:ascii="Arial" w:eastAsia="Times New Roman" w:hAnsi="Arial" w:cs="Arial"/>
          <w:sz w:val="20"/>
          <w:szCs w:val="20"/>
          <w:lang w:eastAsia="pl-PL"/>
        </w:rPr>
      </w:pPr>
      <w:r w:rsidRPr="003F5C27">
        <w:rPr>
          <w:rFonts w:ascii="Times New Roman" w:eastAsia="Times New Roman" w:hAnsi="Times New Roman" w:cs="Times New Roman"/>
          <w:spacing w:val="-3"/>
          <w:sz w:val="20"/>
          <w:szCs w:val="20"/>
          <w:lang w:eastAsia="pl-PL"/>
        </w:rPr>
        <w:t xml:space="preserve">Fundamenty pod słupy trakcyjne należy wykonać z betonu konstrukcyjnego klasy B20, wg wymagań </w:t>
      </w:r>
      <w:r w:rsidRPr="003F5C27">
        <w:rPr>
          <w:rFonts w:ascii="Times New Roman" w:eastAsia="Times New Roman" w:hAnsi="Times New Roman" w:cs="Times New Roman"/>
          <w:sz w:val="20"/>
          <w:szCs w:val="20"/>
          <w:lang w:eastAsia="pl-PL"/>
        </w:rPr>
        <w:t xml:space="preserve">określonych w punkcie 2.4.2. niniejszej SST. Rozpoczęcie robót betoniarskich może nastąpić po wykonaniu </w:t>
      </w:r>
      <w:r w:rsidRPr="003F5C27">
        <w:rPr>
          <w:rFonts w:ascii="Times New Roman" w:eastAsia="Times New Roman" w:hAnsi="Times New Roman" w:cs="Times New Roman"/>
          <w:spacing w:val="-1"/>
          <w:sz w:val="20"/>
          <w:szCs w:val="20"/>
          <w:lang w:eastAsia="pl-PL"/>
        </w:rPr>
        <w:t>przez Wykonawcę i zaakceptowaniu przez Kierownika Kontraktu dokumentacji technologicznej</w:t>
      </w:r>
    </w:p>
    <w:p w:rsidR="003F5C27" w:rsidRPr="003F5C27" w:rsidRDefault="003F5C27" w:rsidP="003F5C27">
      <w:pPr>
        <w:widowControl w:val="0"/>
        <w:shd w:val="clear" w:color="auto" w:fill="FFFFFF"/>
        <w:tabs>
          <w:tab w:val="left" w:pos="739"/>
        </w:tabs>
        <w:autoSpaceDE w:val="0"/>
        <w:autoSpaceDN w:val="0"/>
        <w:adjustRightInd w:val="0"/>
        <w:spacing w:before="230" w:after="0" w:line="235" w:lineRule="exact"/>
        <w:ind w:left="10"/>
        <w:rPr>
          <w:rFonts w:ascii="Arial" w:eastAsia="Times New Roman" w:hAnsi="Arial" w:cs="Arial"/>
          <w:sz w:val="20"/>
          <w:szCs w:val="20"/>
          <w:lang w:eastAsia="pl-PL"/>
        </w:rPr>
      </w:pPr>
      <w:r w:rsidRPr="003F5C27">
        <w:rPr>
          <w:rFonts w:ascii="Times New Roman" w:eastAsia="Times New Roman" w:hAnsi="Times New Roman" w:cs="Times New Roman"/>
          <w:spacing w:val="-8"/>
          <w:sz w:val="20"/>
          <w:szCs w:val="20"/>
          <w:lang w:eastAsia="pl-PL"/>
        </w:rPr>
        <w:t>5.5.1</w:t>
      </w:r>
      <w:r w:rsidRPr="003F5C27">
        <w:rPr>
          <w:rFonts w:ascii="Times New Roman" w:eastAsia="Times New Roman" w:hAnsi="Times New Roman" w:cs="Times New Roman"/>
          <w:sz w:val="20"/>
          <w:szCs w:val="20"/>
          <w:lang w:eastAsia="pl-PL"/>
        </w:rPr>
        <w:tab/>
      </w:r>
      <w:r w:rsidRPr="003F5C27">
        <w:rPr>
          <w:rFonts w:ascii="Times New Roman" w:eastAsia="Times New Roman" w:hAnsi="Times New Roman" w:cs="Times New Roman"/>
          <w:spacing w:val="-1"/>
          <w:sz w:val="20"/>
          <w:szCs w:val="20"/>
          <w:lang w:eastAsia="pl-PL"/>
        </w:rPr>
        <w:t>Mo</w:t>
      </w:r>
      <w:r w:rsidR="0086770B">
        <w:rPr>
          <w:rFonts w:ascii="Times New Roman" w:eastAsia="Times New Roman" w:hAnsi="Times New Roman" w:cs="Times New Roman"/>
          <w:spacing w:val="-1"/>
          <w:sz w:val="20"/>
          <w:szCs w:val="20"/>
          <w:lang w:eastAsia="pl-PL"/>
        </w:rPr>
        <w:t>ntaż studni kablowych</w:t>
      </w:r>
      <w:r w:rsidRPr="003F5C27">
        <w:rPr>
          <w:rFonts w:ascii="Times New Roman" w:eastAsia="Times New Roman" w:hAnsi="Times New Roman" w:cs="Times New Roman"/>
          <w:spacing w:val="-1"/>
          <w:sz w:val="20"/>
          <w:szCs w:val="20"/>
          <w:lang w:eastAsia="pl-PL"/>
        </w:rPr>
        <w:t>.</w:t>
      </w:r>
    </w:p>
    <w:p w:rsidR="003F5C27" w:rsidRPr="003F5C27" w:rsidRDefault="003F5C27" w:rsidP="003F5C27">
      <w:pPr>
        <w:widowControl w:val="0"/>
        <w:shd w:val="clear" w:color="auto" w:fill="FFFFFF"/>
        <w:autoSpaceDE w:val="0"/>
        <w:autoSpaceDN w:val="0"/>
        <w:adjustRightInd w:val="0"/>
        <w:spacing w:before="5" w:after="0" w:line="235" w:lineRule="exact"/>
        <w:ind w:left="10" w:right="14" w:firstLine="720"/>
        <w:jc w:val="both"/>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Montaż stu</w:t>
      </w:r>
      <w:r w:rsidR="007B0102">
        <w:rPr>
          <w:rFonts w:ascii="Times New Roman" w:eastAsia="Times New Roman" w:hAnsi="Times New Roman" w:cs="Times New Roman"/>
          <w:sz w:val="20"/>
          <w:szCs w:val="20"/>
          <w:lang w:eastAsia="pl-PL"/>
        </w:rPr>
        <w:t xml:space="preserve">dni kanalizacyjnych </w:t>
      </w:r>
      <w:r w:rsidRPr="003F5C27">
        <w:rPr>
          <w:rFonts w:ascii="Times New Roman" w:eastAsia="Times New Roman" w:hAnsi="Times New Roman" w:cs="Times New Roman"/>
          <w:sz w:val="20"/>
          <w:szCs w:val="20"/>
          <w:lang w:eastAsia="pl-PL"/>
        </w:rPr>
        <w:t xml:space="preserve"> powinien być zgodny z wymaganiami zawartymi w </w:t>
      </w:r>
      <w:r w:rsidRPr="003F5C27">
        <w:rPr>
          <w:rFonts w:ascii="Times New Roman" w:eastAsia="Times New Roman" w:hAnsi="Times New Roman" w:cs="Times New Roman"/>
          <w:spacing w:val="-3"/>
          <w:sz w:val="20"/>
          <w:szCs w:val="20"/>
          <w:lang w:eastAsia="pl-PL"/>
        </w:rPr>
        <w:t>typowej dokumentacji na te studnie. Fundamenty powinny być ustawiane przy pomocy dźwigu na l</w:t>
      </w:r>
      <w:r w:rsidR="00B961AC">
        <w:rPr>
          <w:rFonts w:ascii="Times New Roman" w:eastAsia="Times New Roman" w:hAnsi="Times New Roman" w:cs="Times New Roman"/>
          <w:spacing w:val="-3"/>
          <w:sz w:val="20"/>
          <w:szCs w:val="20"/>
          <w:lang w:eastAsia="pl-PL"/>
        </w:rPr>
        <w:t>0</w:t>
      </w:r>
      <w:r w:rsidRPr="003F5C27">
        <w:rPr>
          <w:rFonts w:ascii="Times New Roman" w:eastAsia="Times New Roman" w:hAnsi="Times New Roman" w:cs="Times New Roman"/>
          <w:spacing w:val="-3"/>
          <w:sz w:val="20"/>
          <w:szCs w:val="20"/>
          <w:lang w:eastAsia="pl-PL"/>
        </w:rPr>
        <w:t xml:space="preserve">cm warstwie </w:t>
      </w:r>
      <w:r w:rsidRPr="003F5C27">
        <w:rPr>
          <w:rFonts w:ascii="Times New Roman" w:eastAsia="Times New Roman" w:hAnsi="Times New Roman" w:cs="Times New Roman"/>
          <w:spacing w:val="-1"/>
          <w:sz w:val="20"/>
          <w:szCs w:val="20"/>
          <w:lang w:eastAsia="pl-PL"/>
        </w:rPr>
        <w:t xml:space="preserve">zagęszczanego żwiru. Przed jego zasypaniem należy sprawdzić rzędne posadowienia, stan zabezpieczenia </w:t>
      </w:r>
      <w:r w:rsidRPr="003F5C27">
        <w:rPr>
          <w:rFonts w:ascii="Times New Roman" w:eastAsia="Times New Roman" w:hAnsi="Times New Roman" w:cs="Times New Roman"/>
          <w:sz w:val="20"/>
          <w:szCs w:val="20"/>
          <w:lang w:eastAsia="pl-PL"/>
        </w:rPr>
        <w:t xml:space="preserve">antykorozyjnego ścianek i poziom górnej powierzchni, do której przytwierdzona jest płyta mocująca. Maksymalne odchylenie górnej powierzchni fundamentu od poziomu nie powinno przekroczyć 1 : 5000, z </w:t>
      </w:r>
      <w:r w:rsidRPr="003F5C27">
        <w:rPr>
          <w:rFonts w:ascii="Times New Roman" w:eastAsia="Times New Roman" w:hAnsi="Times New Roman" w:cs="Times New Roman"/>
          <w:spacing w:val="-2"/>
          <w:sz w:val="20"/>
          <w:szCs w:val="20"/>
          <w:lang w:eastAsia="pl-PL"/>
        </w:rPr>
        <w:t xml:space="preserve">dopuszczalną tolerancją rzędnej posadowienia ± 2cm. Ustawienie fundamentu w planie powinno być wykonane z </w:t>
      </w:r>
      <w:r w:rsidRPr="003F5C27">
        <w:rPr>
          <w:rFonts w:ascii="Times New Roman" w:eastAsia="Times New Roman" w:hAnsi="Times New Roman" w:cs="Times New Roman"/>
          <w:sz w:val="20"/>
          <w:szCs w:val="20"/>
          <w:lang w:eastAsia="pl-PL"/>
        </w:rPr>
        <w:t xml:space="preserve">dokładnością ± </w:t>
      </w:r>
      <w:smartTag w:uri="urn:schemas-microsoft-com:office:smarttags" w:element="metricconverter">
        <w:smartTagPr>
          <w:attr w:name="ProductID" w:val="10 cm"/>
        </w:smartTagPr>
        <w:r w:rsidRPr="003F5C27">
          <w:rPr>
            <w:rFonts w:ascii="Times New Roman" w:eastAsia="Times New Roman" w:hAnsi="Times New Roman" w:cs="Times New Roman"/>
            <w:sz w:val="20"/>
            <w:szCs w:val="20"/>
            <w:lang w:eastAsia="pl-PL"/>
          </w:rPr>
          <w:t xml:space="preserve">10 </w:t>
        </w:r>
        <w:proofErr w:type="spellStart"/>
        <w:r w:rsidRPr="003F5C27">
          <w:rPr>
            <w:rFonts w:ascii="Times New Roman" w:eastAsia="Times New Roman" w:hAnsi="Times New Roman" w:cs="Times New Roman"/>
            <w:sz w:val="20"/>
            <w:szCs w:val="20"/>
            <w:lang w:eastAsia="pl-PL"/>
          </w:rPr>
          <w:t>cm</w:t>
        </w:r>
      </w:smartTag>
      <w:proofErr w:type="spellEnd"/>
      <w:r w:rsidRPr="003F5C27">
        <w:rPr>
          <w:rFonts w:ascii="Times New Roman" w:eastAsia="Times New Roman" w:hAnsi="Times New Roman" w:cs="Times New Roman"/>
          <w:sz w:val="20"/>
          <w:szCs w:val="20"/>
          <w:lang w:eastAsia="pl-PL"/>
        </w:rPr>
        <w:t>.</w:t>
      </w:r>
    </w:p>
    <w:p w:rsidR="003F5C27" w:rsidRPr="003F5C27" w:rsidRDefault="003F5C27" w:rsidP="003F5C27">
      <w:pPr>
        <w:widowControl w:val="0"/>
        <w:shd w:val="clear" w:color="auto" w:fill="FFFFFF"/>
        <w:tabs>
          <w:tab w:val="left" w:pos="739"/>
        </w:tabs>
        <w:autoSpaceDE w:val="0"/>
        <w:autoSpaceDN w:val="0"/>
        <w:adjustRightInd w:val="0"/>
        <w:spacing w:before="235" w:after="0" w:line="235" w:lineRule="exact"/>
        <w:ind w:left="10"/>
        <w:rPr>
          <w:rFonts w:ascii="Arial" w:eastAsia="Times New Roman" w:hAnsi="Arial" w:cs="Arial"/>
          <w:sz w:val="20"/>
          <w:szCs w:val="20"/>
          <w:lang w:eastAsia="pl-PL"/>
        </w:rPr>
      </w:pPr>
      <w:r w:rsidRPr="003F5C27">
        <w:rPr>
          <w:rFonts w:ascii="Times New Roman" w:eastAsia="Times New Roman" w:hAnsi="Times New Roman" w:cs="Times New Roman"/>
          <w:spacing w:val="-4"/>
          <w:sz w:val="20"/>
          <w:szCs w:val="20"/>
          <w:lang w:eastAsia="pl-PL"/>
        </w:rPr>
        <w:t>5.5.2</w:t>
      </w:r>
      <w:r w:rsidRPr="003F5C27">
        <w:rPr>
          <w:rFonts w:ascii="Times New Roman" w:eastAsia="Times New Roman" w:hAnsi="Times New Roman" w:cs="Times New Roman"/>
          <w:sz w:val="20"/>
          <w:szCs w:val="20"/>
          <w:lang w:eastAsia="pl-PL"/>
        </w:rPr>
        <w:tab/>
      </w:r>
      <w:r w:rsidRPr="003F5C27">
        <w:rPr>
          <w:rFonts w:ascii="Times New Roman" w:eastAsia="Times New Roman" w:hAnsi="Times New Roman" w:cs="Times New Roman"/>
          <w:spacing w:val="-1"/>
          <w:sz w:val="20"/>
          <w:szCs w:val="20"/>
          <w:lang w:eastAsia="pl-PL"/>
        </w:rPr>
        <w:t>Układanie kabli i kanalizacji</w:t>
      </w:r>
    </w:p>
    <w:p w:rsidR="003F5C27" w:rsidRPr="003F5C27" w:rsidRDefault="003F5C27" w:rsidP="003F5C27">
      <w:pPr>
        <w:widowControl w:val="0"/>
        <w:shd w:val="clear" w:color="auto" w:fill="FFFFFF"/>
        <w:autoSpaceDE w:val="0"/>
        <w:autoSpaceDN w:val="0"/>
        <w:adjustRightInd w:val="0"/>
        <w:spacing w:after="0" w:line="235" w:lineRule="exact"/>
        <w:ind w:left="5" w:right="19" w:firstLine="725"/>
        <w:jc w:val="both"/>
        <w:rPr>
          <w:rFonts w:ascii="Arial" w:eastAsia="Times New Roman" w:hAnsi="Arial" w:cs="Arial"/>
          <w:sz w:val="20"/>
          <w:szCs w:val="20"/>
          <w:lang w:eastAsia="pl-PL"/>
        </w:rPr>
      </w:pPr>
      <w:r w:rsidRPr="003F5C27">
        <w:rPr>
          <w:rFonts w:ascii="Times New Roman" w:eastAsia="Times New Roman" w:hAnsi="Times New Roman" w:cs="Times New Roman"/>
          <w:spacing w:val="-1"/>
          <w:sz w:val="20"/>
          <w:szCs w:val="20"/>
          <w:lang w:eastAsia="pl-PL"/>
        </w:rPr>
        <w:t xml:space="preserve">Kable i kanalizacje kablową z rur DVK o średnicy </w:t>
      </w:r>
      <w:smartTag w:uri="urn:schemas-microsoft-com:office:smarttags" w:element="metricconverter">
        <w:smartTagPr>
          <w:attr w:name="ProductID" w:val="110 mm"/>
        </w:smartTagPr>
        <w:r w:rsidRPr="003F5C27">
          <w:rPr>
            <w:rFonts w:ascii="Times New Roman" w:eastAsia="Times New Roman" w:hAnsi="Times New Roman" w:cs="Times New Roman"/>
            <w:spacing w:val="-1"/>
            <w:sz w:val="20"/>
            <w:szCs w:val="20"/>
            <w:lang w:eastAsia="pl-PL"/>
          </w:rPr>
          <w:t>110 mm</w:t>
        </w:r>
      </w:smartTag>
      <w:r w:rsidRPr="003F5C27">
        <w:rPr>
          <w:rFonts w:ascii="Times New Roman" w:eastAsia="Times New Roman" w:hAnsi="Times New Roman" w:cs="Times New Roman"/>
          <w:spacing w:val="-1"/>
          <w:sz w:val="20"/>
          <w:szCs w:val="20"/>
          <w:lang w:eastAsia="pl-PL"/>
        </w:rPr>
        <w:t xml:space="preserve"> należy układać bezpośrednio w ziemi Jeśli </w:t>
      </w:r>
      <w:r w:rsidRPr="003F5C27">
        <w:rPr>
          <w:rFonts w:ascii="Times New Roman" w:eastAsia="Times New Roman" w:hAnsi="Times New Roman" w:cs="Times New Roman"/>
          <w:sz w:val="20"/>
          <w:szCs w:val="20"/>
          <w:lang w:eastAsia="pl-PL"/>
        </w:rPr>
        <w:t xml:space="preserve">grunt jest piaszczysty w pozostałych przypadkach w warstwie piasku o grubości co najmniej </w:t>
      </w:r>
      <w:smartTag w:uri="urn:schemas-microsoft-com:office:smarttags" w:element="metricconverter">
        <w:smartTagPr>
          <w:attr w:name="ProductID" w:val="10 cm"/>
        </w:smartTagPr>
        <w:r w:rsidRPr="003F5C27">
          <w:rPr>
            <w:rFonts w:ascii="Times New Roman" w:eastAsia="Times New Roman" w:hAnsi="Times New Roman" w:cs="Times New Roman"/>
            <w:sz w:val="20"/>
            <w:szCs w:val="20"/>
            <w:lang w:eastAsia="pl-PL"/>
          </w:rPr>
          <w:t>10 cm</w:t>
        </w:r>
      </w:smartTag>
      <w:r w:rsidRPr="003F5C27">
        <w:rPr>
          <w:rFonts w:ascii="Times New Roman" w:eastAsia="Times New Roman" w:hAnsi="Times New Roman" w:cs="Times New Roman"/>
          <w:sz w:val="20"/>
          <w:szCs w:val="20"/>
          <w:lang w:eastAsia="pl-PL"/>
        </w:rPr>
        <w:t xml:space="preserve"> . Kable i </w:t>
      </w:r>
      <w:r w:rsidRPr="003F5C27">
        <w:rPr>
          <w:rFonts w:ascii="Times New Roman" w:eastAsia="Times New Roman" w:hAnsi="Times New Roman" w:cs="Times New Roman"/>
          <w:spacing w:val="-1"/>
          <w:sz w:val="20"/>
          <w:szCs w:val="20"/>
          <w:lang w:eastAsia="pl-PL"/>
        </w:rPr>
        <w:t xml:space="preserve">kanalizację należy zasypywać warstwą piasku o grubości </w:t>
      </w:r>
      <w:smartTag w:uri="urn:schemas-microsoft-com:office:smarttags" w:element="metricconverter">
        <w:smartTagPr>
          <w:attr w:name="ProductID" w:val="10 cm"/>
        </w:smartTagPr>
        <w:r w:rsidRPr="003F5C27">
          <w:rPr>
            <w:rFonts w:ascii="Times New Roman" w:eastAsia="Times New Roman" w:hAnsi="Times New Roman" w:cs="Times New Roman"/>
            <w:spacing w:val="-1"/>
            <w:sz w:val="20"/>
            <w:szCs w:val="20"/>
            <w:lang w:eastAsia="pl-PL"/>
          </w:rPr>
          <w:t>10 cm</w:t>
        </w:r>
      </w:smartTag>
      <w:r w:rsidRPr="003F5C27">
        <w:rPr>
          <w:rFonts w:ascii="Times New Roman" w:eastAsia="Times New Roman" w:hAnsi="Times New Roman" w:cs="Times New Roman"/>
          <w:spacing w:val="-1"/>
          <w:sz w:val="20"/>
          <w:szCs w:val="20"/>
          <w:lang w:eastAsia="pl-PL"/>
        </w:rPr>
        <w:t xml:space="preserve"> , następnie warstwą rodzimego gruntu o grubości </w:t>
      </w:r>
      <w:r w:rsidRPr="003F5C27">
        <w:rPr>
          <w:rFonts w:ascii="Times New Roman" w:eastAsia="Times New Roman" w:hAnsi="Times New Roman" w:cs="Times New Roman"/>
          <w:sz w:val="20"/>
          <w:szCs w:val="20"/>
          <w:lang w:eastAsia="pl-PL"/>
        </w:rPr>
        <w:t xml:space="preserve">co najmniej </w:t>
      </w:r>
      <w:smartTag w:uri="urn:schemas-microsoft-com:office:smarttags" w:element="metricconverter">
        <w:smartTagPr>
          <w:attr w:name="ProductID" w:val="15 cm"/>
        </w:smartTagPr>
        <w:r w:rsidRPr="003F5C27">
          <w:rPr>
            <w:rFonts w:ascii="Times New Roman" w:eastAsia="Times New Roman" w:hAnsi="Times New Roman" w:cs="Times New Roman"/>
            <w:sz w:val="20"/>
            <w:szCs w:val="20"/>
            <w:lang w:eastAsia="pl-PL"/>
          </w:rPr>
          <w:t>15 cm</w:t>
        </w:r>
      </w:smartTag>
      <w:r w:rsidRPr="003F5C27">
        <w:rPr>
          <w:rFonts w:ascii="Times New Roman" w:eastAsia="Times New Roman" w:hAnsi="Times New Roman" w:cs="Times New Roman"/>
          <w:sz w:val="20"/>
          <w:szCs w:val="20"/>
          <w:lang w:eastAsia="pl-PL"/>
        </w:rPr>
        <w:t>, a następnie przykryć folią z tworzywa sztucznego . Odległość folii od kabla powinna wynosić co najmniej 25cm .</w:t>
      </w:r>
    </w:p>
    <w:p w:rsidR="003F5C27" w:rsidRPr="003F5C27" w:rsidRDefault="003F5C27" w:rsidP="003F5C27">
      <w:pPr>
        <w:widowControl w:val="0"/>
        <w:shd w:val="clear" w:color="auto" w:fill="FFFFFF"/>
        <w:autoSpaceDE w:val="0"/>
        <w:autoSpaceDN w:val="0"/>
        <w:adjustRightInd w:val="0"/>
        <w:spacing w:after="0" w:line="235" w:lineRule="exact"/>
        <w:ind w:left="5" w:right="24"/>
        <w:jc w:val="both"/>
        <w:rPr>
          <w:rFonts w:ascii="Arial" w:eastAsia="Times New Roman" w:hAnsi="Arial" w:cs="Arial"/>
          <w:sz w:val="20"/>
          <w:szCs w:val="20"/>
          <w:lang w:eastAsia="pl-PL"/>
        </w:rPr>
      </w:pPr>
      <w:r w:rsidRPr="003F5C27">
        <w:rPr>
          <w:rFonts w:ascii="Times New Roman" w:eastAsia="Times New Roman" w:hAnsi="Times New Roman" w:cs="Times New Roman"/>
          <w:spacing w:val="-1"/>
          <w:sz w:val="20"/>
          <w:szCs w:val="20"/>
          <w:lang w:eastAsia="pl-PL"/>
        </w:rPr>
        <w:t xml:space="preserve">Grunt należy zagęszczać warstwami co najmniej </w:t>
      </w:r>
      <w:smartTag w:uri="urn:schemas-microsoft-com:office:smarttags" w:element="metricconverter">
        <w:smartTagPr>
          <w:attr w:name="ProductID" w:val="20 cm"/>
        </w:smartTagPr>
        <w:r w:rsidRPr="003F5C27">
          <w:rPr>
            <w:rFonts w:ascii="Times New Roman" w:eastAsia="Times New Roman" w:hAnsi="Times New Roman" w:cs="Times New Roman"/>
            <w:spacing w:val="-1"/>
            <w:sz w:val="20"/>
            <w:szCs w:val="20"/>
            <w:lang w:eastAsia="pl-PL"/>
          </w:rPr>
          <w:t>20 cm</w:t>
        </w:r>
      </w:smartTag>
      <w:r w:rsidRPr="003F5C27">
        <w:rPr>
          <w:rFonts w:ascii="Times New Roman" w:eastAsia="Times New Roman" w:hAnsi="Times New Roman" w:cs="Times New Roman"/>
          <w:spacing w:val="-1"/>
          <w:sz w:val="20"/>
          <w:szCs w:val="20"/>
          <w:lang w:eastAsia="pl-PL"/>
        </w:rPr>
        <w:t xml:space="preserve">, a wskaźnik zagęszczenia gruntu powinien osiągnąć co </w:t>
      </w:r>
      <w:r w:rsidRPr="003F5C27">
        <w:rPr>
          <w:rFonts w:ascii="Times New Roman" w:eastAsia="Times New Roman" w:hAnsi="Times New Roman" w:cs="Times New Roman"/>
          <w:sz w:val="20"/>
          <w:szCs w:val="20"/>
          <w:lang w:eastAsia="pl-PL"/>
        </w:rPr>
        <w:t xml:space="preserve">najmniej 0,85 </w:t>
      </w:r>
      <w:proofErr w:type="spellStart"/>
      <w:r w:rsidRPr="003F5C27">
        <w:rPr>
          <w:rFonts w:ascii="Times New Roman" w:eastAsia="Times New Roman" w:hAnsi="Times New Roman" w:cs="Times New Roman"/>
          <w:sz w:val="20"/>
          <w:szCs w:val="20"/>
          <w:lang w:eastAsia="pl-PL"/>
        </w:rPr>
        <w:t>wg</w:t>
      </w:r>
      <w:proofErr w:type="spellEnd"/>
      <w:r w:rsidRPr="003F5C27">
        <w:rPr>
          <w:rFonts w:ascii="Times New Roman" w:eastAsia="Times New Roman" w:hAnsi="Times New Roman" w:cs="Times New Roman"/>
          <w:sz w:val="20"/>
          <w:szCs w:val="20"/>
          <w:lang w:eastAsia="pl-PL"/>
        </w:rPr>
        <w:t>. PN-S-022015:1998.</w:t>
      </w:r>
    </w:p>
    <w:p w:rsidR="003F5C27" w:rsidRPr="003F5C27" w:rsidRDefault="003F5C27" w:rsidP="003F5C27">
      <w:pPr>
        <w:widowControl w:val="0"/>
        <w:shd w:val="clear" w:color="auto" w:fill="FFFFFF"/>
        <w:autoSpaceDE w:val="0"/>
        <w:autoSpaceDN w:val="0"/>
        <w:adjustRightInd w:val="0"/>
        <w:spacing w:after="0" w:line="235" w:lineRule="exact"/>
        <w:ind w:right="29" w:firstLine="715"/>
        <w:jc w:val="both"/>
        <w:rPr>
          <w:rFonts w:ascii="Arial" w:eastAsia="Times New Roman" w:hAnsi="Arial" w:cs="Arial"/>
          <w:sz w:val="20"/>
          <w:szCs w:val="20"/>
          <w:lang w:eastAsia="pl-PL"/>
        </w:rPr>
      </w:pPr>
      <w:r w:rsidRPr="003F5C27">
        <w:rPr>
          <w:rFonts w:ascii="Times New Roman" w:eastAsia="Times New Roman" w:hAnsi="Times New Roman" w:cs="Times New Roman"/>
          <w:spacing w:val="-2"/>
          <w:sz w:val="20"/>
          <w:szCs w:val="20"/>
          <w:lang w:eastAsia="pl-PL"/>
        </w:rPr>
        <w:t xml:space="preserve">Głębokość ułożenia kabli i kanalizacji powinna być taka, aby najmniejsze pokrycie liczone od poziomu </w:t>
      </w:r>
      <w:r w:rsidRPr="003F5C27">
        <w:rPr>
          <w:rFonts w:ascii="Times New Roman" w:eastAsia="Times New Roman" w:hAnsi="Times New Roman" w:cs="Times New Roman"/>
          <w:sz w:val="20"/>
          <w:szCs w:val="20"/>
          <w:lang w:eastAsia="pl-PL"/>
        </w:rPr>
        <w:t>terenu lub chodnika do górnej powierzchni kanalizacji wynosiło:</w:t>
      </w:r>
    </w:p>
    <w:p w:rsidR="00B961AC" w:rsidRPr="00B961AC" w:rsidRDefault="003F5C27" w:rsidP="00B961AC">
      <w:pPr>
        <w:widowControl w:val="0"/>
        <w:numPr>
          <w:ilvl w:val="0"/>
          <w:numId w:val="1"/>
        </w:numPr>
        <w:shd w:val="clear" w:color="auto" w:fill="FFFFFF"/>
        <w:tabs>
          <w:tab w:val="left" w:pos="365"/>
        </w:tabs>
        <w:autoSpaceDE w:val="0"/>
        <w:autoSpaceDN w:val="0"/>
        <w:adjustRightInd w:val="0"/>
        <w:spacing w:before="245" w:after="0" w:line="230" w:lineRule="exact"/>
        <w:ind w:left="34" w:right="14"/>
        <w:rPr>
          <w:rFonts w:ascii="Arial" w:eastAsia="Times New Roman" w:hAnsi="Arial" w:cs="Arial"/>
          <w:sz w:val="20"/>
          <w:szCs w:val="20"/>
          <w:lang w:eastAsia="pl-PL"/>
        </w:rPr>
      </w:pPr>
      <w:r w:rsidRPr="00B961AC">
        <w:rPr>
          <w:rFonts w:ascii="Times New Roman" w:eastAsia="Times New Roman" w:hAnsi="Times New Roman" w:cs="Times New Roman"/>
          <w:spacing w:val="-1"/>
          <w:sz w:val="20"/>
          <w:szCs w:val="20"/>
          <w:lang w:eastAsia="pl-PL"/>
        </w:rPr>
        <w:t xml:space="preserve">w chodniku - </w:t>
      </w:r>
      <w:smartTag w:uri="urn:schemas-microsoft-com:office:smarttags" w:element="metricconverter">
        <w:smartTagPr>
          <w:attr w:name="ProductID" w:val="0,5 m"/>
        </w:smartTagPr>
        <w:r w:rsidRPr="00B961AC">
          <w:rPr>
            <w:rFonts w:ascii="Times New Roman" w:eastAsia="Times New Roman" w:hAnsi="Times New Roman" w:cs="Times New Roman"/>
            <w:spacing w:val="-1"/>
            <w:sz w:val="20"/>
            <w:szCs w:val="20"/>
            <w:lang w:eastAsia="pl-PL"/>
          </w:rPr>
          <w:t>0,5 m</w:t>
        </w:r>
      </w:smartTag>
      <w:r w:rsidRPr="00B961AC">
        <w:rPr>
          <w:rFonts w:ascii="Times New Roman" w:eastAsia="Times New Roman" w:hAnsi="Times New Roman" w:cs="Times New Roman"/>
          <w:spacing w:val="-1"/>
          <w:sz w:val="20"/>
          <w:szCs w:val="20"/>
          <w:lang w:eastAsia="pl-PL"/>
        </w:rPr>
        <w:t>..</w:t>
      </w:r>
    </w:p>
    <w:p w:rsidR="00B961AC" w:rsidRPr="00B961AC" w:rsidRDefault="003F5C27" w:rsidP="00B961AC">
      <w:pPr>
        <w:widowControl w:val="0"/>
        <w:numPr>
          <w:ilvl w:val="0"/>
          <w:numId w:val="1"/>
        </w:numPr>
        <w:shd w:val="clear" w:color="auto" w:fill="FFFFFF"/>
        <w:tabs>
          <w:tab w:val="left" w:pos="365"/>
        </w:tabs>
        <w:autoSpaceDE w:val="0"/>
        <w:autoSpaceDN w:val="0"/>
        <w:adjustRightInd w:val="0"/>
        <w:spacing w:before="245" w:after="0" w:line="230" w:lineRule="exact"/>
        <w:ind w:left="34" w:right="14"/>
        <w:rPr>
          <w:rFonts w:ascii="Arial" w:eastAsia="Times New Roman" w:hAnsi="Arial" w:cs="Arial"/>
          <w:sz w:val="20"/>
          <w:szCs w:val="20"/>
          <w:lang w:eastAsia="pl-PL"/>
        </w:rPr>
      </w:pPr>
      <w:r w:rsidRPr="00B961AC">
        <w:rPr>
          <w:rFonts w:ascii="Times New Roman" w:eastAsia="Times New Roman" w:hAnsi="Times New Roman" w:cs="Times New Roman"/>
          <w:spacing w:val="-1"/>
          <w:sz w:val="20"/>
          <w:szCs w:val="20"/>
          <w:lang w:eastAsia="pl-PL"/>
        </w:rPr>
        <w:t>w zieleńcu - 0,7m.,</w:t>
      </w:r>
    </w:p>
    <w:p w:rsidR="003F5C27" w:rsidRDefault="003F5C27" w:rsidP="00B961AC">
      <w:pPr>
        <w:widowControl w:val="0"/>
        <w:shd w:val="clear" w:color="auto" w:fill="FFFFFF"/>
        <w:tabs>
          <w:tab w:val="left" w:pos="365"/>
        </w:tabs>
        <w:autoSpaceDE w:val="0"/>
        <w:autoSpaceDN w:val="0"/>
        <w:adjustRightInd w:val="0"/>
        <w:spacing w:before="245" w:after="0" w:line="230" w:lineRule="exact"/>
        <w:ind w:left="34" w:right="14"/>
        <w:rPr>
          <w:rFonts w:ascii="Times New Roman" w:eastAsia="Times New Roman" w:hAnsi="Times New Roman" w:cs="Times New Roman"/>
          <w:sz w:val="20"/>
          <w:szCs w:val="20"/>
          <w:lang w:eastAsia="pl-PL"/>
        </w:rPr>
      </w:pPr>
      <w:r w:rsidRPr="00B961AC">
        <w:rPr>
          <w:rFonts w:ascii="Times New Roman" w:eastAsia="Times New Roman" w:hAnsi="Times New Roman" w:cs="Times New Roman"/>
          <w:sz w:val="20"/>
          <w:szCs w:val="20"/>
          <w:lang w:eastAsia="pl-PL"/>
        </w:rPr>
        <w:t xml:space="preserve">•     w jezdni    - </w:t>
      </w:r>
      <w:smartTag w:uri="urn:schemas-microsoft-com:office:smarttags" w:element="metricconverter">
        <w:smartTagPr>
          <w:attr w:name="ProductID" w:val="1,0 m"/>
        </w:smartTagPr>
        <w:r w:rsidRPr="00B961AC">
          <w:rPr>
            <w:rFonts w:ascii="Times New Roman" w:eastAsia="Times New Roman" w:hAnsi="Times New Roman" w:cs="Times New Roman"/>
            <w:sz w:val="20"/>
            <w:szCs w:val="20"/>
            <w:lang w:eastAsia="pl-PL"/>
          </w:rPr>
          <w:t>1,0 m</w:t>
        </w:r>
      </w:smartTag>
      <w:r w:rsidRPr="00B961AC">
        <w:rPr>
          <w:rFonts w:ascii="Times New Roman" w:eastAsia="Times New Roman" w:hAnsi="Times New Roman" w:cs="Times New Roman"/>
          <w:sz w:val="20"/>
          <w:szCs w:val="20"/>
          <w:lang w:eastAsia="pl-PL"/>
        </w:rPr>
        <w:t>.</w:t>
      </w:r>
    </w:p>
    <w:p w:rsidR="003F5C27" w:rsidRPr="003F5C27" w:rsidRDefault="003F5C27" w:rsidP="003F5C27">
      <w:pPr>
        <w:widowControl w:val="0"/>
        <w:shd w:val="clear" w:color="auto" w:fill="FFFFFF"/>
        <w:autoSpaceDE w:val="0"/>
        <w:autoSpaceDN w:val="0"/>
        <w:adjustRightInd w:val="0"/>
        <w:spacing w:after="0" w:line="230" w:lineRule="exact"/>
        <w:ind w:left="38"/>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Przy przejściu pod szynami torów tramwajowych głębokość ułożenia kanalizacji kablowej powinna być nie</w:t>
      </w:r>
    </w:p>
    <w:p w:rsidR="003F5C27" w:rsidRPr="003F5C27" w:rsidRDefault="003F5C27" w:rsidP="003F5C27">
      <w:pPr>
        <w:widowControl w:val="0"/>
        <w:shd w:val="clear" w:color="auto" w:fill="FFFFFF"/>
        <w:autoSpaceDE w:val="0"/>
        <w:autoSpaceDN w:val="0"/>
        <w:adjustRightInd w:val="0"/>
        <w:spacing w:after="0" w:line="230" w:lineRule="exact"/>
        <w:ind w:left="29"/>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 xml:space="preserve">mniejsza niż </w:t>
      </w:r>
      <w:smartTag w:uri="urn:schemas-microsoft-com:office:smarttags" w:element="metricconverter">
        <w:smartTagPr>
          <w:attr w:name="ProductID" w:val="1,4 m"/>
        </w:smartTagPr>
        <w:r w:rsidRPr="003F5C27">
          <w:rPr>
            <w:rFonts w:ascii="Times New Roman" w:eastAsia="Times New Roman" w:hAnsi="Times New Roman" w:cs="Times New Roman"/>
            <w:sz w:val="20"/>
            <w:szCs w:val="20"/>
            <w:lang w:eastAsia="pl-PL"/>
          </w:rPr>
          <w:t>1,4 m</w:t>
        </w:r>
      </w:smartTag>
      <w:r w:rsidRPr="003F5C27">
        <w:rPr>
          <w:rFonts w:ascii="Times New Roman" w:eastAsia="Times New Roman" w:hAnsi="Times New Roman" w:cs="Times New Roman"/>
          <w:sz w:val="20"/>
          <w:szCs w:val="20"/>
          <w:lang w:eastAsia="pl-PL"/>
        </w:rPr>
        <w:t>. Mierząc od stopki szyny do górnej powierzchni rury. Kanalizacja powinna na odcinkach</w:t>
      </w:r>
    </w:p>
    <w:p w:rsidR="003F5C27" w:rsidRPr="003F5C27" w:rsidRDefault="003F5C27" w:rsidP="003F5C27">
      <w:pPr>
        <w:widowControl w:val="0"/>
        <w:shd w:val="clear" w:color="auto" w:fill="FFFFFF"/>
        <w:autoSpaceDE w:val="0"/>
        <w:autoSpaceDN w:val="0"/>
        <w:adjustRightInd w:val="0"/>
        <w:spacing w:after="0" w:line="230" w:lineRule="exact"/>
        <w:ind w:left="34"/>
        <w:rPr>
          <w:rFonts w:ascii="Arial" w:eastAsia="Times New Roman" w:hAnsi="Arial" w:cs="Arial"/>
          <w:sz w:val="20"/>
          <w:szCs w:val="20"/>
          <w:lang w:eastAsia="pl-PL"/>
        </w:rPr>
      </w:pPr>
      <w:r w:rsidRPr="003F5C27">
        <w:rPr>
          <w:rFonts w:ascii="Times New Roman" w:eastAsia="Times New Roman" w:hAnsi="Times New Roman" w:cs="Times New Roman"/>
          <w:spacing w:val="-3"/>
          <w:sz w:val="20"/>
          <w:szCs w:val="20"/>
          <w:lang w:eastAsia="pl-PL"/>
        </w:rPr>
        <w:t xml:space="preserve">między sąsiednimi studniami przebiegać po </w:t>
      </w:r>
      <w:r w:rsidRPr="003F5C27">
        <w:rPr>
          <w:rFonts w:ascii="Times New Roman" w:eastAsia="Times New Roman" w:hAnsi="Times New Roman" w:cs="Times New Roman"/>
          <w:spacing w:val="18"/>
          <w:sz w:val="20"/>
          <w:szCs w:val="20"/>
          <w:lang w:eastAsia="pl-PL"/>
        </w:rPr>
        <w:t>linii</w:t>
      </w:r>
      <w:r w:rsidRPr="003F5C27">
        <w:rPr>
          <w:rFonts w:ascii="Times New Roman" w:eastAsia="Times New Roman" w:hAnsi="Times New Roman" w:cs="Times New Roman"/>
          <w:spacing w:val="-3"/>
          <w:sz w:val="20"/>
          <w:szCs w:val="20"/>
          <w:lang w:eastAsia="pl-PL"/>
        </w:rPr>
        <w:t xml:space="preserve"> prostej.</w:t>
      </w:r>
    </w:p>
    <w:p w:rsidR="003F5C27" w:rsidRPr="003F5C27" w:rsidRDefault="003F5C27" w:rsidP="003F5C27">
      <w:pPr>
        <w:widowControl w:val="0"/>
        <w:shd w:val="clear" w:color="auto" w:fill="FFFFFF"/>
        <w:autoSpaceDE w:val="0"/>
        <w:autoSpaceDN w:val="0"/>
        <w:adjustRightInd w:val="0"/>
        <w:spacing w:after="0" w:line="230" w:lineRule="exact"/>
        <w:ind w:left="38"/>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W celu ominięcia przeszkód ciągi kanalizacji z rur DVK mogą być wygięte tak, aby promień wygięcia nie był</w:t>
      </w:r>
    </w:p>
    <w:p w:rsidR="003F5C27" w:rsidRPr="003F5C27" w:rsidRDefault="003F5C27" w:rsidP="003F5C27">
      <w:pPr>
        <w:widowControl w:val="0"/>
        <w:shd w:val="clear" w:color="auto" w:fill="FFFFFF"/>
        <w:autoSpaceDE w:val="0"/>
        <w:autoSpaceDN w:val="0"/>
        <w:adjustRightInd w:val="0"/>
        <w:spacing w:before="5" w:after="0" w:line="235" w:lineRule="exact"/>
        <w:ind w:left="34"/>
        <w:rPr>
          <w:rFonts w:ascii="Arial" w:eastAsia="Times New Roman" w:hAnsi="Arial" w:cs="Arial"/>
          <w:sz w:val="20"/>
          <w:szCs w:val="20"/>
          <w:lang w:eastAsia="pl-PL"/>
        </w:rPr>
      </w:pPr>
      <w:r w:rsidRPr="003F5C27">
        <w:rPr>
          <w:rFonts w:ascii="Times New Roman" w:eastAsia="Times New Roman" w:hAnsi="Times New Roman" w:cs="Times New Roman"/>
          <w:spacing w:val="-2"/>
          <w:sz w:val="20"/>
          <w:szCs w:val="20"/>
          <w:lang w:eastAsia="pl-PL"/>
        </w:rPr>
        <w:t xml:space="preserve">mniejszy od </w:t>
      </w:r>
      <w:smartTag w:uri="urn:schemas-microsoft-com:office:smarttags" w:element="metricconverter">
        <w:smartTagPr>
          <w:attr w:name="ProductID" w:val="6 m"/>
        </w:smartTagPr>
        <w:r w:rsidRPr="003F5C27">
          <w:rPr>
            <w:rFonts w:ascii="Times New Roman" w:eastAsia="Times New Roman" w:hAnsi="Times New Roman" w:cs="Times New Roman"/>
            <w:spacing w:val="-2"/>
            <w:sz w:val="20"/>
            <w:szCs w:val="20"/>
            <w:lang w:eastAsia="pl-PL"/>
          </w:rPr>
          <w:t>6 m</w:t>
        </w:r>
      </w:smartTag>
      <w:r w:rsidRPr="003F5C27">
        <w:rPr>
          <w:rFonts w:ascii="Times New Roman" w:eastAsia="Times New Roman" w:hAnsi="Times New Roman" w:cs="Times New Roman"/>
          <w:spacing w:val="-2"/>
          <w:sz w:val="20"/>
          <w:szCs w:val="20"/>
          <w:lang w:eastAsia="pl-PL"/>
        </w:rPr>
        <w:t>.</w:t>
      </w:r>
    </w:p>
    <w:p w:rsidR="003F5C27" w:rsidRPr="003F5C27" w:rsidRDefault="003F5C27" w:rsidP="003F5C27">
      <w:pPr>
        <w:widowControl w:val="0"/>
        <w:shd w:val="clear" w:color="auto" w:fill="FFFFFF"/>
        <w:autoSpaceDE w:val="0"/>
        <w:autoSpaceDN w:val="0"/>
        <w:adjustRightInd w:val="0"/>
        <w:spacing w:after="0" w:line="235" w:lineRule="exact"/>
        <w:ind w:left="38"/>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 xml:space="preserve">Kable powinny być ułożone w rowie </w:t>
      </w:r>
      <w:r w:rsidRPr="003F5C27">
        <w:rPr>
          <w:rFonts w:ascii="Times New Roman" w:eastAsia="Times New Roman" w:hAnsi="Times New Roman" w:cs="Times New Roman"/>
          <w:spacing w:val="21"/>
          <w:sz w:val="20"/>
          <w:szCs w:val="20"/>
          <w:lang w:eastAsia="pl-PL"/>
        </w:rPr>
        <w:t>linią</w:t>
      </w:r>
      <w:r w:rsidRPr="003F5C27">
        <w:rPr>
          <w:rFonts w:ascii="Times New Roman" w:eastAsia="Times New Roman" w:hAnsi="Times New Roman" w:cs="Times New Roman"/>
          <w:sz w:val="20"/>
          <w:szCs w:val="20"/>
          <w:lang w:eastAsia="pl-PL"/>
        </w:rPr>
        <w:t xml:space="preserve"> falistą z zapasem (od 1 do 3% długości wykopu) wystarczającym do</w:t>
      </w:r>
    </w:p>
    <w:p w:rsidR="003F5C27" w:rsidRPr="003F5C27" w:rsidRDefault="003F5C27" w:rsidP="003F5C27">
      <w:pPr>
        <w:widowControl w:val="0"/>
        <w:shd w:val="clear" w:color="auto" w:fill="FFFFFF"/>
        <w:autoSpaceDE w:val="0"/>
        <w:autoSpaceDN w:val="0"/>
        <w:adjustRightInd w:val="0"/>
        <w:spacing w:after="0" w:line="235" w:lineRule="exact"/>
        <w:ind w:left="29"/>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skompensowania możliwych przesunięć gruntu. Przy mufach zaleca się pozostawić zapas kabli po obu stronach</w:t>
      </w:r>
    </w:p>
    <w:p w:rsidR="003F5C27" w:rsidRPr="003F5C27" w:rsidRDefault="003F5C27" w:rsidP="003F5C27">
      <w:pPr>
        <w:widowControl w:val="0"/>
        <w:shd w:val="clear" w:color="auto" w:fill="FFFFFF"/>
        <w:autoSpaceDE w:val="0"/>
        <w:autoSpaceDN w:val="0"/>
        <w:adjustRightInd w:val="0"/>
        <w:spacing w:after="0" w:line="235" w:lineRule="exact"/>
        <w:ind w:left="29"/>
        <w:rPr>
          <w:rFonts w:ascii="Arial" w:eastAsia="Times New Roman" w:hAnsi="Arial" w:cs="Arial"/>
          <w:sz w:val="20"/>
          <w:szCs w:val="20"/>
          <w:lang w:eastAsia="pl-PL"/>
        </w:rPr>
      </w:pPr>
      <w:r w:rsidRPr="003F5C27">
        <w:rPr>
          <w:rFonts w:ascii="Times New Roman" w:eastAsia="Times New Roman" w:hAnsi="Times New Roman" w:cs="Times New Roman"/>
          <w:spacing w:val="-1"/>
          <w:sz w:val="20"/>
          <w:szCs w:val="20"/>
          <w:lang w:eastAsia="pl-PL"/>
        </w:rPr>
        <w:t>mufy , łącznie nie mniej niż:</w:t>
      </w:r>
    </w:p>
    <w:p w:rsidR="003F5C27" w:rsidRPr="003F5C27" w:rsidRDefault="003F5C27" w:rsidP="003F5C27">
      <w:pPr>
        <w:widowControl w:val="0"/>
        <w:shd w:val="clear" w:color="auto" w:fill="FFFFFF"/>
        <w:autoSpaceDE w:val="0"/>
        <w:autoSpaceDN w:val="0"/>
        <w:adjustRightInd w:val="0"/>
        <w:spacing w:after="0" w:line="235" w:lineRule="exact"/>
        <w:ind w:left="744"/>
        <w:rPr>
          <w:rFonts w:ascii="Arial" w:eastAsia="Times New Roman" w:hAnsi="Arial" w:cs="Arial"/>
          <w:sz w:val="20"/>
          <w:szCs w:val="20"/>
          <w:lang w:eastAsia="pl-PL"/>
        </w:rPr>
      </w:pPr>
      <w:r w:rsidRPr="003F5C27">
        <w:rPr>
          <w:rFonts w:ascii="Times New Roman" w:eastAsia="Times New Roman" w:hAnsi="Times New Roman" w:cs="Times New Roman"/>
          <w:spacing w:val="-2"/>
          <w:sz w:val="20"/>
          <w:szCs w:val="20"/>
          <w:lang w:eastAsia="pl-PL"/>
        </w:rPr>
        <w:t xml:space="preserve">•      </w:t>
      </w:r>
      <w:r w:rsidRPr="003F5C27">
        <w:rPr>
          <w:rFonts w:ascii="Times New Roman" w:eastAsia="Times New Roman" w:hAnsi="Times New Roman" w:cs="Times New Roman"/>
          <w:sz w:val="20"/>
          <w:szCs w:val="20"/>
          <w:lang w:eastAsia="pl-PL"/>
        </w:rPr>
        <w:t>Im.</w:t>
      </w:r>
      <w:r w:rsidRPr="003F5C27">
        <w:rPr>
          <w:rFonts w:ascii="Times New Roman" w:eastAsia="Times New Roman" w:hAnsi="Times New Roman" w:cs="Times New Roman"/>
          <w:spacing w:val="-2"/>
          <w:sz w:val="20"/>
          <w:szCs w:val="20"/>
          <w:lang w:eastAsia="pl-PL"/>
        </w:rPr>
        <w:t xml:space="preserve"> - w przypadku kabli z tworzywa sztucznych, o napięciu znamionowym 1 </w:t>
      </w:r>
      <w:proofErr w:type="spellStart"/>
      <w:r w:rsidRPr="003F5C27">
        <w:rPr>
          <w:rFonts w:ascii="Times New Roman" w:eastAsia="Times New Roman" w:hAnsi="Times New Roman" w:cs="Times New Roman"/>
          <w:spacing w:val="-2"/>
          <w:sz w:val="20"/>
          <w:szCs w:val="20"/>
          <w:lang w:eastAsia="pl-PL"/>
        </w:rPr>
        <w:t>kV</w:t>
      </w:r>
      <w:proofErr w:type="spellEnd"/>
      <w:r w:rsidRPr="003F5C27">
        <w:rPr>
          <w:rFonts w:ascii="Times New Roman" w:eastAsia="Times New Roman" w:hAnsi="Times New Roman" w:cs="Times New Roman"/>
          <w:spacing w:val="-2"/>
          <w:sz w:val="20"/>
          <w:szCs w:val="20"/>
          <w:lang w:eastAsia="pl-PL"/>
        </w:rPr>
        <w:t xml:space="preserve"> .</w:t>
      </w:r>
    </w:p>
    <w:p w:rsidR="003F5C27" w:rsidRPr="003F5C27" w:rsidRDefault="003F5C27" w:rsidP="003F5C27">
      <w:pPr>
        <w:widowControl w:val="0"/>
        <w:shd w:val="clear" w:color="auto" w:fill="FFFFFF"/>
        <w:autoSpaceDE w:val="0"/>
        <w:autoSpaceDN w:val="0"/>
        <w:adjustRightInd w:val="0"/>
        <w:spacing w:before="240" w:after="0" w:line="240" w:lineRule="exact"/>
        <w:ind w:left="29"/>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5.5.3.     Zalecenia ogólne</w:t>
      </w:r>
    </w:p>
    <w:p w:rsidR="003F5C27" w:rsidRPr="003F5C27" w:rsidRDefault="003F5C27" w:rsidP="003F5C27">
      <w:pPr>
        <w:widowControl w:val="0"/>
        <w:shd w:val="clear" w:color="auto" w:fill="FFFFFF"/>
        <w:autoSpaceDE w:val="0"/>
        <w:autoSpaceDN w:val="0"/>
        <w:adjustRightInd w:val="0"/>
        <w:spacing w:after="0" w:line="240" w:lineRule="exact"/>
        <w:ind w:left="24" w:right="10" w:firstLine="720"/>
        <w:jc w:val="both"/>
        <w:rPr>
          <w:rFonts w:ascii="Arial" w:eastAsia="Times New Roman" w:hAnsi="Arial" w:cs="Arial"/>
          <w:sz w:val="20"/>
          <w:szCs w:val="20"/>
          <w:lang w:eastAsia="pl-PL"/>
        </w:rPr>
      </w:pPr>
      <w:r w:rsidRPr="003F5C27">
        <w:rPr>
          <w:rFonts w:ascii="Times New Roman" w:eastAsia="Times New Roman" w:hAnsi="Times New Roman" w:cs="Times New Roman"/>
          <w:spacing w:val="-2"/>
          <w:sz w:val="20"/>
          <w:szCs w:val="20"/>
          <w:lang w:eastAsia="pl-PL"/>
        </w:rPr>
        <w:t xml:space="preserve">Rozpoczęcie robót betoniarskich może nastąpić w oparciu o szczegółowy program i dokumentację </w:t>
      </w:r>
      <w:r w:rsidRPr="003F5C27">
        <w:rPr>
          <w:rFonts w:ascii="Times New Roman" w:eastAsia="Times New Roman" w:hAnsi="Times New Roman" w:cs="Times New Roman"/>
          <w:sz w:val="20"/>
          <w:szCs w:val="20"/>
          <w:lang w:eastAsia="pl-PL"/>
        </w:rPr>
        <w:lastRenderedPageBreak/>
        <w:t>technologiczną (zaakceptowaną przez Kierownika Kontraktu ) obejmującą:</w:t>
      </w:r>
    </w:p>
    <w:p w:rsidR="003F5C27" w:rsidRPr="003F5C27" w:rsidRDefault="003F5C27" w:rsidP="003F5C27">
      <w:pPr>
        <w:widowControl w:val="0"/>
        <w:numPr>
          <w:ilvl w:val="0"/>
          <w:numId w:val="1"/>
        </w:numPr>
        <w:shd w:val="clear" w:color="auto" w:fill="FFFFFF"/>
        <w:tabs>
          <w:tab w:val="left" w:pos="739"/>
        </w:tabs>
        <w:autoSpaceDE w:val="0"/>
        <w:autoSpaceDN w:val="0"/>
        <w:adjustRightInd w:val="0"/>
        <w:spacing w:before="10" w:after="0" w:line="240" w:lineRule="exact"/>
        <w:ind w:left="379"/>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wybór składników betonu</w:t>
      </w:r>
    </w:p>
    <w:p w:rsidR="003F5C27" w:rsidRPr="003F5C27" w:rsidRDefault="003F5C27" w:rsidP="003F5C27">
      <w:pPr>
        <w:widowControl w:val="0"/>
        <w:numPr>
          <w:ilvl w:val="0"/>
          <w:numId w:val="1"/>
        </w:numPr>
        <w:shd w:val="clear" w:color="auto" w:fill="FFFFFF"/>
        <w:tabs>
          <w:tab w:val="left" w:pos="739"/>
        </w:tabs>
        <w:autoSpaceDE w:val="0"/>
        <w:autoSpaceDN w:val="0"/>
        <w:adjustRightInd w:val="0"/>
        <w:spacing w:before="5" w:after="0" w:line="240" w:lineRule="exact"/>
        <w:ind w:left="379"/>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Opracowanie receptur laboratoryjnych i roboczych</w:t>
      </w:r>
    </w:p>
    <w:p w:rsidR="003F5C27" w:rsidRPr="003F5C27" w:rsidRDefault="003F5C27" w:rsidP="003F5C27">
      <w:pPr>
        <w:widowControl w:val="0"/>
        <w:numPr>
          <w:ilvl w:val="0"/>
          <w:numId w:val="1"/>
        </w:numPr>
        <w:shd w:val="clear" w:color="auto" w:fill="FFFFFF"/>
        <w:tabs>
          <w:tab w:val="left" w:pos="739"/>
        </w:tabs>
        <w:autoSpaceDE w:val="0"/>
        <w:autoSpaceDN w:val="0"/>
        <w:adjustRightInd w:val="0"/>
        <w:spacing w:before="10" w:after="0" w:line="240" w:lineRule="exact"/>
        <w:ind w:left="379"/>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sposób wytwarzania mieszanki betonowej</w:t>
      </w:r>
    </w:p>
    <w:p w:rsidR="003F5C27" w:rsidRPr="003F5C27" w:rsidRDefault="003F5C27" w:rsidP="003F5C27">
      <w:pPr>
        <w:widowControl w:val="0"/>
        <w:numPr>
          <w:ilvl w:val="0"/>
          <w:numId w:val="1"/>
        </w:numPr>
        <w:shd w:val="clear" w:color="auto" w:fill="FFFFFF"/>
        <w:tabs>
          <w:tab w:val="left" w:pos="739"/>
        </w:tabs>
        <w:autoSpaceDE w:val="0"/>
        <w:autoSpaceDN w:val="0"/>
        <w:adjustRightInd w:val="0"/>
        <w:spacing w:before="10" w:after="0" w:line="240" w:lineRule="exact"/>
        <w:ind w:left="379"/>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sposób transportu mieszanki betonowej</w:t>
      </w:r>
    </w:p>
    <w:p w:rsidR="003F5C27" w:rsidRPr="003F5C27" w:rsidRDefault="003F5C27" w:rsidP="003F5C27">
      <w:pPr>
        <w:widowControl w:val="0"/>
        <w:numPr>
          <w:ilvl w:val="0"/>
          <w:numId w:val="1"/>
        </w:numPr>
        <w:shd w:val="clear" w:color="auto" w:fill="FFFFFF"/>
        <w:tabs>
          <w:tab w:val="left" w:pos="739"/>
        </w:tabs>
        <w:autoSpaceDE w:val="0"/>
        <w:autoSpaceDN w:val="0"/>
        <w:adjustRightInd w:val="0"/>
        <w:spacing w:before="10" w:after="0" w:line="240" w:lineRule="exact"/>
        <w:ind w:left="379"/>
        <w:rPr>
          <w:rFonts w:ascii="Times New Roman" w:eastAsia="Times New Roman" w:hAnsi="Times New Roman" w:cs="Times New Roman"/>
          <w:sz w:val="20"/>
          <w:szCs w:val="20"/>
          <w:lang w:eastAsia="pl-PL"/>
        </w:rPr>
      </w:pPr>
      <w:r w:rsidRPr="003F5C27">
        <w:rPr>
          <w:rFonts w:ascii="Times New Roman" w:eastAsia="Times New Roman" w:hAnsi="Times New Roman" w:cs="Times New Roman"/>
          <w:sz w:val="20"/>
          <w:szCs w:val="20"/>
          <w:lang w:eastAsia="pl-PL"/>
        </w:rPr>
        <w:t>kolejność i sposób betonowania</w:t>
      </w:r>
    </w:p>
    <w:p w:rsidR="003F5C27" w:rsidRPr="003F5C27" w:rsidRDefault="003F5C27" w:rsidP="003F5C27">
      <w:pPr>
        <w:widowControl w:val="0"/>
        <w:numPr>
          <w:ilvl w:val="0"/>
          <w:numId w:val="1"/>
        </w:numPr>
        <w:shd w:val="clear" w:color="auto" w:fill="FFFFFF"/>
        <w:tabs>
          <w:tab w:val="left" w:pos="739"/>
        </w:tabs>
        <w:autoSpaceDE w:val="0"/>
        <w:autoSpaceDN w:val="0"/>
        <w:adjustRightInd w:val="0"/>
        <w:spacing w:before="5" w:after="0" w:line="240" w:lineRule="exact"/>
        <w:ind w:left="379"/>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wskazanie przerw roboczych i sposób łączenia betonu w przerwach</w:t>
      </w:r>
    </w:p>
    <w:p w:rsidR="003F5C27" w:rsidRPr="003F5C27" w:rsidRDefault="003F5C27" w:rsidP="003F5C27">
      <w:pPr>
        <w:widowControl w:val="0"/>
        <w:numPr>
          <w:ilvl w:val="0"/>
          <w:numId w:val="1"/>
        </w:numPr>
        <w:shd w:val="clear" w:color="auto" w:fill="FFFFFF"/>
        <w:tabs>
          <w:tab w:val="left" w:pos="739"/>
        </w:tabs>
        <w:autoSpaceDE w:val="0"/>
        <w:autoSpaceDN w:val="0"/>
        <w:adjustRightInd w:val="0"/>
        <w:spacing w:before="10" w:after="0" w:line="240" w:lineRule="exact"/>
        <w:ind w:left="379"/>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sposób pielęgnacji betonu</w:t>
      </w:r>
    </w:p>
    <w:p w:rsidR="003F5C27" w:rsidRPr="003F5C27" w:rsidRDefault="003F5C27" w:rsidP="003F5C27">
      <w:pPr>
        <w:widowControl w:val="0"/>
        <w:numPr>
          <w:ilvl w:val="0"/>
          <w:numId w:val="1"/>
        </w:numPr>
        <w:shd w:val="clear" w:color="auto" w:fill="FFFFFF"/>
        <w:tabs>
          <w:tab w:val="left" w:pos="739"/>
        </w:tabs>
        <w:autoSpaceDE w:val="0"/>
        <w:autoSpaceDN w:val="0"/>
        <w:adjustRightInd w:val="0"/>
        <w:spacing w:before="10" w:after="0" w:line="240" w:lineRule="exact"/>
        <w:ind w:left="379"/>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warunki i rozformowanie konstrukcji</w:t>
      </w:r>
    </w:p>
    <w:p w:rsidR="003F5C27" w:rsidRPr="003F5C27" w:rsidRDefault="003F5C27" w:rsidP="003F5C27">
      <w:pPr>
        <w:widowControl w:val="0"/>
        <w:numPr>
          <w:ilvl w:val="0"/>
          <w:numId w:val="1"/>
        </w:numPr>
        <w:shd w:val="clear" w:color="auto" w:fill="FFFFFF"/>
        <w:tabs>
          <w:tab w:val="left" w:pos="739"/>
        </w:tabs>
        <w:autoSpaceDE w:val="0"/>
        <w:autoSpaceDN w:val="0"/>
        <w:adjustRightInd w:val="0"/>
        <w:spacing w:before="5" w:after="0" w:line="240" w:lineRule="exact"/>
        <w:ind w:left="379" w:right="10"/>
        <w:jc w:val="both"/>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2"/>
          <w:sz w:val="20"/>
          <w:szCs w:val="20"/>
          <w:lang w:eastAsia="pl-PL"/>
        </w:rPr>
        <w:t xml:space="preserve">zestawienie koniecznych badań. Przed przystąpieniem do betonowania, powinna być stwierdzona przez </w:t>
      </w:r>
      <w:r w:rsidRPr="003F5C27">
        <w:rPr>
          <w:rFonts w:ascii="Times New Roman" w:eastAsia="Times New Roman" w:hAnsi="Times New Roman" w:cs="Times New Roman"/>
          <w:sz w:val="20"/>
          <w:szCs w:val="20"/>
          <w:lang w:eastAsia="pl-PL"/>
        </w:rPr>
        <w:t>Kierownika Kontraktu prawidłowość wykonania wszystkich robót poprzedzających betonowanie, a w szczególności:</w:t>
      </w:r>
    </w:p>
    <w:p w:rsidR="003F5C27" w:rsidRPr="003F5C27" w:rsidRDefault="003F5C27" w:rsidP="003F5C27">
      <w:pPr>
        <w:widowControl w:val="0"/>
        <w:numPr>
          <w:ilvl w:val="0"/>
          <w:numId w:val="1"/>
        </w:numPr>
        <w:shd w:val="clear" w:color="auto" w:fill="FFFFFF"/>
        <w:tabs>
          <w:tab w:val="left" w:pos="739"/>
        </w:tabs>
        <w:autoSpaceDE w:val="0"/>
        <w:autoSpaceDN w:val="0"/>
        <w:adjustRightInd w:val="0"/>
        <w:spacing w:before="5" w:after="0" w:line="240" w:lineRule="exact"/>
        <w:ind w:left="379"/>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zgodność rzędnych z projektem</w:t>
      </w:r>
    </w:p>
    <w:p w:rsidR="00B961AC" w:rsidRDefault="003F5C27" w:rsidP="003F5C27">
      <w:pPr>
        <w:widowControl w:val="0"/>
        <w:numPr>
          <w:ilvl w:val="0"/>
          <w:numId w:val="1"/>
        </w:numPr>
        <w:shd w:val="clear" w:color="auto" w:fill="FFFFFF"/>
        <w:tabs>
          <w:tab w:val="left" w:pos="739"/>
        </w:tabs>
        <w:autoSpaceDE w:val="0"/>
        <w:autoSpaceDN w:val="0"/>
        <w:adjustRightInd w:val="0"/>
        <w:spacing w:before="14" w:after="0" w:line="240" w:lineRule="exact"/>
        <w:ind w:left="379" w:right="14"/>
        <w:jc w:val="both"/>
        <w:rPr>
          <w:rFonts w:ascii="Times New Roman" w:eastAsia="Times New Roman" w:hAnsi="Times New Roman" w:cs="Times New Roman"/>
          <w:sz w:val="20"/>
          <w:szCs w:val="20"/>
          <w:lang w:eastAsia="pl-PL"/>
        </w:rPr>
      </w:pPr>
      <w:r w:rsidRPr="003F5C27">
        <w:rPr>
          <w:rFonts w:ascii="Times New Roman" w:eastAsia="Times New Roman" w:hAnsi="Times New Roman" w:cs="Times New Roman"/>
          <w:sz w:val="20"/>
          <w:szCs w:val="20"/>
          <w:lang w:eastAsia="pl-PL"/>
        </w:rPr>
        <w:t xml:space="preserve">prawidłowość wykonania deskowań (należy zwrócić uwagę na czystość deskowania oraz pokrycie </w:t>
      </w:r>
      <w:r w:rsidR="00B961AC">
        <w:rPr>
          <w:rFonts w:ascii="Times New Roman" w:eastAsia="Times New Roman" w:hAnsi="Times New Roman" w:cs="Times New Roman"/>
          <w:sz w:val="20"/>
          <w:szCs w:val="20"/>
          <w:lang w:eastAsia="pl-PL"/>
        </w:rPr>
        <w:t xml:space="preserve">        </w:t>
      </w:r>
    </w:p>
    <w:p w:rsidR="003F5C27" w:rsidRPr="003F5C27" w:rsidRDefault="00B961AC" w:rsidP="00B961AC">
      <w:pPr>
        <w:widowControl w:val="0"/>
        <w:shd w:val="clear" w:color="auto" w:fill="FFFFFF"/>
        <w:tabs>
          <w:tab w:val="left" w:pos="739"/>
        </w:tabs>
        <w:autoSpaceDE w:val="0"/>
        <w:autoSpaceDN w:val="0"/>
        <w:adjustRightInd w:val="0"/>
        <w:spacing w:before="14" w:after="0" w:line="240" w:lineRule="exact"/>
        <w:ind w:left="379" w:right="14"/>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 xml:space="preserve">       </w:t>
      </w:r>
      <w:r w:rsidR="003F5C27" w:rsidRPr="003F5C27">
        <w:rPr>
          <w:rFonts w:ascii="Times New Roman" w:eastAsia="Times New Roman" w:hAnsi="Times New Roman" w:cs="Times New Roman"/>
          <w:sz w:val="20"/>
          <w:szCs w:val="20"/>
          <w:lang w:eastAsia="pl-PL"/>
        </w:rPr>
        <w:t>środkiem antyadhezyjnym dopuszczonym do stosowania w budo</w:t>
      </w:r>
      <w:r w:rsidR="00C16D63">
        <w:rPr>
          <w:rFonts w:ascii="Times New Roman" w:eastAsia="Times New Roman" w:hAnsi="Times New Roman" w:cs="Times New Roman"/>
          <w:sz w:val="20"/>
          <w:szCs w:val="20"/>
          <w:lang w:eastAsia="pl-PL"/>
        </w:rPr>
        <w:t>wnictwie.</w:t>
      </w:r>
    </w:p>
    <w:p w:rsidR="003F5C27" w:rsidRPr="003F5C27" w:rsidRDefault="003F5C27" w:rsidP="003F5C27">
      <w:pPr>
        <w:widowControl w:val="0"/>
        <w:numPr>
          <w:ilvl w:val="0"/>
          <w:numId w:val="1"/>
        </w:numPr>
        <w:shd w:val="clear" w:color="auto" w:fill="FFFFFF"/>
        <w:tabs>
          <w:tab w:val="left" w:pos="739"/>
        </w:tabs>
        <w:autoSpaceDE w:val="0"/>
        <w:autoSpaceDN w:val="0"/>
        <w:adjustRightInd w:val="0"/>
        <w:spacing w:before="10" w:after="0" w:line="240" w:lineRule="exact"/>
        <w:ind w:left="379"/>
        <w:rPr>
          <w:rFonts w:ascii="Times New Roman" w:eastAsia="Times New Roman" w:hAnsi="Times New Roman" w:cs="Times New Roman"/>
          <w:sz w:val="20"/>
          <w:szCs w:val="20"/>
          <w:lang w:eastAsia="pl-PL"/>
        </w:rPr>
      </w:pPr>
      <w:r w:rsidRPr="003F5C27">
        <w:rPr>
          <w:rFonts w:ascii="Times New Roman" w:eastAsia="Times New Roman" w:hAnsi="Times New Roman" w:cs="Times New Roman"/>
          <w:sz w:val="20"/>
          <w:szCs w:val="20"/>
          <w:lang w:eastAsia="pl-PL"/>
        </w:rPr>
        <w:t>gotowość sprzętu i urządzeń do prowadzenia betonowania</w:t>
      </w:r>
    </w:p>
    <w:p w:rsidR="003F5C27" w:rsidRPr="003F5C27" w:rsidRDefault="003F5C27" w:rsidP="003F5C27">
      <w:pPr>
        <w:widowControl w:val="0"/>
        <w:shd w:val="clear" w:color="auto" w:fill="FFFFFF"/>
        <w:autoSpaceDE w:val="0"/>
        <w:autoSpaceDN w:val="0"/>
        <w:adjustRightInd w:val="0"/>
        <w:spacing w:before="240" w:after="0" w:line="240" w:lineRule="auto"/>
        <w:ind w:left="24"/>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Roboty betoniarskie muszą być wykonane zgodnie z wymaganiami norm PN-88/B-06250 oraz PN-63/B-06251.</w:t>
      </w:r>
    </w:p>
    <w:p w:rsidR="003F5C27" w:rsidRPr="003F5C27" w:rsidRDefault="003F5C27" w:rsidP="003F5C27">
      <w:pPr>
        <w:widowControl w:val="0"/>
        <w:shd w:val="clear" w:color="auto" w:fill="FFFFFF"/>
        <w:tabs>
          <w:tab w:val="left" w:pos="374"/>
        </w:tabs>
        <w:autoSpaceDE w:val="0"/>
        <w:autoSpaceDN w:val="0"/>
        <w:adjustRightInd w:val="0"/>
        <w:spacing w:before="240" w:after="0" w:line="240" w:lineRule="auto"/>
        <w:ind w:left="5"/>
        <w:rPr>
          <w:rFonts w:ascii="Arial" w:eastAsia="Times New Roman" w:hAnsi="Arial" w:cs="Arial"/>
          <w:sz w:val="20"/>
          <w:szCs w:val="20"/>
          <w:lang w:eastAsia="pl-PL"/>
        </w:rPr>
      </w:pPr>
      <w:r w:rsidRPr="003F5C27">
        <w:rPr>
          <w:rFonts w:ascii="Times New Roman" w:eastAsia="Times New Roman" w:hAnsi="Times New Roman" w:cs="Times New Roman"/>
          <w:spacing w:val="-8"/>
          <w:sz w:val="20"/>
          <w:szCs w:val="20"/>
          <w:lang w:eastAsia="pl-PL"/>
        </w:rPr>
        <w:t>a)</w:t>
      </w:r>
      <w:r w:rsidRPr="003F5C27">
        <w:rPr>
          <w:rFonts w:ascii="Times New Roman" w:eastAsia="Times New Roman" w:hAnsi="Times New Roman" w:cs="Times New Roman"/>
          <w:sz w:val="20"/>
          <w:szCs w:val="20"/>
          <w:lang w:eastAsia="pl-PL"/>
        </w:rPr>
        <w:tab/>
      </w:r>
      <w:r w:rsidRPr="003F5C27">
        <w:rPr>
          <w:rFonts w:ascii="Times New Roman" w:eastAsia="Times New Roman" w:hAnsi="Times New Roman" w:cs="Times New Roman"/>
          <w:spacing w:val="-1"/>
          <w:sz w:val="20"/>
          <w:szCs w:val="20"/>
          <w:lang w:eastAsia="pl-PL"/>
        </w:rPr>
        <w:t>Warunki atmosferyczne przy układaniu mieszanki betonowej i wiązaniu betonu</w:t>
      </w:r>
    </w:p>
    <w:p w:rsidR="003F5C27" w:rsidRPr="003F5C27" w:rsidRDefault="003F5C27" w:rsidP="003F5C27">
      <w:pPr>
        <w:widowControl w:val="0"/>
        <w:shd w:val="clear" w:color="auto" w:fill="FFFFFF"/>
        <w:autoSpaceDE w:val="0"/>
        <w:autoSpaceDN w:val="0"/>
        <w:adjustRightInd w:val="0"/>
        <w:spacing w:before="230" w:after="0" w:line="235" w:lineRule="exact"/>
        <w:ind w:left="10" w:right="29" w:firstLine="720"/>
        <w:jc w:val="both"/>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 xml:space="preserve">Betonowanie należy wykonywać wyłącznie w temperaturach </w:t>
      </w:r>
      <w:r w:rsidRPr="003F5C27">
        <w:rPr>
          <w:rFonts w:ascii="Times New Roman" w:eastAsia="Times New Roman" w:hAnsi="Times New Roman" w:cs="Times New Roman"/>
          <w:spacing w:val="16"/>
          <w:sz w:val="20"/>
          <w:szCs w:val="20"/>
          <w:lang w:eastAsia="pl-PL"/>
        </w:rPr>
        <w:t>nie</w:t>
      </w:r>
      <w:r w:rsidRPr="003F5C27">
        <w:rPr>
          <w:rFonts w:ascii="Times New Roman" w:eastAsia="Times New Roman" w:hAnsi="Times New Roman" w:cs="Times New Roman"/>
          <w:sz w:val="20"/>
          <w:szCs w:val="20"/>
          <w:lang w:eastAsia="pl-PL"/>
        </w:rPr>
        <w:t xml:space="preserve"> niższych niż +</w:t>
      </w:r>
      <w:smartTag w:uri="urn:schemas-microsoft-com:office:smarttags" w:element="metricconverter">
        <w:smartTagPr>
          <w:attr w:name="ProductID" w:val="5°C"/>
        </w:smartTagPr>
        <w:r w:rsidRPr="003F5C27">
          <w:rPr>
            <w:rFonts w:ascii="Times New Roman" w:eastAsia="Times New Roman" w:hAnsi="Times New Roman" w:cs="Times New Roman"/>
            <w:sz w:val="20"/>
            <w:szCs w:val="20"/>
            <w:lang w:eastAsia="pl-PL"/>
          </w:rPr>
          <w:t>5°C</w:t>
        </w:r>
      </w:smartTag>
      <w:r w:rsidRPr="003F5C27">
        <w:rPr>
          <w:rFonts w:ascii="Times New Roman" w:eastAsia="Times New Roman" w:hAnsi="Times New Roman" w:cs="Times New Roman"/>
          <w:sz w:val="20"/>
          <w:szCs w:val="20"/>
          <w:lang w:eastAsia="pl-PL"/>
        </w:rPr>
        <w:t xml:space="preserve">, zachowując warunki umożliwiające uzyskanie przez beton wytrzymałości co najmniej 15 </w:t>
      </w:r>
      <w:proofErr w:type="spellStart"/>
      <w:r w:rsidRPr="003F5C27">
        <w:rPr>
          <w:rFonts w:ascii="Times New Roman" w:eastAsia="Times New Roman" w:hAnsi="Times New Roman" w:cs="Times New Roman"/>
          <w:sz w:val="20"/>
          <w:szCs w:val="20"/>
          <w:lang w:eastAsia="pl-PL"/>
        </w:rPr>
        <w:t>MPa</w:t>
      </w:r>
      <w:proofErr w:type="spellEnd"/>
      <w:r w:rsidRPr="003F5C27">
        <w:rPr>
          <w:rFonts w:ascii="Times New Roman" w:eastAsia="Times New Roman" w:hAnsi="Times New Roman" w:cs="Times New Roman"/>
          <w:sz w:val="20"/>
          <w:szCs w:val="20"/>
          <w:lang w:eastAsia="pl-PL"/>
        </w:rPr>
        <w:t xml:space="preserve"> przed pierwszym zamarznięciem</w:t>
      </w:r>
    </w:p>
    <w:p w:rsidR="003F5C27" w:rsidRPr="003F5C27" w:rsidRDefault="003F5C27" w:rsidP="003F5C27">
      <w:pPr>
        <w:widowControl w:val="0"/>
        <w:shd w:val="clear" w:color="auto" w:fill="FFFFFF"/>
        <w:autoSpaceDE w:val="0"/>
        <w:autoSpaceDN w:val="0"/>
        <w:adjustRightInd w:val="0"/>
        <w:spacing w:before="235" w:after="0" w:line="235" w:lineRule="exact"/>
        <w:ind w:left="10" w:firstLine="720"/>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 xml:space="preserve">W wyjątkowych przypadkach dopuszcza się betonowanie w temperaturze do </w:t>
      </w:r>
      <w:smartTag w:uri="urn:schemas-microsoft-com:office:smarttags" w:element="metricconverter">
        <w:smartTagPr>
          <w:attr w:name="ProductID" w:val="-5°C"/>
        </w:smartTagPr>
        <w:r w:rsidRPr="003F5C27">
          <w:rPr>
            <w:rFonts w:ascii="Times New Roman" w:eastAsia="Times New Roman" w:hAnsi="Times New Roman" w:cs="Times New Roman"/>
            <w:sz w:val="20"/>
            <w:szCs w:val="20"/>
            <w:lang w:eastAsia="pl-PL"/>
          </w:rPr>
          <w:t>-5°C</w:t>
        </w:r>
      </w:smartTag>
      <w:r w:rsidRPr="003F5C27">
        <w:rPr>
          <w:rFonts w:ascii="Times New Roman" w:eastAsia="Times New Roman" w:hAnsi="Times New Roman" w:cs="Times New Roman"/>
          <w:sz w:val="20"/>
          <w:szCs w:val="20"/>
          <w:lang w:eastAsia="pl-PL"/>
        </w:rPr>
        <w:t xml:space="preserve">, jednak wymaga to </w:t>
      </w:r>
      <w:r w:rsidRPr="003F5C27">
        <w:rPr>
          <w:rFonts w:ascii="Times New Roman" w:eastAsia="Times New Roman" w:hAnsi="Times New Roman" w:cs="Times New Roman"/>
          <w:spacing w:val="-1"/>
          <w:sz w:val="20"/>
          <w:szCs w:val="20"/>
          <w:lang w:eastAsia="pl-PL"/>
        </w:rPr>
        <w:t>zgody Kierownika Kontraktu oraz zapewnienia mieszanki betonowej o temperaturze +</w:t>
      </w:r>
      <w:smartTag w:uri="urn:schemas-microsoft-com:office:smarttags" w:element="metricconverter">
        <w:smartTagPr>
          <w:attr w:name="ProductID" w:val="20°C"/>
        </w:smartTagPr>
        <w:r w:rsidRPr="003F5C27">
          <w:rPr>
            <w:rFonts w:ascii="Times New Roman" w:eastAsia="Times New Roman" w:hAnsi="Times New Roman" w:cs="Times New Roman"/>
            <w:spacing w:val="-1"/>
            <w:sz w:val="20"/>
            <w:szCs w:val="20"/>
            <w:lang w:eastAsia="pl-PL"/>
          </w:rPr>
          <w:t>20°C</w:t>
        </w:r>
      </w:smartTag>
      <w:r w:rsidRPr="003F5C27">
        <w:rPr>
          <w:rFonts w:ascii="Times New Roman" w:eastAsia="Times New Roman" w:hAnsi="Times New Roman" w:cs="Times New Roman"/>
          <w:spacing w:val="-1"/>
          <w:sz w:val="20"/>
          <w:szCs w:val="20"/>
          <w:lang w:eastAsia="pl-PL"/>
        </w:rPr>
        <w:t xml:space="preserve"> w chwili układania i </w:t>
      </w:r>
      <w:r w:rsidRPr="003F5C27">
        <w:rPr>
          <w:rFonts w:ascii="Times New Roman" w:eastAsia="Times New Roman" w:hAnsi="Times New Roman" w:cs="Times New Roman"/>
          <w:sz w:val="20"/>
          <w:szCs w:val="20"/>
          <w:lang w:eastAsia="pl-PL"/>
        </w:rPr>
        <w:t xml:space="preserve">zabezpieczania uformowanego elementu przed utratą ciepła, w czasie co najmniej 7 dni. </w:t>
      </w:r>
      <w:r w:rsidRPr="003F5C27">
        <w:rPr>
          <w:rFonts w:ascii="Times New Roman" w:eastAsia="Times New Roman" w:hAnsi="Times New Roman" w:cs="Times New Roman"/>
          <w:spacing w:val="-1"/>
          <w:sz w:val="20"/>
          <w:szCs w:val="20"/>
          <w:lang w:eastAsia="pl-PL"/>
        </w:rPr>
        <w:t xml:space="preserve">Temperatura mieszanki betonowej w chwili opróżnienia betoniarki </w:t>
      </w:r>
      <w:r w:rsidRPr="003F5C27">
        <w:rPr>
          <w:rFonts w:ascii="Times New Roman" w:eastAsia="Times New Roman" w:hAnsi="Times New Roman" w:cs="Times New Roman"/>
          <w:spacing w:val="15"/>
          <w:sz w:val="20"/>
          <w:szCs w:val="20"/>
          <w:lang w:eastAsia="pl-PL"/>
        </w:rPr>
        <w:t>nie</w:t>
      </w:r>
      <w:r w:rsidRPr="003F5C27">
        <w:rPr>
          <w:rFonts w:ascii="Times New Roman" w:eastAsia="Times New Roman" w:hAnsi="Times New Roman" w:cs="Times New Roman"/>
          <w:spacing w:val="-1"/>
          <w:sz w:val="20"/>
          <w:szCs w:val="20"/>
          <w:lang w:eastAsia="pl-PL"/>
        </w:rPr>
        <w:t xml:space="preserve"> powinna być wyższa niż +</w:t>
      </w:r>
      <w:smartTag w:uri="urn:schemas-microsoft-com:office:smarttags" w:element="metricconverter">
        <w:smartTagPr>
          <w:attr w:name="ProductID" w:val="35°C"/>
        </w:smartTagPr>
        <w:r w:rsidRPr="003F5C27">
          <w:rPr>
            <w:rFonts w:ascii="Times New Roman" w:eastAsia="Times New Roman" w:hAnsi="Times New Roman" w:cs="Times New Roman"/>
            <w:spacing w:val="-1"/>
            <w:sz w:val="20"/>
            <w:szCs w:val="20"/>
            <w:lang w:eastAsia="pl-PL"/>
          </w:rPr>
          <w:t>35°C</w:t>
        </w:r>
      </w:smartTag>
      <w:r w:rsidRPr="003F5C27">
        <w:rPr>
          <w:rFonts w:ascii="Times New Roman" w:eastAsia="Times New Roman" w:hAnsi="Times New Roman" w:cs="Times New Roman"/>
          <w:spacing w:val="-1"/>
          <w:sz w:val="20"/>
          <w:szCs w:val="20"/>
          <w:lang w:eastAsia="pl-PL"/>
        </w:rPr>
        <w:t>.</w:t>
      </w:r>
    </w:p>
    <w:p w:rsidR="003F5C27" w:rsidRPr="003F5C27" w:rsidRDefault="003F5C27" w:rsidP="003F5C27">
      <w:pPr>
        <w:widowControl w:val="0"/>
        <w:shd w:val="clear" w:color="auto" w:fill="FFFFFF"/>
        <w:autoSpaceDE w:val="0"/>
        <w:autoSpaceDN w:val="0"/>
        <w:adjustRightInd w:val="0"/>
        <w:spacing w:before="230" w:after="0" w:line="235" w:lineRule="exact"/>
        <w:ind w:left="5" w:right="19" w:firstLine="720"/>
        <w:jc w:val="both"/>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 xml:space="preserve">Przed przystąpieniem do betonowania należy przygotować sposób postępowania na wypadek </w:t>
      </w:r>
      <w:r w:rsidRPr="003F5C27">
        <w:rPr>
          <w:rFonts w:ascii="Times New Roman" w:eastAsia="Times New Roman" w:hAnsi="Times New Roman" w:cs="Times New Roman"/>
          <w:spacing w:val="-2"/>
          <w:sz w:val="20"/>
          <w:szCs w:val="20"/>
          <w:lang w:eastAsia="pl-PL"/>
        </w:rPr>
        <w:t xml:space="preserve">wystąpienia ulewnego deszczu. Konieczne jest przygotowanie odpowiedniej ilości osłon wodoszczelnych dla </w:t>
      </w:r>
      <w:r w:rsidRPr="003F5C27">
        <w:rPr>
          <w:rFonts w:ascii="Times New Roman" w:eastAsia="Times New Roman" w:hAnsi="Times New Roman" w:cs="Times New Roman"/>
          <w:sz w:val="20"/>
          <w:szCs w:val="20"/>
          <w:lang w:eastAsia="pl-PL"/>
        </w:rPr>
        <w:t>zabezpieczenia odkrytych powierzchni świeżego betonu.</w:t>
      </w:r>
    </w:p>
    <w:p w:rsidR="003F5C27" w:rsidRPr="003F5C27" w:rsidRDefault="003F5C27" w:rsidP="003F5C27">
      <w:pPr>
        <w:widowControl w:val="0"/>
        <w:shd w:val="clear" w:color="auto" w:fill="FFFFFF"/>
        <w:autoSpaceDE w:val="0"/>
        <w:autoSpaceDN w:val="0"/>
        <w:adjustRightInd w:val="0"/>
        <w:spacing w:after="0" w:line="235" w:lineRule="exact"/>
        <w:ind w:left="5"/>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 xml:space="preserve">Uzyskanie wytrzymałości   15 </w:t>
      </w:r>
      <w:proofErr w:type="spellStart"/>
      <w:r w:rsidRPr="003F5C27">
        <w:rPr>
          <w:rFonts w:ascii="Times New Roman" w:eastAsia="Times New Roman" w:hAnsi="Times New Roman" w:cs="Times New Roman"/>
          <w:sz w:val="20"/>
          <w:szCs w:val="20"/>
          <w:lang w:eastAsia="pl-PL"/>
        </w:rPr>
        <w:t>MPa</w:t>
      </w:r>
      <w:proofErr w:type="spellEnd"/>
      <w:r w:rsidRPr="003F5C27">
        <w:rPr>
          <w:rFonts w:ascii="Times New Roman" w:eastAsia="Times New Roman" w:hAnsi="Times New Roman" w:cs="Times New Roman"/>
          <w:sz w:val="20"/>
          <w:szCs w:val="20"/>
          <w:lang w:eastAsia="pl-PL"/>
        </w:rPr>
        <w:t xml:space="preserve"> powinno być zbadane na próbkach przechowywanych w takich samych warunkach, jak zabetonowana konstrukcja.</w:t>
      </w:r>
    </w:p>
    <w:p w:rsidR="003F5C27" w:rsidRPr="003F5C27" w:rsidRDefault="003F5C27" w:rsidP="003F5C27">
      <w:pPr>
        <w:widowControl w:val="0"/>
        <w:shd w:val="clear" w:color="auto" w:fill="FFFFFF"/>
        <w:autoSpaceDE w:val="0"/>
        <w:autoSpaceDN w:val="0"/>
        <w:adjustRightInd w:val="0"/>
        <w:spacing w:after="0" w:line="235" w:lineRule="exact"/>
        <w:ind w:left="5"/>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 xml:space="preserve">Przy przewidywaniu spadku temperatury poniżej   </w:t>
      </w:r>
      <w:smartTag w:uri="urn:schemas-microsoft-com:office:smarttags" w:element="metricconverter">
        <w:smartTagPr>
          <w:attr w:name="ProductID" w:val="0°C"/>
        </w:smartTagPr>
        <w:r w:rsidRPr="003F5C27">
          <w:rPr>
            <w:rFonts w:ascii="Times New Roman" w:eastAsia="Times New Roman" w:hAnsi="Times New Roman" w:cs="Times New Roman"/>
            <w:sz w:val="20"/>
            <w:szCs w:val="20"/>
            <w:lang w:eastAsia="pl-PL"/>
          </w:rPr>
          <w:t>0°C</w:t>
        </w:r>
      </w:smartTag>
      <w:r w:rsidRPr="003F5C27">
        <w:rPr>
          <w:rFonts w:ascii="Times New Roman" w:eastAsia="Times New Roman" w:hAnsi="Times New Roman" w:cs="Times New Roman"/>
          <w:sz w:val="20"/>
          <w:szCs w:val="20"/>
          <w:lang w:eastAsia="pl-PL"/>
        </w:rPr>
        <w:t xml:space="preserve"> w okresie twardnienia betonu, należy wcześniej podjąć działania organizacyjne pozwalające na odpowiednie osłonięcie i podgrzanie zabetonowanej konstrukcji</w:t>
      </w:r>
    </w:p>
    <w:p w:rsidR="003F5C27" w:rsidRPr="003F5C27" w:rsidRDefault="003F5C27" w:rsidP="003F5C27">
      <w:pPr>
        <w:widowControl w:val="0"/>
        <w:shd w:val="clear" w:color="auto" w:fill="FFFFFF"/>
        <w:tabs>
          <w:tab w:val="left" w:pos="374"/>
        </w:tabs>
        <w:autoSpaceDE w:val="0"/>
        <w:autoSpaceDN w:val="0"/>
        <w:adjustRightInd w:val="0"/>
        <w:spacing w:before="240" w:after="0" w:line="240" w:lineRule="auto"/>
        <w:ind w:left="5"/>
        <w:rPr>
          <w:rFonts w:ascii="Arial" w:eastAsia="Times New Roman" w:hAnsi="Arial" w:cs="Arial"/>
          <w:sz w:val="20"/>
          <w:szCs w:val="20"/>
          <w:lang w:eastAsia="pl-PL"/>
        </w:rPr>
      </w:pPr>
      <w:r w:rsidRPr="003F5C27">
        <w:rPr>
          <w:rFonts w:ascii="Times New Roman" w:eastAsia="Times New Roman" w:hAnsi="Times New Roman" w:cs="Times New Roman"/>
          <w:spacing w:val="-10"/>
          <w:sz w:val="20"/>
          <w:szCs w:val="20"/>
          <w:lang w:eastAsia="pl-PL"/>
        </w:rPr>
        <w:t>b)</w:t>
      </w:r>
      <w:r w:rsidRPr="003F5C27">
        <w:rPr>
          <w:rFonts w:ascii="Times New Roman" w:eastAsia="Times New Roman" w:hAnsi="Times New Roman" w:cs="Times New Roman"/>
          <w:sz w:val="20"/>
          <w:szCs w:val="20"/>
          <w:lang w:eastAsia="pl-PL"/>
        </w:rPr>
        <w:tab/>
      </w:r>
      <w:r w:rsidRPr="003F5C27">
        <w:rPr>
          <w:rFonts w:ascii="Times New Roman" w:eastAsia="Times New Roman" w:hAnsi="Times New Roman" w:cs="Times New Roman"/>
          <w:spacing w:val="-1"/>
          <w:sz w:val="20"/>
          <w:szCs w:val="20"/>
          <w:lang w:eastAsia="pl-PL"/>
        </w:rPr>
        <w:t>Pielęgnacja betonu</w:t>
      </w:r>
    </w:p>
    <w:p w:rsidR="003F5C27" w:rsidRPr="003F5C27" w:rsidRDefault="003F5C27" w:rsidP="00AA03E8">
      <w:pPr>
        <w:widowControl w:val="0"/>
        <w:shd w:val="clear" w:color="auto" w:fill="FFFFFF"/>
        <w:autoSpaceDE w:val="0"/>
        <w:autoSpaceDN w:val="0"/>
        <w:adjustRightInd w:val="0"/>
        <w:spacing w:before="235" w:after="0" w:line="230" w:lineRule="exact"/>
        <w:ind w:firstLine="720"/>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 xml:space="preserve">Bezpośrednio po zakończeniu betonowania zaleca się przykrycie powierzchni betonu lekkimi osłonami </w:t>
      </w:r>
      <w:r w:rsidRPr="003F5C27">
        <w:rPr>
          <w:rFonts w:ascii="Times New Roman" w:eastAsia="Times New Roman" w:hAnsi="Times New Roman" w:cs="Times New Roman"/>
          <w:spacing w:val="-2"/>
          <w:sz w:val="20"/>
          <w:szCs w:val="20"/>
          <w:lang w:eastAsia="pl-PL"/>
        </w:rPr>
        <w:t xml:space="preserve">wodoszczelnymi   zapobiegającymi   odparowaniu   wody   z   betonu   i   chroniącymi   beton   przed   deszczem   i </w:t>
      </w:r>
      <w:r w:rsidRPr="003F5C27">
        <w:rPr>
          <w:rFonts w:ascii="Times New Roman" w:eastAsia="Times New Roman" w:hAnsi="Times New Roman" w:cs="Times New Roman"/>
          <w:sz w:val="20"/>
          <w:szCs w:val="20"/>
          <w:lang w:eastAsia="pl-PL"/>
        </w:rPr>
        <w:t xml:space="preserve">nasłonecznieniem. Przy temperaturze  otoczenia wyższej  </w:t>
      </w:r>
      <w:r w:rsidRPr="003F5C27">
        <w:rPr>
          <w:rFonts w:ascii="Times New Roman" w:eastAsia="Times New Roman" w:hAnsi="Times New Roman" w:cs="Times New Roman"/>
          <w:spacing w:val="18"/>
          <w:sz w:val="20"/>
          <w:szCs w:val="20"/>
          <w:lang w:eastAsia="pl-PL"/>
        </w:rPr>
        <w:t>niż</w:t>
      </w:r>
      <w:r w:rsidRPr="003F5C27">
        <w:rPr>
          <w:rFonts w:ascii="Times New Roman" w:eastAsia="Times New Roman" w:hAnsi="Times New Roman" w:cs="Times New Roman"/>
          <w:sz w:val="20"/>
          <w:szCs w:val="20"/>
          <w:lang w:eastAsia="pl-PL"/>
        </w:rPr>
        <w:t xml:space="preserve"> +</w:t>
      </w:r>
      <w:smartTag w:uri="urn:schemas-microsoft-com:office:smarttags" w:element="metricconverter">
        <w:smartTagPr>
          <w:attr w:name="ProductID" w:val="5°C"/>
        </w:smartTagPr>
        <w:r w:rsidRPr="003F5C27">
          <w:rPr>
            <w:rFonts w:ascii="Times New Roman" w:eastAsia="Times New Roman" w:hAnsi="Times New Roman" w:cs="Times New Roman"/>
            <w:sz w:val="20"/>
            <w:szCs w:val="20"/>
            <w:lang w:eastAsia="pl-PL"/>
          </w:rPr>
          <w:t>5°C</w:t>
        </w:r>
      </w:smartTag>
      <w:r w:rsidRPr="003F5C27">
        <w:rPr>
          <w:rFonts w:ascii="Times New Roman" w:eastAsia="Times New Roman" w:hAnsi="Times New Roman" w:cs="Times New Roman"/>
          <w:sz w:val="20"/>
          <w:szCs w:val="20"/>
          <w:lang w:eastAsia="pl-PL"/>
        </w:rPr>
        <w:t xml:space="preserve">  należy  </w:t>
      </w:r>
      <w:r w:rsidRPr="003F5C27">
        <w:rPr>
          <w:rFonts w:ascii="Times New Roman" w:eastAsia="Times New Roman" w:hAnsi="Times New Roman" w:cs="Times New Roman"/>
          <w:spacing w:val="19"/>
          <w:sz w:val="20"/>
          <w:szCs w:val="20"/>
          <w:lang w:eastAsia="pl-PL"/>
        </w:rPr>
        <w:t>nie</w:t>
      </w:r>
      <w:r w:rsidRPr="003F5C27">
        <w:rPr>
          <w:rFonts w:ascii="Times New Roman" w:eastAsia="Times New Roman" w:hAnsi="Times New Roman" w:cs="Times New Roman"/>
          <w:sz w:val="20"/>
          <w:szCs w:val="20"/>
          <w:lang w:eastAsia="pl-PL"/>
        </w:rPr>
        <w:t xml:space="preserve">  później  niż po   12  godzinach  od  zakończenia</w:t>
      </w:r>
      <w:r w:rsidR="00B961AC">
        <w:rPr>
          <w:rFonts w:ascii="Times New Roman" w:eastAsia="Times New Roman" w:hAnsi="Times New Roman" w:cs="Times New Roman"/>
          <w:sz w:val="20"/>
          <w:szCs w:val="20"/>
          <w:lang w:eastAsia="pl-PL"/>
        </w:rPr>
        <w:t xml:space="preserve"> </w:t>
      </w:r>
      <w:r w:rsidRPr="003F5C27">
        <w:rPr>
          <w:rFonts w:ascii="Times New Roman" w:eastAsia="Times New Roman" w:hAnsi="Times New Roman" w:cs="Times New Roman"/>
          <w:sz w:val="20"/>
          <w:szCs w:val="20"/>
          <w:lang w:eastAsia="pl-PL"/>
        </w:rPr>
        <w:t>betonowania rozpocząć pielęgnację wilgotnościową betonu  i prowadzić ją co najmniej przez 7 dni (przez</w:t>
      </w:r>
      <w:r w:rsidR="00AA03E8">
        <w:rPr>
          <w:rFonts w:ascii="Times New Roman" w:eastAsia="Times New Roman" w:hAnsi="Times New Roman" w:cs="Times New Roman"/>
          <w:sz w:val="20"/>
          <w:szCs w:val="20"/>
          <w:lang w:eastAsia="pl-PL"/>
        </w:rPr>
        <w:t xml:space="preserve"> </w:t>
      </w:r>
      <w:r w:rsidRPr="003F5C27">
        <w:rPr>
          <w:rFonts w:ascii="Times New Roman" w:eastAsia="Times New Roman" w:hAnsi="Times New Roman" w:cs="Times New Roman"/>
          <w:spacing w:val="-1"/>
          <w:sz w:val="20"/>
          <w:szCs w:val="20"/>
          <w:lang w:eastAsia="pl-PL"/>
        </w:rPr>
        <w:t>polewanie co najmniej 3 razy na dobę).</w:t>
      </w:r>
    </w:p>
    <w:p w:rsidR="003F5C27" w:rsidRPr="003F5C27" w:rsidRDefault="003F5C27" w:rsidP="003F5C27">
      <w:pPr>
        <w:widowControl w:val="0"/>
        <w:shd w:val="clear" w:color="auto" w:fill="FFFFFF"/>
        <w:autoSpaceDE w:val="0"/>
        <w:autoSpaceDN w:val="0"/>
        <w:adjustRightInd w:val="0"/>
        <w:spacing w:after="0" w:line="240" w:lineRule="auto"/>
        <w:ind w:left="19"/>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Przy temperaturze otoczenia +15° C i wyższej, beton należy polewać w ciągu pierwszych 3 dni co 3 godziny w</w:t>
      </w:r>
    </w:p>
    <w:p w:rsidR="003F5C27" w:rsidRPr="003F5C27" w:rsidRDefault="003F5C27" w:rsidP="003F5C27">
      <w:pPr>
        <w:widowControl w:val="0"/>
        <w:shd w:val="clear" w:color="auto" w:fill="FFFFFF"/>
        <w:autoSpaceDE w:val="0"/>
        <w:autoSpaceDN w:val="0"/>
        <w:adjustRightInd w:val="0"/>
        <w:spacing w:after="0" w:line="230" w:lineRule="exact"/>
        <w:ind w:left="14"/>
        <w:rPr>
          <w:rFonts w:ascii="Arial" w:eastAsia="Times New Roman" w:hAnsi="Arial" w:cs="Arial"/>
          <w:sz w:val="20"/>
          <w:szCs w:val="20"/>
          <w:lang w:eastAsia="pl-PL"/>
        </w:rPr>
      </w:pPr>
      <w:r w:rsidRPr="003F5C27">
        <w:rPr>
          <w:rFonts w:ascii="Times New Roman" w:eastAsia="Times New Roman" w:hAnsi="Times New Roman" w:cs="Times New Roman"/>
          <w:spacing w:val="-1"/>
          <w:sz w:val="20"/>
          <w:szCs w:val="20"/>
          <w:lang w:eastAsia="pl-PL"/>
        </w:rPr>
        <w:t>dzień i co najmniej 1 raz w nocy, a w następne dni jak wyżej</w:t>
      </w:r>
    </w:p>
    <w:p w:rsidR="003F5C27" w:rsidRPr="003F5C27" w:rsidRDefault="003F5C27" w:rsidP="003F5C27">
      <w:pPr>
        <w:widowControl w:val="0"/>
        <w:shd w:val="clear" w:color="auto" w:fill="FFFFFF"/>
        <w:autoSpaceDE w:val="0"/>
        <w:autoSpaceDN w:val="0"/>
        <w:adjustRightInd w:val="0"/>
        <w:spacing w:after="0" w:line="230" w:lineRule="exact"/>
        <w:ind w:left="5"/>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Nanoszenie błon nieprzepuszczających wodę jest dopuszczalne tylko wtedy, gdy beton nie będzie się łączył z</w:t>
      </w:r>
    </w:p>
    <w:p w:rsidR="003F5C27" w:rsidRPr="003F5C27" w:rsidRDefault="003F5C27" w:rsidP="003F5C27">
      <w:pPr>
        <w:widowControl w:val="0"/>
        <w:shd w:val="clear" w:color="auto" w:fill="FFFFFF"/>
        <w:autoSpaceDE w:val="0"/>
        <w:autoSpaceDN w:val="0"/>
        <w:adjustRightInd w:val="0"/>
        <w:spacing w:after="0" w:line="230" w:lineRule="exact"/>
        <w:ind w:left="14"/>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 xml:space="preserve">następną warstwą konstrukcji  monolitycznej   a także,  gdy  </w:t>
      </w:r>
      <w:r w:rsidRPr="003F5C27">
        <w:rPr>
          <w:rFonts w:ascii="Times New Roman" w:eastAsia="Times New Roman" w:hAnsi="Times New Roman" w:cs="Times New Roman"/>
          <w:spacing w:val="16"/>
          <w:sz w:val="20"/>
          <w:szCs w:val="20"/>
          <w:lang w:eastAsia="pl-PL"/>
        </w:rPr>
        <w:t>nie</w:t>
      </w:r>
      <w:r w:rsidRPr="003F5C27">
        <w:rPr>
          <w:rFonts w:ascii="Times New Roman" w:eastAsia="Times New Roman" w:hAnsi="Times New Roman" w:cs="Times New Roman"/>
          <w:sz w:val="20"/>
          <w:szCs w:val="20"/>
          <w:lang w:eastAsia="pl-PL"/>
        </w:rPr>
        <w:t xml:space="preserve">  są stawiane  wymagania odnośnie jakości</w:t>
      </w:r>
    </w:p>
    <w:p w:rsidR="003F5C27" w:rsidRPr="003F5C27" w:rsidRDefault="003F5C27" w:rsidP="003F5C27">
      <w:pPr>
        <w:widowControl w:val="0"/>
        <w:shd w:val="clear" w:color="auto" w:fill="FFFFFF"/>
        <w:autoSpaceDE w:val="0"/>
        <w:autoSpaceDN w:val="0"/>
        <w:adjustRightInd w:val="0"/>
        <w:spacing w:before="5" w:after="0" w:line="230" w:lineRule="exact"/>
        <w:ind w:left="14"/>
        <w:rPr>
          <w:rFonts w:ascii="Arial" w:eastAsia="Times New Roman" w:hAnsi="Arial" w:cs="Arial"/>
          <w:sz w:val="20"/>
          <w:szCs w:val="20"/>
          <w:lang w:eastAsia="pl-PL"/>
        </w:rPr>
      </w:pPr>
      <w:r w:rsidRPr="003F5C27">
        <w:rPr>
          <w:rFonts w:ascii="Times New Roman" w:eastAsia="Times New Roman" w:hAnsi="Times New Roman" w:cs="Times New Roman"/>
          <w:spacing w:val="-1"/>
          <w:sz w:val="20"/>
          <w:szCs w:val="20"/>
          <w:lang w:eastAsia="pl-PL"/>
        </w:rPr>
        <w:t>pielęgnowanej powierzchni,</w:t>
      </w:r>
    </w:p>
    <w:p w:rsidR="003F5C27" w:rsidRPr="003F5C27" w:rsidRDefault="003F5C27" w:rsidP="003F5C27">
      <w:pPr>
        <w:widowControl w:val="0"/>
        <w:shd w:val="clear" w:color="auto" w:fill="FFFFFF"/>
        <w:autoSpaceDE w:val="0"/>
        <w:autoSpaceDN w:val="0"/>
        <w:adjustRightInd w:val="0"/>
        <w:spacing w:after="0" w:line="230" w:lineRule="exact"/>
        <w:ind w:left="19"/>
        <w:rPr>
          <w:rFonts w:ascii="Arial" w:eastAsia="Times New Roman" w:hAnsi="Arial" w:cs="Arial"/>
          <w:sz w:val="20"/>
          <w:szCs w:val="20"/>
          <w:lang w:eastAsia="pl-PL"/>
        </w:rPr>
      </w:pPr>
      <w:r w:rsidRPr="003F5C27">
        <w:rPr>
          <w:rFonts w:ascii="Times New Roman" w:eastAsia="Times New Roman" w:hAnsi="Times New Roman" w:cs="Times New Roman"/>
          <w:spacing w:val="-1"/>
          <w:sz w:val="20"/>
          <w:szCs w:val="20"/>
          <w:lang w:eastAsia="pl-PL"/>
        </w:rPr>
        <w:t>Woda stosowana do polewania betonu powinna spełniać wymagania normy PN-88/B-32250.</w:t>
      </w:r>
    </w:p>
    <w:p w:rsidR="003F5C27" w:rsidRPr="003F5C27" w:rsidRDefault="003F5C27" w:rsidP="003F5C27">
      <w:pPr>
        <w:widowControl w:val="0"/>
        <w:shd w:val="clear" w:color="auto" w:fill="FFFFFF"/>
        <w:autoSpaceDE w:val="0"/>
        <w:autoSpaceDN w:val="0"/>
        <w:adjustRightInd w:val="0"/>
        <w:spacing w:after="0" w:line="230" w:lineRule="exact"/>
        <w:ind w:left="24"/>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W czasie dojrzewania betonu elementy powinny być chronione przed uderzeniami i drganiami, przynajmniej do</w:t>
      </w:r>
    </w:p>
    <w:p w:rsidR="003F5C27" w:rsidRPr="003F5C27" w:rsidRDefault="003F5C27" w:rsidP="003F5C27">
      <w:pPr>
        <w:widowControl w:val="0"/>
        <w:shd w:val="clear" w:color="auto" w:fill="FFFFFF"/>
        <w:autoSpaceDE w:val="0"/>
        <w:autoSpaceDN w:val="0"/>
        <w:adjustRightInd w:val="0"/>
        <w:spacing w:after="0" w:line="230" w:lineRule="exact"/>
        <w:ind w:left="14"/>
        <w:rPr>
          <w:rFonts w:ascii="Arial" w:eastAsia="Times New Roman" w:hAnsi="Arial" w:cs="Arial"/>
          <w:sz w:val="20"/>
          <w:szCs w:val="20"/>
          <w:lang w:eastAsia="pl-PL"/>
        </w:rPr>
      </w:pPr>
      <w:r w:rsidRPr="003F5C27">
        <w:rPr>
          <w:rFonts w:ascii="Times New Roman" w:eastAsia="Times New Roman" w:hAnsi="Times New Roman" w:cs="Times New Roman"/>
          <w:spacing w:val="-1"/>
          <w:sz w:val="20"/>
          <w:szCs w:val="20"/>
          <w:lang w:eastAsia="pl-PL"/>
        </w:rPr>
        <w:t xml:space="preserve">chwili uzyskania przez beton wytrzymałości na ściskanie co najmniej   15 </w:t>
      </w:r>
      <w:proofErr w:type="spellStart"/>
      <w:r w:rsidRPr="003F5C27">
        <w:rPr>
          <w:rFonts w:ascii="Times New Roman" w:eastAsia="Times New Roman" w:hAnsi="Times New Roman" w:cs="Times New Roman"/>
          <w:spacing w:val="-1"/>
          <w:sz w:val="20"/>
          <w:szCs w:val="20"/>
          <w:lang w:eastAsia="pl-PL"/>
        </w:rPr>
        <w:t>MPa</w:t>
      </w:r>
      <w:proofErr w:type="spellEnd"/>
    </w:p>
    <w:p w:rsidR="003F5C27" w:rsidRPr="003F5C27" w:rsidRDefault="003F5C27" w:rsidP="003F5C27">
      <w:pPr>
        <w:widowControl w:val="0"/>
        <w:shd w:val="clear" w:color="auto" w:fill="FFFFFF"/>
        <w:autoSpaceDE w:val="0"/>
        <w:autoSpaceDN w:val="0"/>
        <w:adjustRightInd w:val="0"/>
        <w:spacing w:after="0" w:line="230" w:lineRule="exact"/>
        <w:ind w:left="14"/>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Obciążenie świeżo zabetonowanej konstrukcji lekkimi środkami transportu  dopuszcza się po osiągnięciu przez</w:t>
      </w:r>
    </w:p>
    <w:p w:rsidR="003F5C27" w:rsidRPr="003F5C27" w:rsidRDefault="003F5C27" w:rsidP="003F5C27">
      <w:pPr>
        <w:widowControl w:val="0"/>
        <w:shd w:val="clear" w:color="auto" w:fill="FFFFFF"/>
        <w:autoSpaceDE w:val="0"/>
        <w:autoSpaceDN w:val="0"/>
        <w:adjustRightInd w:val="0"/>
        <w:spacing w:before="10" w:after="0" w:line="230" w:lineRule="exact"/>
        <w:ind w:left="14"/>
        <w:rPr>
          <w:rFonts w:ascii="Arial" w:eastAsia="Times New Roman" w:hAnsi="Arial" w:cs="Arial"/>
          <w:sz w:val="20"/>
          <w:szCs w:val="20"/>
          <w:lang w:eastAsia="pl-PL"/>
        </w:rPr>
      </w:pPr>
      <w:r w:rsidRPr="003F5C27">
        <w:rPr>
          <w:rFonts w:ascii="Times New Roman" w:eastAsia="Times New Roman" w:hAnsi="Times New Roman" w:cs="Times New Roman"/>
          <w:spacing w:val="-1"/>
          <w:sz w:val="20"/>
          <w:szCs w:val="20"/>
          <w:lang w:eastAsia="pl-PL"/>
        </w:rPr>
        <w:t xml:space="preserve">beton wytrzymałości co najmniej  5 </w:t>
      </w:r>
      <w:proofErr w:type="spellStart"/>
      <w:r w:rsidRPr="003F5C27">
        <w:rPr>
          <w:rFonts w:ascii="Times New Roman" w:eastAsia="Times New Roman" w:hAnsi="Times New Roman" w:cs="Times New Roman"/>
          <w:spacing w:val="-1"/>
          <w:sz w:val="20"/>
          <w:szCs w:val="20"/>
          <w:lang w:eastAsia="pl-PL"/>
        </w:rPr>
        <w:t>MPa</w:t>
      </w:r>
      <w:proofErr w:type="spellEnd"/>
    </w:p>
    <w:p w:rsidR="003F5C27" w:rsidRPr="003F5C27" w:rsidRDefault="003F5C27" w:rsidP="003F5C27">
      <w:pPr>
        <w:widowControl w:val="0"/>
        <w:shd w:val="clear" w:color="auto" w:fill="FFFFFF"/>
        <w:autoSpaceDE w:val="0"/>
        <w:autoSpaceDN w:val="0"/>
        <w:adjustRightInd w:val="0"/>
        <w:spacing w:after="0" w:line="230" w:lineRule="exact"/>
        <w:ind w:left="19"/>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Rozformowanie  konstrukcji  może  nastąpić  po  osiągnięciu  przez  beton  wytrzymałości  rozformowania dla</w:t>
      </w:r>
    </w:p>
    <w:p w:rsidR="003F5C27" w:rsidRPr="003F5C27" w:rsidRDefault="003F5C27" w:rsidP="003F5C27">
      <w:pPr>
        <w:widowControl w:val="0"/>
        <w:shd w:val="clear" w:color="auto" w:fill="FFFFFF"/>
        <w:autoSpaceDE w:val="0"/>
        <w:autoSpaceDN w:val="0"/>
        <w:adjustRightInd w:val="0"/>
        <w:spacing w:before="5" w:after="0" w:line="230" w:lineRule="exact"/>
        <w:ind w:left="14"/>
        <w:rPr>
          <w:rFonts w:ascii="Arial" w:eastAsia="Times New Roman" w:hAnsi="Arial" w:cs="Arial"/>
          <w:sz w:val="20"/>
          <w:szCs w:val="20"/>
          <w:lang w:eastAsia="pl-PL"/>
        </w:rPr>
      </w:pPr>
      <w:r w:rsidRPr="003F5C27">
        <w:rPr>
          <w:rFonts w:ascii="Times New Roman" w:eastAsia="Times New Roman" w:hAnsi="Times New Roman" w:cs="Times New Roman"/>
          <w:spacing w:val="-1"/>
          <w:sz w:val="20"/>
          <w:szCs w:val="20"/>
          <w:lang w:eastAsia="pl-PL"/>
        </w:rPr>
        <w:lastRenderedPageBreak/>
        <w:t>konstrukcji monolitycznych (zgodnie z normą PN-63/B-06251).</w:t>
      </w:r>
    </w:p>
    <w:p w:rsidR="003F5C27" w:rsidRPr="003F5C27" w:rsidRDefault="003F5C27" w:rsidP="003F5C27">
      <w:pPr>
        <w:widowControl w:val="0"/>
        <w:shd w:val="clear" w:color="auto" w:fill="FFFFFF"/>
        <w:autoSpaceDE w:val="0"/>
        <w:autoSpaceDN w:val="0"/>
        <w:adjustRightInd w:val="0"/>
        <w:spacing w:before="245" w:after="0" w:line="240" w:lineRule="auto"/>
        <w:ind w:left="14"/>
        <w:rPr>
          <w:rFonts w:ascii="Arial" w:eastAsia="Times New Roman" w:hAnsi="Arial" w:cs="Arial"/>
          <w:sz w:val="20"/>
          <w:szCs w:val="20"/>
          <w:lang w:eastAsia="pl-PL"/>
        </w:rPr>
      </w:pPr>
      <w:r w:rsidRPr="003F5C27">
        <w:rPr>
          <w:rFonts w:ascii="Times New Roman" w:eastAsia="Times New Roman" w:hAnsi="Times New Roman" w:cs="Times New Roman"/>
          <w:spacing w:val="-1"/>
          <w:sz w:val="20"/>
          <w:szCs w:val="20"/>
          <w:lang w:eastAsia="pl-PL"/>
        </w:rPr>
        <w:t>c)    Deskowania</w:t>
      </w:r>
    </w:p>
    <w:p w:rsidR="003F5C27" w:rsidRPr="003F5C27" w:rsidRDefault="003F5C27" w:rsidP="003F5C27">
      <w:pPr>
        <w:widowControl w:val="0"/>
        <w:shd w:val="clear" w:color="auto" w:fill="FFFFFF"/>
        <w:autoSpaceDE w:val="0"/>
        <w:autoSpaceDN w:val="0"/>
        <w:adjustRightInd w:val="0"/>
        <w:spacing w:before="226" w:after="0" w:line="240" w:lineRule="exact"/>
        <w:ind w:left="14" w:right="14"/>
        <w:jc w:val="both"/>
        <w:rPr>
          <w:rFonts w:ascii="Arial" w:eastAsia="Times New Roman" w:hAnsi="Arial" w:cs="Arial"/>
          <w:sz w:val="20"/>
          <w:szCs w:val="20"/>
          <w:lang w:eastAsia="pl-PL"/>
        </w:rPr>
      </w:pPr>
      <w:r w:rsidRPr="003F5C27">
        <w:rPr>
          <w:rFonts w:ascii="Times New Roman" w:eastAsia="Times New Roman" w:hAnsi="Times New Roman" w:cs="Times New Roman"/>
          <w:spacing w:val="-2"/>
          <w:sz w:val="20"/>
          <w:szCs w:val="20"/>
          <w:lang w:eastAsia="pl-PL"/>
        </w:rPr>
        <w:t xml:space="preserve">Deskowania powinny być wykonane według projektu technicznego deskowania, opartego na obliczeniach </w:t>
      </w:r>
      <w:r w:rsidRPr="003F5C27">
        <w:rPr>
          <w:rFonts w:ascii="Times New Roman" w:eastAsia="Times New Roman" w:hAnsi="Times New Roman" w:cs="Times New Roman"/>
          <w:sz w:val="20"/>
          <w:szCs w:val="20"/>
          <w:lang w:eastAsia="pl-PL"/>
        </w:rPr>
        <w:t>statyczno-wytrzymałościowych. Obliczenia należy przeprowadzić dla warunków podanych w następujących normach:</w:t>
      </w:r>
    </w:p>
    <w:p w:rsidR="003F5C27" w:rsidRPr="003F5C27" w:rsidRDefault="003F5C27" w:rsidP="003F5C27">
      <w:pPr>
        <w:widowControl w:val="0"/>
        <w:numPr>
          <w:ilvl w:val="0"/>
          <w:numId w:val="1"/>
        </w:numPr>
        <w:shd w:val="clear" w:color="auto" w:fill="FFFFFF"/>
        <w:tabs>
          <w:tab w:val="left" w:pos="730"/>
        </w:tabs>
        <w:autoSpaceDE w:val="0"/>
        <w:autoSpaceDN w:val="0"/>
        <w:adjustRightInd w:val="0"/>
        <w:spacing w:after="0" w:line="240" w:lineRule="exact"/>
        <w:ind w:left="370"/>
        <w:rPr>
          <w:rFonts w:ascii="Times New Roman" w:eastAsia="Times New Roman" w:hAnsi="Times New Roman" w:cs="Times New Roman"/>
          <w:sz w:val="20"/>
          <w:szCs w:val="20"/>
          <w:lang w:eastAsia="pl-PL"/>
        </w:rPr>
      </w:pPr>
      <w:r w:rsidRPr="003F5C27">
        <w:rPr>
          <w:rFonts w:ascii="Times New Roman" w:eastAsia="Times New Roman" w:hAnsi="Times New Roman" w:cs="Times New Roman"/>
          <w:sz w:val="20"/>
          <w:szCs w:val="20"/>
          <w:lang w:eastAsia="pl-PL"/>
        </w:rPr>
        <w:t>PN-81/B-03150.01    Konstrukcje z drewna i materiałów drewnopochodnych. Obliczenia statyczne i projektowanie. Materiały.</w:t>
      </w:r>
    </w:p>
    <w:p w:rsidR="003F5C27" w:rsidRPr="003F5C27" w:rsidRDefault="003F5C27" w:rsidP="003F5C27">
      <w:pPr>
        <w:widowControl w:val="0"/>
        <w:numPr>
          <w:ilvl w:val="0"/>
          <w:numId w:val="1"/>
        </w:numPr>
        <w:shd w:val="clear" w:color="auto" w:fill="FFFFFF"/>
        <w:tabs>
          <w:tab w:val="left" w:pos="730"/>
        </w:tabs>
        <w:autoSpaceDE w:val="0"/>
        <w:autoSpaceDN w:val="0"/>
        <w:adjustRightInd w:val="0"/>
        <w:spacing w:before="5" w:after="0" w:line="240" w:lineRule="exact"/>
        <w:ind w:left="370"/>
        <w:rPr>
          <w:rFonts w:ascii="Times New Roman" w:eastAsia="Times New Roman" w:hAnsi="Times New Roman" w:cs="Times New Roman"/>
          <w:sz w:val="20"/>
          <w:szCs w:val="20"/>
          <w:lang w:eastAsia="pl-PL"/>
        </w:rPr>
      </w:pPr>
      <w:r w:rsidRPr="003F5C27">
        <w:rPr>
          <w:rFonts w:ascii="Times New Roman" w:eastAsia="Times New Roman" w:hAnsi="Times New Roman" w:cs="Times New Roman"/>
          <w:sz w:val="20"/>
          <w:szCs w:val="20"/>
          <w:lang w:eastAsia="pl-PL"/>
        </w:rPr>
        <w:t>PN-81/B-03150.03   Konstrukcje z drewna i materiałów drewnopochodnych. Obliczenia statyczne i projektowanie. Złącza.</w:t>
      </w:r>
    </w:p>
    <w:p w:rsidR="003F5C27" w:rsidRPr="003F5C27" w:rsidRDefault="003F5C27" w:rsidP="003F5C27">
      <w:pPr>
        <w:widowControl w:val="0"/>
        <w:shd w:val="clear" w:color="auto" w:fill="FFFFFF"/>
        <w:autoSpaceDE w:val="0"/>
        <w:autoSpaceDN w:val="0"/>
        <w:adjustRightInd w:val="0"/>
        <w:spacing w:after="0" w:line="240" w:lineRule="exact"/>
        <w:ind w:left="19"/>
        <w:rPr>
          <w:rFonts w:ascii="Arial" w:eastAsia="Times New Roman" w:hAnsi="Arial" w:cs="Arial"/>
          <w:sz w:val="20"/>
          <w:szCs w:val="20"/>
          <w:lang w:eastAsia="pl-PL"/>
        </w:rPr>
      </w:pPr>
      <w:r w:rsidRPr="003F5C27">
        <w:rPr>
          <w:rFonts w:ascii="Times New Roman" w:eastAsia="Times New Roman" w:hAnsi="Times New Roman" w:cs="Times New Roman"/>
          <w:spacing w:val="-1"/>
          <w:sz w:val="20"/>
          <w:szCs w:val="20"/>
          <w:lang w:eastAsia="pl-PL"/>
        </w:rPr>
        <w:t>Konstrukcja deskowań powinna być sprawdzona na siły wywołane:</w:t>
      </w:r>
    </w:p>
    <w:p w:rsidR="003F5C27" w:rsidRPr="003F5C27" w:rsidRDefault="003F5C27" w:rsidP="003F5C27">
      <w:pPr>
        <w:widowControl w:val="0"/>
        <w:shd w:val="clear" w:color="auto" w:fill="FFFFFF"/>
        <w:autoSpaceDE w:val="0"/>
        <w:autoSpaceDN w:val="0"/>
        <w:adjustRightInd w:val="0"/>
        <w:spacing w:after="0" w:line="240" w:lineRule="exact"/>
        <w:ind w:left="43"/>
        <w:rPr>
          <w:rFonts w:ascii="Arial" w:eastAsia="Times New Roman" w:hAnsi="Arial" w:cs="Arial"/>
          <w:sz w:val="20"/>
          <w:szCs w:val="20"/>
          <w:lang w:eastAsia="pl-PL"/>
        </w:rPr>
      </w:pPr>
      <w:r w:rsidRPr="003F5C27">
        <w:rPr>
          <w:rFonts w:ascii="Times New Roman" w:eastAsia="Times New Roman" w:hAnsi="Times New Roman" w:cs="Times New Roman"/>
          <w:spacing w:val="-1"/>
          <w:sz w:val="20"/>
          <w:szCs w:val="20"/>
          <w:lang w:eastAsia="pl-PL"/>
        </w:rPr>
        <w:t>I.)   parciem świeżej masy betonowej</w:t>
      </w:r>
    </w:p>
    <w:p w:rsidR="003F5C27" w:rsidRPr="003F5C27" w:rsidRDefault="003F5C27" w:rsidP="003F5C27">
      <w:pPr>
        <w:widowControl w:val="0"/>
        <w:shd w:val="clear" w:color="auto" w:fill="FFFFFF"/>
        <w:autoSpaceDE w:val="0"/>
        <w:autoSpaceDN w:val="0"/>
        <w:adjustRightInd w:val="0"/>
        <w:spacing w:after="0" w:line="240" w:lineRule="exact"/>
        <w:ind w:left="10"/>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2.)   uderzeniami przy jej wylewaniu z pojemników, z uwzględnieniem szybkości betonowania    i sposobu</w:t>
      </w:r>
    </w:p>
    <w:p w:rsidR="003F5C27" w:rsidRPr="003F5C27" w:rsidRDefault="003F5C27" w:rsidP="003F5C27">
      <w:pPr>
        <w:widowControl w:val="0"/>
        <w:shd w:val="clear" w:color="auto" w:fill="FFFFFF"/>
        <w:autoSpaceDE w:val="0"/>
        <w:autoSpaceDN w:val="0"/>
        <w:adjustRightInd w:val="0"/>
        <w:spacing w:before="5" w:after="0" w:line="240" w:lineRule="exact"/>
        <w:ind w:left="10"/>
        <w:rPr>
          <w:rFonts w:ascii="Arial" w:eastAsia="Times New Roman" w:hAnsi="Arial" w:cs="Arial"/>
          <w:sz w:val="20"/>
          <w:szCs w:val="20"/>
          <w:lang w:eastAsia="pl-PL"/>
        </w:rPr>
      </w:pPr>
      <w:r w:rsidRPr="003F5C27">
        <w:rPr>
          <w:rFonts w:ascii="Arial" w:eastAsia="Times New Roman" w:hAnsi="Arial" w:cs="Arial"/>
          <w:sz w:val="16"/>
          <w:szCs w:val="16"/>
          <w:lang w:eastAsia="pl-PL"/>
        </w:rPr>
        <w:t>zag</w:t>
      </w:r>
      <w:r w:rsidRPr="003F5C27">
        <w:rPr>
          <w:rFonts w:ascii="Arial" w:eastAsia="Times New Roman" w:hAnsi="Arial" w:cs="Times New Roman"/>
          <w:sz w:val="16"/>
          <w:szCs w:val="16"/>
          <w:lang w:eastAsia="pl-PL"/>
        </w:rPr>
        <w:t>ę</w:t>
      </w:r>
      <w:r w:rsidRPr="003F5C27">
        <w:rPr>
          <w:rFonts w:ascii="Arial" w:eastAsia="Times New Roman" w:hAnsi="Arial" w:cs="Arial"/>
          <w:sz w:val="16"/>
          <w:szCs w:val="16"/>
          <w:lang w:eastAsia="pl-PL"/>
        </w:rPr>
        <w:t>szczania.</w:t>
      </w:r>
    </w:p>
    <w:p w:rsidR="003F5C27" w:rsidRPr="003F5C27" w:rsidRDefault="003F5C27" w:rsidP="003F5C27">
      <w:pPr>
        <w:widowControl w:val="0"/>
        <w:shd w:val="clear" w:color="auto" w:fill="FFFFFF"/>
        <w:autoSpaceDE w:val="0"/>
        <w:autoSpaceDN w:val="0"/>
        <w:adjustRightInd w:val="0"/>
        <w:spacing w:after="0" w:line="240" w:lineRule="exact"/>
        <w:ind w:left="14"/>
        <w:rPr>
          <w:rFonts w:ascii="Arial" w:eastAsia="Times New Roman" w:hAnsi="Arial" w:cs="Arial"/>
          <w:sz w:val="20"/>
          <w:szCs w:val="20"/>
          <w:lang w:eastAsia="pl-PL"/>
        </w:rPr>
      </w:pPr>
      <w:r w:rsidRPr="003F5C27">
        <w:rPr>
          <w:rFonts w:ascii="Times New Roman" w:eastAsia="Times New Roman" w:hAnsi="Times New Roman" w:cs="Times New Roman"/>
          <w:spacing w:val="-1"/>
          <w:sz w:val="20"/>
          <w:szCs w:val="20"/>
          <w:lang w:eastAsia="pl-PL"/>
        </w:rPr>
        <w:t>Konstrukcja deskowania powinna w czasie eksploatacji spełniać następujące warunki:</w:t>
      </w:r>
    </w:p>
    <w:p w:rsidR="003F5C27" w:rsidRPr="003F5C27" w:rsidRDefault="003F5C27" w:rsidP="003F5C27">
      <w:pPr>
        <w:widowControl w:val="0"/>
        <w:numPr>
          <w:ilvl w:val="0"/>
          <w:numId w:val="1"/>
        </w:numPr>
        <w:shd w:val="clear" w:color="auto" w:fill="FFFFFF"/>
        <w:tabs>
          <w:tab w:val="left" w:pos="730"/>
        </w:tabs>
        <w:autoSpaceDE w:val="0"/>
        <w:autoSpaceDN w:val="0"/>
        <w:adjustRightInd w:val="0"/>
        <w:spacing w:before="10" w:after="0" w:line="240" w:lineRule="exact"/>
        <w:ind w:left="370"/>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zapewniać bezpieczeństwo konstrukcji</w:t>
      </w:r>
    </w:p>
    <w:p w:rsidR="003F5C27" w:rsidRPr="003F5C27" w:rsidRDefault="003F5C27" w:rsidP="003F5C27">
      <w:pPr>
        <w:widowControl w:val="0"/>
        <w:numPr>
          <w:ilvl w:val="0"/>
          <w:numId w:val="1"/>
        </w:numPr>
        <w:shd w:val="clear" w:color="auto" w:fill="FFFFFF"/>
        <w:tabs>
          <w:tab w:val="left" w:pos="730"/>
        </w:tabs>
        <w:autoSpaceDE w:val="0"/>
        <w:autoSpaceDN w:val="0"/>
        <w:adjustRightInd w:val="0"/>
        <w:spacing w:before="10" w:after="0" w:line="240" w:lineRule="exact"/>
        <w:ind w:left="370"/>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zapewniać odpowiednią sztywność i niezmienność kształtu konstrukcji</w:t>
      </w:r>
    </w:p>
    <w:p w:rsidR="003F5C27" w:rsidRPr="003F5C27" w:rsidRDefault="003F5C27" w:rsidP="003F5C27">
      <w:pPr>
        <w:widowControl w:val="0"/>
        <w:numPr>
          <w:ilvl w:val="0"/>
          <w:numId w:val="1"/>
        </w:numPr>
        <w:shd w:val="clear" w:color="auto" w:fill="FFFFFF"/>
        <w:tabs>
          <w:tab w:val="left" w:pos="730"/>
        </w:tabs>
        <w:autoSpaceDE w:val="0"/>
        <w:autoSpaceDN w:val="0"/>
        <w:adjustRightInd w:val="0"/>
        <w:spacing w:before="5" w:after="0" w:line="240" w:lineRule="exact"/>
        <w:ind w:left="370"/>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zapewniać jednorodną powierzchnię betonu</w:t>
      </w:r>
    </w:p>
    <w:p w:rsidR="003F5C27" w:rsidRPr="003F5C27" w:rsidRDefault="003F5C27" w:rsidP="003F5C27">
      <w:pPr>
        <w:widowControl w:val="0"/>
        <w:numPr>
          <w:ilvl w:val="0"/>
          <w:numId w:val="1"/>
        </w:numPr>
        <w:shd w:val="clear" w:color="auto" w:fill="FFFFFF"/>
        <w:tabs>
          <w:tab w:val="left" w:pos="730"/>
        </w:tabs>
        <w:autoSpaceDE w:val="0"/>
        <w:autoSpaceDN w:val="0"/>
        <w:adjustRightInd w:val="0"/>
        <w:spacing w:before="5" w:after="0" w:line="240" w:lineRule="exact"/>
        <w:ind w:left="370"/>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zapewniać odpowiednią szczelność</w:t>
      </w:r>
    </w:p>
    <w:p w:rsidR="003F5C27" w:rsidRPr="003F5C27" w:rsidRDefault="003F5C27" w:rsidP="003F5C27">
      <w:pPr>
        <w:widowControl w:val="0"/>
        <w:numPr>
          <w:ilvl w:val="0"/>
          <w:numId w:val="1"/>
        </w:numPr>
        <w:shd w:val="clear" w:color="auto" w:fill="FFFFFF"/>
        <w:tabs>
          <w:tab w:val="left" w:pos="730"/>
        </w:tabs>
        <w:autoSpaceDE w:val="0"/>
        <w:autoSpaceDN w:val="0"/>
        <w:adjustRightInd w:val="0"/>
        <w:spacing w:before="5" w:after="0" w:line="240" w:lineRule="exact"/>
        <w:ind w:left="370"/>
        <w:rPr>
          <w:rFonts w:ascii="Times New Roman" w:eastAsia="Times New Roman" w:hAnsi="Times New Roman" w:cs="Times New Roman"/>
          <w:sz w:val="20"/>
          <w:szCs w:val="20"/>
          <w:lang w:eastAsia="pl-PL"/>
        </w:rPr>
      </w:pPr>
      <w:r w:rsidRPr="003F5C27">
        <w:rPr>
          <w:rFonts w:ascii="Times New Roman" w:eastAsia="Times New Roman" w:hAnsi="Times New Roman" w:cs="Times New Roman"/>
          <w:sz w:val="20"/>
          <w:szCs w:val="20"/>
          <w:lang w:eastAsia="pl-PL"/>
        </w:rPr>
        <w:t>umożliwiać łatwy montaż i demontaż oraz wielokrotność użycia</w:t>
      </w:r>
    </w:p>
    <w:p w:rsidR="003F5C27" w:rsidRPr="003F5C27" w:rsidRDefault="003F5C27" w:rsidP="003F5C27">
      <w:pPr>
        <w:widowControl w:val="0"/>
        <w:numPr>
          <w:ilvl w:val="0"/>
          <w:numId w:val="1"/>
        </w:numPr>
        <w:shd w:val="clear" w:color="auto" w:fill="FFFFFF"/>
        <w:tabs>
          <w:tab w:val="left" w:pos="730"/>
        </w:tabs>
        <w:autoSpaceDE w:val="0"/>
        <w:autoSpaceDN w:val="0"/>
        <w:adjustRightInd w:val="0"/>
        <w:spacing w:before="10" w:after="0" w:line="240" w:lineRule="exact"/>
        <w:ind w:left="370"/>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wykazywać odporność na deformację pod wpływem warunków atmosferycznych</w:t>
      </w:r>
    </w:p>
    <w:p w:rsidR="003F5C27" w:rsidRPr="003F5C27" w:rsidRDefault="003F5C27" w:rsidP="003F5C27">
      <w:pPr>
        <w:widowControl w:val="0"/>
        <w:shd w:val="clear" w:color="auto" w:fill="FFFFFF"/>
        <w:autoSpaceDE w:val="0"/>
        <w:autoSpaceDN w:val="0"/>
        <w:adjustRightInd w:val="0"/>
        <w:spacing w:after="0" w:line="240" w:lineRule="exact"/>
        <w:ind w:left="5"/>
        <w:jc w:val="both"/>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 xml:space="preserve">Deskowania powinny być wykonane ściśle według ich dokumentacji technicznej i przed wypełnieniem masą betonową dokładnie sprawdzone, aby wykluczyć możliwość jakichkolwiek zniekształceń lub odchyleń w wymiarach betonowanej konstrukcji. Prawidłowość wykonania deskowań powinna być stwierdzona przez </w:t>
      </w:r>
      <w:r w:rsidRPr="003F5C27">
        <w:rPr>
          <w:rFonts w:ascii="Times New Roman" w:eastAsia="Times New Roman" w:hAnsi="Times New Roman" w:cs="Times New Roman"/>
          <w:spacing w:val="-2"/>
          <w:sz w:val="20"/>
          <w:szCs w:val="20"/>
          <w:lang w:eastAsia="pl-PL"/>
        </w:rPr>
        <w:t xml:space="preserve">kontrolę techniczną. Deskowania nieimpregnowane przed wypełnieniem ich masą betonową powinny być obficie </w:t>
      </w:r>
      <w:r w:rsidRPr="003F5C27">
        <w:rPr>
          <w:rFonts w:ascii="Times New Roman" w:eastAsia="Times New Roman" w:hAnsi="Times New Roman" w:cs="Times New Roman"/>
          <w:sz w:val="20"/>
          <w:szCs w:val="20"/>
          <w:lang w:eastAsia="pl-PL"/>
        </w:rPr>
        <w:t>zlewane wodą.</w:t>
      </w:r>
    </w:p>
    <w:p w:rsidR="003F5C27" w:rsidRPr="003F5C27" w:rsidRDefault="003F5C27" w:rsidP="003F5C27">
      <w:pPr>
        <w:widowControl w:val="0"/>
        <w:shd w:val="clear" w:color="auto" w:fill="FFFFFF"/>
        <w:tabs>
          <w:tab w:val="left" w:pos="869"/>
        </w:tabs>
        <w:autoSpaceDE w:val="0"/>
        <w:autoSpaceDN w:val="0"/>
        <w:adjustRightInd w:val="0"/>
        <w:spacing w:before="278" w:after="0" w:line="240" w:lineRule="auto"/>
        <w:ind w:left="10"/>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5.6.</w:t>
      </w:r>
      <w:r w:rsidRPr="003F5C27">
        <w:rPr>
          <w:rFonts w:ascii="Arial" w:eastAsia="Times New Roman" w:hAnsi="Times New Roman" w:cs="Arial"/>
          <w:sz w:val="20"/>
          <w:szCs w:val="20"/>
          <w:lang w:eastAsia="pl-PL"/>
        </w:rPr>
        <w:tab/>
      </w:r>
      <w:r w:rsidRPr="003F5C27">
        <w:rPr>
          <w:rFonts w:ascii="Times New Roman" w:eastAsia="Times New Roman" w:hAnsi="Times New Roman" w:cs="Times New Roman"/>
          <w:spacing w:val="-1"/>
          <w:sz w:val="20"/>
          <w:szCs w:val="20"/>
          <w:lang w:eastAsia="pl-PL"/>
        </w:rPr>
        <w:t>Wykonanie robót izolacyjnych</w:t>
      </w:r>
    </w:p>
    <w:p w:rsidR="003F5C27" w:rsidRPr="003F5C27" w:rsidRDefault="003F5C27" w:rsidP="003F5C27">
      <w:pPr>
        <w:widowControl w:val="0"/>
        <w:shd w:val="clear" w:color="auto" w:fill="FFFFFF"/>
        <w:autoSpaceDE w:val="0"/>
        <w:autoSpaceDN w:val="0"/>
        <w:adjustRightInd w:val="0"/>
        <w:spacing w:before="235" w:after="0" w:line="235" w:lineRule="exact"/>
        <w:ind w:right="19" w:firstLine="715"/>
        <w:jc w:val="both"/>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 xml:space="preserve">Powierzchnie zewnętrzne fundamentów pod słupy trakcyjne należy zabezpieczyć przez wykonanie </w:t>
      </w:r>
      <w:r w:rsidRPr="003F5C27">
        <w:rPr>
          <w:rFonts w:ascii="Times New Roman" w:eastAsia="Times New Roman" w:hAnsi="Times New Roman" w:cs="Times New Roman"/>
          <w:spacing w:val="-2"/>
          <w:sz w:val="20"/>
          <w:szCs w:val="20"/>
          <w:lang w:eastAsia="pl-PL"/>
        </w:rPr>
        <w:t xml:space="preserve">izolacji bitumicznej wykonywanej na </w:t>
      </w:r>
      <w:r w:rsidR="00AA03E8">
        <w:rPr>
          <w:rFonts w:ascii="Times New Roman" w:eastAsia="Times New Roman" w:hAnsi="Times New Roman" w:cs="Times New Roman"/>
          <w:spacing w:val="-2"/>
          <w:sz w:val="20"/>
          <w:szCs w:val="20"/>
          <w:lang w:eastAsia="pl-PL"/>
        </w:rPr>
        <w:t>zimno</w:t>
      </w:r>
      <w:r w:rsidRPr="003F5C27">
        <w:rPr>
          <w:rFonts w:ascii="Times New Roman" w:eastAsia="Times New Roman" w:hAnsi="Times New Roman" w:cs="Times New Roman"/>
          <w:spacing w:val="-2"/>
          <w:sz w:val="20"/>
          <w:szCs w:val="20"/>
          <w:lang w:eastAsia="pl-PL"/>
        </w:rPr>
        <w:t>, złożonej z warstwy gruntującej i dwóch warstw</w:t>
      </w:r>
      <w:r w:rsidR="00AA03E8">
        <w:rPr>
          <w:rFonts w:ascii="Times New Roman" w:eastAsia="Times New Roman" w:hAnsi="Times New Roman" w:cs="Times New Roman"/>
          <w:spacing w:val="-2"/>
          <w:sz w:val="20"/>
          <w:szCs w:val="20"/>
          <w:lang w:eastAsia="pl-PL"/>
        </w:rPr>
        <w:t xml:space="preserve"> nawierzchniowych</w:t>
      </w:r>
      <w:r w:rsidRPr="003F5C27">
        <w:rPr>
          <w:rFonts w:ascii="Times New Roman" w:eastAsia="Times New Roman" w:hAnsi="Times New Roman" w:cs="Times New Roman"/>
          <w:spacing w:val="-2"/>
          <w:sz w:val="20"/>
          <w:szCs w:val="20"/>
          <w:lang w:eastAsia="pl-PL"/>
        </w:rPr>
        <w:t xml:space="preserve">. </w:t>
      </w:r>
      <w:r w:rsidRPr="003F5C27">
        <w:rPr>
          <w:rFonts w:ascii="Times New Roman" w:eastAsia="Times New Roman" w:hAnsi="Times New Roman" w:cs="Times New Roman"/>
          <w:sz w:val="20"/>
          <w:szCs w:val="20"/>
          <w:lang w:eastAsia="pl-PL"/>
        </w:rPr>
        <w:t xml:space="preserve">Każda warstwa izolacji powinna stanowić jednolitą, ciągłą powłokę, </w:t>
      </w:r>
      <w:r w:rsidRPr="003F5C27">
        <w:rPr>
          <w:rFonts w:ascii="Times New Roman" w:eastAsia="Times New Roman" w:hAnsi="Times New Roman" w:cs="Times New Roman"/>
          <w:spacing w:val="10"/>
          <w:sz w:val="20"/>
          <w:szCs w:val="20"/>
          <w:lang w:eastAsia="pl-PL"/>
        </w:rPr>
        <w:t>ściśle</w:t>
      </w:r>
      <w:r w:rsidRPr="003F5C27">
        <w:rPr>
          <w:rFonts w:ascii="Times New Roman" w:eastAsia="Times New Roman" w:hAnsi="Times New Roman" w:cs="Times New Roman"/>
          <w:sz w:val="20"/>
          <w:szCs w:val="20"/>
          <w:lang w:eastAsia="pl-PL"/>
        </w:rPr>
        <w:t xml:space="preserve"> przylegającą do powierzchni podkładu lub do uprzednio ułożonej warstwy izolacji. Izolację bitumiczną należy układać na podłożu </w:t>
      </w:r>
      <w:r w:rsidRPr="003F5C27">
        <w:rPr>
          <w:rFonts w:ascii="Times New Roman" w:eastAsia="Times New Roman" w:hAnsi="Times New Roman" w:cs="Times New Roman"/>
          <w:spacing w:val="-3"/>
          <w:sz w:val="20"/>
          <w:szCs w:val="20"/>
          <w:lang w:eastAsia="pl-PL"/>
        </w:rPr>
        <w:t xml:space="preserve">zagruntowanym roztworem asfaltowym </w:t>
      </w:r>
      <w:r w:rsidRPr="003F5C27">
        <w:rPr>
          <w:rFonts w:ascii="Times New Roman" w:eastAsia="Times New Roman" w:hAnsi="Times New Roman" w:cs="Times New Roman"/>
          <w:spacing w:val="14"/>
          <w:sz w:val="20"/>
          <w:szCs w:val="20"/>
          <w:lang w:eastAsia="pl-PL"/>
        </w:rPr>
        <w:t>lub</w:t>
      </w:r>
      <w:r w:rsidRPr="003F5C27">
        <w:rPr>
          <w:rFonts w:ascii="Times New Roman" w:eastAsia="Times New Roman" w:hAnsi="Times New Roman" w:cs="Times New Roman"/>
          <w:spacing w:val="-3"/>
          <w:sz w:val="20"/>
          <w:szCs w:val="20"/>
          <w:lang w:eastAsia="pl-PL"/>
        </w:rPr>
        <w:t xml:space="preserve"> emulsją asfaltową, po wyschnięciu powłoki gruntującej. </w:t>
      </w:r>
      <w:r w:rsidRPr="003F5C27">
        <w:rPr>
          <w:rFonts w:ascii="Times New Roman" w:eastAsia="Times New Roman" w:hAnsi="Times New Roman" w:cs="Times New Roman"/>
          <w:spacing w:val="-2"/>
          <w:sz w:val="20"/>
          <w:szCs w:val="20"/>
          <w:lang w:eastAsia="pl-PL"/>
        </w:rPr>
        <w:t xml:space="preserve">Dopuszcza się użycie innych materiałów izolacyjnych pod warunkiem posiadania przez nie aktualnej aprobaty </w:t>
      </w:r>
      <w:r w:rsidRPr="003F5C27">
        <w:rPr>
          <w:rFonts w:ascii="Times New Roman" w:eastAsia="Times New Roman" w:hAnsi="Times New Roman" w:cs="Times New Roman"/>
          <w:sz w:val="20"/>
          <w:szCs w:val="20"/>
          <w:lang w:eastAsia="pl-PL"/>
        </w:rPr>
        <w:t>technicznej. Decyzję o dopuszczeniu tych materiałów wydaje Kierownik Kontraktu.</w:t>
      </w:r>
    </w:p>
    <w:p w:rsidR="003F5C27" w:rsidRPr="003F5C27" w:rsidRDefault="003F5C27" w:rsidP="003F5C27">
      <w:pPr>
        <w:widowControl w:val="0"/>
        <w:shd w:val="clear" w:color="auto" w:fill="FFFFFF"/>
        <w:autoSpaceDE w:val="0"/>
        <w:autoSpaceDN w:val="0"/>
        <w:adjustRightInd w:val="0"/>
        <w:spacing w:before="245" w:after="0" w:line="240" w:lineRule="auto"/>
        <w:ind w:left="5"/>
        <w:rPr>
          <w:rFonts w:ascii="Arial" w:eastAsia="Times New Roman" w:hAnsi="Arial" w:cs="Arial"/>
          <w:sz w:val="20"/>
          <w:szCs w:val="20"/>
          <w:lang w:eastAsia="pl-PL"/>
        </w:rPr>
      </w:pPr>
      <w:r w:rsidRPr="003F5C27">
        <w:rPr>
          <w:rFonts w:ascii="Times New Roman" w:eastAsia="Times New Roman" w:hAnsi="Times New Roman" w:cs="Times New Roman"/>
          <w:spacing w:val="-1"/>
          <w:sz w:val="20"/>
          <w:szCs w:val="20"/>
          <w:lang w:eastAsia="pl-PL"/>
        </w:rPr>
        <w:t>a)    Warunki atmosferyczne</w:t>
      </w:r>
    </w:p>
    <w:p w:rsidR="003F5C27" w:rsidRPr="00AA03E8" w:rsidRDefault="003F5C27" w:rsidP="00AA03E8">
      <w:pPr>
        <w:widowControl w:val="0"/>
        <w:shd w:val="clear" w:color="auto" w:fill="FFFFFF"/>
        <w:autoSpaceDE w:val="0"/>
        <w:autoSpaceDN w:val="0"/>
        <w:adjustRightInd w:val="0"/>
        <w:spacing w:before="235" w:after="0" w:line="230" w:lineRule="exact"/>
        <w:ind w:right="24" w:firstLine="725"/>
        <w:jc w:val="both"/>
        <w:rPr>
          <w:rFonts w:ascii="Times New Roman" w:eastAsia="Times New Roman" w:hAnsi="Times New Roman" w:cs="Times New Roman"/>
          <w:spacing w:val="-2"/>
          <w:sz w:val="20"/>
          <w:szCs w:val="20"/>
          <w:lang w:eastAsia="pl-PL"/>
        </w:rPr>
      </w:pPr>
      <w:r w:rsidRPr="003F5C27">
        <w:rPr>
          <w:rFonts w:ascii="Times New Roman" w:eastAsia="Times New Roman" w:hAnsi="Times New Roman" w:cs="Times New Roman"/>
          <w:spacing w:val="-2"/>
          <w:sz w:val="20"/>
          <w:szCs w:val="20"/>
          <w:lang w:eastAsia="pl-PL"/>
        </w:rPr>
        <w:t xml:space="preserve">Izolacje należy układać w czasie bezdeszczowej pogody lub pod zadaszeniem (stałym lub czasowym). </w:t>
      </w:r>
      <w:r w:rsidRPr="003F5C27">
        <w:rPr>
          <w:rFonts w:ascii="Times New Roman" w:eastAsia="Times New Roman" w:hAnsi="Times New Roman" w:cs="Times New Roman"/>
          <w:sz w:val="20"/>
          <w:szCs w:val="20"/>
          <w:lang w:eastAsia="pl-PL"/>
        </w:rPr>
        <w:t xml:space="preserve">Temperatura otoczenia w czasie wykonywania izolacji powinna być nie niższa niż </w:t>
      </w:r>
      <w:smartTag w:uri="urn:schemas-microsoft-com:office:smarttags" w:element="metricconverter">
        <w:smartTagPr>
          <w:attr w:name="ProductID" w:val="5 °C"/>
        </w:smartTagPr>
        <w:r w:rsidRPr="003F5C27">
          <w:rPr>
            <w:rFonts w:ascii="Times New Roman" w:eastAsia="Times New Roman" w:hAnsi="Times New Roman" w:cs="Times New Roman"/>
            <w:sz w:val="20"/>
            <w:szCs w:val="20"/>
            <w:lang w:eastAsia="pl-PL"/>
          </w:rPr>
          <w:t>5 °C</w:t>
        </w:r>
      </w:smartTag>
      <w:r w:rsidRPr="003F5C27">
        <w:rPr>
          <w:rFonts w:ascii="Times New Roman" w:eastAsia="Times New Roman" w:hAnsi="Times New Roman" w:cs="Times New Roman"/>
          <w:sz w:val="20"/>
          <w:szCs w:val="20"/>
          <w:lang w:eastAsia="pl-PL"/>
        </w:rPr>
        <w:t xml:space="preserve">. W przypadkach technicznie uzasadnionych (np. gdy </w:t>
      </w:r>
      <w:r w:rsidRPr="003F5C27">
        <w:rPr>
          <w:rFonts w:ascii="Times New Roman" w:eastAsia="Times New Roman" w:hAnsi="Times New Roman" w:cs="Times New Roman"/>
          <w:spacing w:val="19"/>
          <w:sz w:val="20"/>
          <w:szCs w:val="20"/>
          <w:lang w:eastAsia="pl-PL"/>
        </w:rPr>
        <w:t>nie</w:t>
      </w:r>
      <w:r w:rsidRPr="003F5C27">
        <w:rPr>
          <w:rFonts w:ascii="Times New Roman" w:eastAsia="Times New Roman" w:hAnsi="Times New Roman" w:cs="Times New Roman"/>
          <w:sz w:val="20"/>
          <w:szCs w:val="20"/>
          <w:lang w:eastAsia="pl-PL"/>
        </w:rPr>
        <w:t xml:space="preserve"> ma naporu wody), dopuszcza się gruntowanie podłoża roztworem </w:t>
      </w:r>
      <w:r w:rsidRPr="003F5C27">
        <w:rPr>
          <w:rFonts w:ascii="Times New Roman" w:eastAsia="Times New Roman" w:hAnsi="Times New Roman" w:cs="Times New Roman"/>
          <w:spacing w:val="-2"/>
          <w:sz w:val="20"/>
          <w:szCs w:val="20"/>
          <w:lang w:eastAsia="pl-PL"/>
        </w:rPr>
        <w:t xml:space="preserve">asfaltowym przy temperaturze poniżej </w:t>
      </w:r>
      <w:smartTag w:uri="urn:schemas-microsoft-com:office:smarttags" w:element="metricconverter">
        <w:smartTagPr>
          <w:attr w:name="ProductID" w:val="5 °C"/>
        </w:smartTagPr>
        <w:r w:rsidRPr="003F5C27">
          <w:rPr>
            <w:rFonts w:ascii="Times New Roman" w:eastAsia="Times New Roman" w:hAnsi="Times New Roman" w:cs="Times New Roman"/>
            <w:spacing w:val="-2"/>
            <w:sz w:val="20"/>
            <w:szCs w:val="20"/>
            <w:lang w:eastAsia="pl-PL"/>
          </w:rPr>
          <w:t>5 °C</w:t>
        </w:r>
      </w:smartTag>
      <w:r w:rsidRPr="003F5C27">
        <w:rPr>
          <w:rFonts w:ascii="Times New Roman" w:eastAsia="Times New Roman" w:hAnsi="Times New Roman" w:cs="Times New Roman"/>
          <w:spacing w:val="-2"/>
          <w:sz w:val="20"/>
          <w:szCs w:val="20"/>
          <w:lang w:eastAsia="pl-PL"/>
        </w:rPr>
        <w:t xml:space="preserve">, jednak </w:t>
      </w:r>
      <w:r w:rsidRPr="003F5C27">
        <w:rPr>
          <w:rFonts w:ascii="Times New Roman" w:eastAsia="Times New Roman" w:hAnsi="Times New Roman" w:cs="Times New Roman"/>
          <w:spacing w:val="14"/>
          <w:sz w:val="20"/>
          <w:szCs w:val="20"/>
          <w:lang w:eastAsia="pl-PL"/>
        </w:rPr>
        <w:t>nie</w:t>
      </w:r>
      <w:r w:rsidRPr="003F5C27">
        <w:rPr>
          <w:rFonts w:ascii="Times New Roman" w:eastAsia="Times New Roman" w:hAnsi="Times New Roman" w:cs="Times New Roman"/>
          <w:spacing w:val="-2"/>
          <w:sz w:val="20"/>
          <w:szCs w:val="20"/>
          <w:lang w:eastAsia="pl-PL"/>
        </w:rPr>
        <w:t xml:space="preserve"> niższej niż </w:t>
      </w:r>
      <w:smartTag w:uri="urn:schemas-microsoft-com:office:smarttags" w:element="metricconverter">
        <w:smartTagPr>
          <w:attr w:name="ProductID" w:val="0 °C"/>
        </w:smartTagPr>
        <w:r w:rsidRPr="003F5C27">
          <w:rPr>
            <w:rFonts w:ascii="Times New Roman" w:eastAsia="Times New Roman" w:hAnsi="Times New Roman" w:cs="Times New Roman"/>
            <w:spacing w:val="-2"/>
            <w:sz w:val="20"/>
            <w:szCs w:val="20"/>
            <w:lang w:eastAsia="pl-PL"/>
          </w:rPr>
          <w:t>0 °C</w:t>
        </w:r>
      </w:smartTag>
      <w:r w:rsidRPr="003F5C27">
        <w:rPr>
          <w:rFonts w:ascii="Times New Roman" w:eastAsia="Times New Roman" w:hAnsi="Times New Roman" w:cs="Times New Roman"/>
          <w:spacing w:val="-2"/>
          <w:sz w:val="20"/>
          <w:szCs w:val="20"/>
          <w:lang w:eastAsia="pl-PL"/>
        </w:rPr>
        <w:t xml:space="preserve"> i pod warunkiem, że temperatura w ciągu</w:t>
      </w:r>
      <w:r w:rsidR="00AA03E8">
        <w:rPr>
          <w:rFonts w:ascii="Times New Roman" w:eastAsia="Times New Roman" w:hAnsi="Times New Roman" w:cs="Times New Roman"/>
          <w:spacing w:val="-2"/>
          <w:sz w:val="20"/>
          <w:szCs w:val="20"/>
          <w:lang w:eastAsia="pl-PL"/>
        </w:rPr>
        <w:t xml:space="preserve"> </w:t>
      </w:r>
      <w:r w:rsidRPr="003F5C27">
        <w:rPr>
          <w:rFonts w:ascii="Times New Roman" w:eastAsia="Times New Roman" w:hAnsi="Times New Roman" w:cs="Times New Roman"/>
          <w:spacing w:val="-3"/>
          <w:sz w:val="20"/>
          <w:szCs w:val="20"/>
          <w:lang w:eastAsia="pl-PL"/>
        </w:rPr>
        <w:t xml:space="preserve">doby nie była niższa </w:t>
      </w:r>
      <w:r w:rsidRPr="003F5C27">
        <w:rPr>
          <w:rFonts w:ascii="Times New Roman" w:eastAsia="Times New Roman" w:hAnsi="Times New Roman" w:cs="Times New Roman"/>
          <w:sz w:val="20"/>
          <w:szCs w:val="20"/>
          <w:lang w:eastAsia="pl-PL"/>
        </w:rPr>
        <w:t>niż</w:t>
      </w:r>
      <w:r w:rsidRPr="003F5C27">
        <w:rPr>
          <w:rFonts w:ascii="Times New Roman" w:eastAsia="Times New Roman" w:hAnsi="Times New Roman" w:cs="Times New Roman"/>
          <w:spacing w:val="-3"/>
          <w:sz w:val="20"/>
          <w:szCs w:val="20"/>
          <w:lang w:eastAsia="pl-PL"/>
        </w:rPr>
        <w:t xml:space="preserve"> </w:t>
      </w:r>
      <w:smartTag w:uri="urn:schemas-microsoft-com:office:smarttags" w:element="metricconverter">
        <w:smartTagPr>
          <w:attr w:name="ProductID" w:val="0 °C"/>
        </w:smartTagPr>
        <w:r w:rsidRPr="003F5C27">
          <w:rPr>
            <w:rFonts w:ascii="Times New Roman" w:eastAsia="Times New Roman" w:hAnsi="Times New Roman" w:cs="Times New Roman"/>
            <w:spacing w:val="-3"/>
            <w:sz w:val="20"/>
            <w:szCs w:val="20"/>
            <w:lang w:eastAsia="pl-PL"/>
          </w:rPr>
          <w:t>0 °C</w:t>
        </w:r>
      </w:smartTag>
      <w:r w:rsidRPr="003F5C27">
        <w:rPr>
          <w:rFonts w:ascii="Times New Roman" w:eastAsia="Times New Roman" w:hAnsi="Times New Roman" w:cs="Times New Roman"/>
          <w:spacing w:val="-3"/>
          <w:sz w:val="20"/>
          <w:szCs w:val="20"/>
          <w:lang w:eastAsia="pl-PL"/>
        </w:rPr>
        <w:t>.</w:t>
      </w:r>
    </w:p>
    <w:p w:rsidR="003F5C27" w:rsidRPr="003F5C27" w:rsidRDefault="003F5C27" w:rsidP="003F5C27">
      <w:pPr>
        <w:widowControl w:val="0"/>
        <w:shd w:val="clear" w:color="auto" w:fill="FFFFFF"/>
        <w:tabs>
          <w:tab w:val="left" w:pos="466"/>
        </w:tabs>
        <w:autoSpaceDE w:val="0"/>
        <w:autoSpaceDN w:val="0"/>
        <w:adjustRightInd w:val="0"/>
        <w:spacing w:before="240" w:after="0" w:line="240" w:lineRule="auto"/>
        <w:ind w:left="29"/>
        <w:rPr>
          <w:rFonts w:ascii="Arial" w:eastAsia="Times New Roman" w:hAnsi="Arial" w:cs="Arial"/>
          <w:sz w:val="20"/>
          <w:szCs w:val="20"/>
          <w:lang w:eastAsia="pl-PL"/>
        </w:rPr>
      </w:pPr>
      <w:r w:rsidRPr="003F5C27">
        <w:rPr>
          <w:rFonts w:ascii="Times New Roman" w:eastAsia="Times New Roman" w:hAnsi="Times New Roman" w:cs="Times New Roman"/>
          <w:spacing w:val="-6"/>
          <w:sz w:val="20"/>
          <w:szCs w:val="20"/>
          <w:lang w:eastAsia="pl-PL"/>
        </w:rPr>
        <w:t>b)</w:t>
      </w:r>
      <w:r w:rsidRPr="003F5C27">
        <w:rPr>
          <w:rFonts w:ascii="Times New Roman" w:eastAsia="Times New Roman" w:hAnsi="Times New Roman" w:cs="Times New Roman"/>
          <w:sz w:val="20"/>
          <w:szCs w:val="20"/>
          <w:lang w:eastAsia="pl-PL"/>
        </w:rPr>
        <w:tab/>
      </w:r>
      <w:r w:rsidRPr="003F5C27">
        <w:rPr>
          <w:rFonts w:ascii="Times New Roman" w:eastAsia="Times New Roman" w:hAnsi="Times New Roman" w:cs="Times New Roman"/>
          <w:spacing w:val="-1"/>
          <w:sz w:val="20"/>
          <w:szCs w:val="20"/>
          <w:lang w:eastAsia="pl-PL"/>
        </w:rPr>
        <w:t>Przygotowanie podłoża</w:t>
      </w:r>
    </w:p>
    <w:p w:rsidR="003F5C27" w:rsidRPr="003F5C27" w:rsidRDefault="003F5C27" w:rsidP="003F5C27">
      <w:pPr>
        <w:widowControl w:val="0"/>
        <w:shd w:val="clear" w:color="auto" w:fill="FFFFFF"/>
        <w:autoSpaceDE w:val="0"/>
        <w:autoSpaceDN w:val="0"/>
        <w:adjustRightInd w:val="0"/>
        <w:spacing w:before="230" w:after="0" w:line="235" w:lineRule="exact"/>
        <w:ind w:left="34" w:right="5" w:firstLine="720"/>
        <w:jc w:val="both"/>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 xml:space="preserve">Podłoże betonowe pod izolację powinno być równe, czyste, odtłuszczone i odpylone, a jego </w:t>
      </w:r>
      <w:r w:rsidRPr="003F5C27">
        <w:rPr>
          <w:rFonts w:ascii="Times New Roman" w:eastAsia="Times New Roman" w:hAnsi="Times New Roman" w:cs="Times New Roman"/>
          <w:spacing w:val="-1"/>
          <w:sz w:val="20"/>
          <w:szCs w:val="20"/>
          <w:lang w:eastAsia="pl-PL"/>
        </w:rPr>
        <w:t xml:space="preserve">wytrzymałość na ściskanie nie mniejsza niż 9,0 </w:t>
      </w:r>
      <w:proofErr w:type="spellStart"/>
      <w:r w:rsidRPr="003F5C27">
        <w:rPr>
          <w:rFonts w:ascii="Times New Roman" w:eastAsia="Times New Roman" w:hAnsi="Times New Roman" w:cs="Times New Roman"/>
          <w:spacing w:val="-1"/>
          <w:sz w:val="20"/>
          <w:szCs w:val="20"/>
          <w:lang w:eastAsia="pl-PL"/>
        </w:rPr>
        <w:t>MPa</w:t>
      </w:r>
      <w:proofErr w:type="spellEnd"/>
      <w:r w:rsidRPr="003F5C27">
        <w:rPr>
          <w:rFonts w:ascii="Times New Roman" w:eastAsia="Times New Roman" w:hAnsi="Times New Roman" w:cs="Times New Roman"/>
          <w:spacing w:val="-1"/>
          <w:sz w:val="20"/>
          <w:szCs w:val="20"/>
          <w:lang w:eastAsia="pl-PL"/>
        </w:rPr>
        <w:t xml:space="preserve">. Wypukłości i wgłębienia na powierzchni podłoża powinny </w:t>
      </w:r>
      <w:r w:rsidRPr="003F5C27">
        <w:rPr>
          <w:rFonts w:ascii="Times New Roman" w:eastAsia="Times New Roman" w:hAnsi="Times New Roman" w:cs="Times New Roman"/>
          <w:sz w:val="20"/>
          <w:szCs w:val="20"/>
          <w:lang w:eastAsia="pl-PL"/>
        </w:rPr>
        <w:t xml:space="preserve">być nie większe niż </w:t>
      </w:r>
      <w:smartTag w:uri="urn:schemas-microsoft-com:office:smarttags" w:element="metricconverter">
        <w:smartTagPr>
          <w:attr w:name="ProductID" w:val="2 mm"/>
        </w:smartTagPr>
        <w:r w:rsidRPr="003F5C27">
          <w:rPr>
            <w:rFonts w:ascii="Times New Roman" w:eastAsia="Times New Roman" w:hAnsi="Times New Roman" w:cs="Times New Roman"/>
            <w:sz w:val="20"/>
            <w:szCs w:val="20"/>
            <w:lang w:eastAsia="pl-PL"/>
          </w:rPr>
          <w:t xml:space="preserve">2 </w:t>
        </w:r>
        <w:proofErr w:type="spellStart"/>
        <w:r w:rsidRPr="003F5C27">
          <w:rPr>
            <w:rFonts w:ascii="Times New Roman" w:eastAsia="Times New Roman" w:hAnsi="Times New Roman" w:cs="Times New Roman"/>
            <w:sz w:val="20"/>
            <w:szCs w:val="20"/>
            <w:lang w:eastAsia="pl-PL"/>
          </w:rPr>
          <w:t>mm</w:t>
        </w:r>
      </w:smartTag>
      <w:proofErr w:type="spellEnd"/>
      <w:r w:rsidRPr="003F5C27">
        <w:rPr>
          <w:rFonts w:ascii="Times New Roman" w:eastAsia="Times New Roman" w:hAnsi="Times New Roman" w:cs="Times New Roman"/>
          <w:sz w:val="20"/>
          <w:szCs w:val="20"/>
          <w:lang w:eastAsia="pl-PL"/>
        </w:rPr>
        <w:t xml:space="preserve">. Pęknięcia na powierzchni podłoża o szerokości większej niż </w:t>
      </w:r>
      <w:smartTag w:uri="urn:schemas-microsoft-com:office:smarttags" w:element="metricconverter">
        <w:smartTagPr>
          <w:attr w:name="ProductID" w:val="2 mm"/>
        </w:smartTagPr>
        <w:r w:rsidRPr="003F5C27">
          <w:rPr>
            <w:rFonts w:ascii="Times New Roman" w:eastAsia="Times New Roman" w:hAnsi="Times New Roman" w:cs="Times New Roman"/>
            <w:sz w:val="20"/>
            <w:szCs w:val="20"/>
            <w:lang w:eastAsia="pl-PL"/>
          </w:rPr>
          <w:t>2 mm</w:t>
        </w:r>
      </w:smartTag>
      <w:r w:rsidRPr="003F5C27">
        <w:rPr>
          <w:rFonts w:ascii="Times New Roman" w:eastAsia="Times New Roman" w:hAnsi="Times New Roman" w:cs="Times New Roman"/>
          <w:sz w:val="20"/>
          <w:szCs w:val="20"/>
          <w:lang w:eastAsia="pl-PL"/>
        </w:rPr>
        <w:t xml:space="preserve"> należy zaszpachlować kitem asfaltowym.</w:t>
      </w:r>
    </w:p>
    <w:p w:rsidR="003F5C27" w:rsidRPr="003F5C27" w:rsidRDefault="003F5C27" w:rsidP="003F5C27">
      <w:pPr>
        <w:widowControl w:val="0"/>
        <w:shd w:val="clear" w:color="auto" w:fill="FFFFFF"/>
        <w:autoSpaceDE w:val="0"/>
        <w:autoSpaceDN w:val="0"/>
        <w:adjustRightInd w:val="0"/>
        <w:spacing w:after="0" w:line="235" w:lineRule="exact"/>
        <w:ind w:left="34" w:firstLine="720"/>
        <w:jc w:val="both"/>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 xml:space="preserve">Powierzchnia pod izolację powinna być oczyszczona ze wszystkich części pylastych, z </w:t>
      </w:r>
      <w:proofErr w:type="spellStart"/>
      <w:r w:rsidRPr="003F5C27">
        <w:rPr>
          <w:rFonts w:ascii="Times New Roman" w:eastAsia="Times New Roman" w:hAnsi="Times New Roman" w:cs="Times New Roman"/>
          <w:sz w:val="20"/>
          <w:szCs w:val="20"/>
          <w:lang w:eastAsia="pl-PL"/>
        </w:rPr>
        <w:t>łuszczeń</w:t>
      </w:r>
      <w:proofErr w:type="spellEnd"/>
      <w:r w:rsidRPr="003F5C27">
        <w:rPr>
          <w:rFonts w:ascii="Times New Roman" w:eastAsia="Times New Roman" w:hAnsi="Times New Roman" w:cs="Times New Roman"/>
          <w:sz w:val="20"/>
          <w:szCs w:val="20"/>
          <w:lang w:eastAsia="pl-PL"/>
        </w:rPr>
        <w:t xml:space="preserve"> mleczka cementowego i zanieczyszczeń powstałych podczas budowy. Ważnym elementem przygotowania </w:t>
      </w:r>
      <w:r w:rsidRPr="003F5C27">
        <w:rPr>
          <w:rFonts w:ascii="Times New Roman" w:eastAsia="Times New Roman" w:hAnsi="Times New Roman" w:cs="Times New Roman"/>
          <w:spacing w:val="-2"/>
          <w:sz w:val="20"/>
          <w:szCs w:val="20"/>
          <w:lang w:eastAsia="pl-PL"/>
        </w:rPr>
        <w:t xml:space="preserve">powierzchni jest odtłuszczanie. Zatłuszczone miejsca powinny być przemyte rozpuszczalnikiem organicznym lub </w:t>
      </w:r>
      <w:r w:rsidRPr="003F5C27">
        <w:rPr>
          <w:rFonts w:ascii="Times New Roman" w:eastAsia="Times New Roman" w:hAnsi="Times New Roman" w:cs="Times New Roman"/>
          <w:sz w:val="20"/>
          <w:szCs w:val="20"/>
          <w:lang w:eastAsia="pl-PL"/>
        </w:rPr>
        <w:t xml:space="preserve">przemysłowymi środkami odtłuszczającymi. Pył, kurz i inne zanieczyszczenia mechaniczne należy usunąć poprzez przedmuchanie sprężonym powietrzem. Należy zwrócić uwagę, aby było ono pozbawione oleju. Dotyczy to również powietrza </w:t>
      </w:r>
      <w:r w:rsidRPr="003F5C27">
        <w:rPr>
          <w:rFonts w:ascii="Times New Roman" w:eastAsia="Times New Roman" w:hAnsi="Times New Roman" w:cs="Times New Roman"/>
          <w:sz w:val="20"/>
          <w:szCs w:val="20"/>
          <w:lang w:eastAsia="pl-PL"/>
        </w:rPr>
        <w:lastRenderedPageBreak/>
        <w:t>używanego do napędu urządzeń oczyszczających.</w:t>
      </w:r>
    </w:p>
    <w:p w:rsidR="003F5C27" w:rsidRPr="003F5C27" w:rsidRDefault="003F5C27" w:rsidP="003F5C27">
      <w:pPr>
        <w:widowControl w:val="0"/>
        <w:shd w:val="clear" w:color="auto" w:fill="FFFFFF"/>
        <w:tabs>
          <w:tab w:val="left" w:pos="466"/>
        </w:tabs>
        <w:autoSpaceDE w:val="0"/>
        <w:autoSpaceDN w:val="0"/>
        <w:adjustRightInd w:val="0"/>
        <w:spacing w:before="240" w:after="0" w:line="240" w:lineRule="auto"/>
        <w:ind w:left="29"/>
        <w:rPr>
          <w:rFonts w:ascii="Arial" w:eastAsia="Times New Roman" w:hAnsi="Arial" w:cs="Arial"/>
          <w:sz w:val="20"/>
          <w:szCs w:val="20"/>
          <w:lang w:eastAsia="pl-PL"/>
        </w:rPr>
      </w:pPr>
      <w:r w:rsidRPr="003F5C27">
        <w:rPr>
          <w:rFonts w:ascii="Times New Roman" w:eastAsia="Times New Roman" w:hAnsi="Times New Roman" w:cs="Times New Roman"/>
          <w:spacing w:val="-7"/>
          <w:sz w:val="20"/>
          <w:szCs w:val="20"/>
          <w:lang w:eastAsia="pl-PL"/>
        </w:rPr>
        <w:t>c)</w:t>
      </w:r>
      <w:r w:rsidRPr="003F5C27">
        <w:rPr>
          <w:rFonts w:ascii="Times New Roman" w:eastAsia="Times New Roman" w:hAnsi="Times New Roman" w:cs="Times New Roman"/>
          <w:sz w:val="20"/>
          <w:szCs w:val="20"/>
          <w:lang w:eastAsia="pl-PL"/>
        </w:rPr>
        <w:tab/>
      </w:r>
      <w:r w:rsidR="00BA2F05">
        <w:rPr>
          <w:rFonts w:ascii="Times New Roman" w:eastAsia="Times New Roman" w:hAnsi="Times New Roman" w:cs="Times New Roman"/>
          <w:spacing w:val="-2"/>
          <w:sz w:val="20"/>
          <w:szCs w:val="20"/>
          <w:lang w:eastAsia="pl-PL"/>
        </w:rPr>
        <w:t>Wyk</w:t>
      </w:r>
      <w:r w:rsidRPr="003F5C27">
        <w:rPr>
          <w:rFonts w:ascii="Times New Roman" w:eastAsia="Times New Roman" w:hAnsi="Times New Roman" w:cs="Times New Roman"/>
          <w:spacing w:val="-2"/>
          <w:sz w:val="20"/>
          <w:szCs w:val="20"/>
          <w:lang w:eastAsia="pl-PL"/>
        </w:rPr>
        <w:t>onanie warstwy gruntującej</w:t>
      </w:r>
    </w:p>
    <w:p w:rsidR="003F5C27" w:rsidRPr="003F5C27" w:rsidRDefault="003F5C27" w:rsidP="003F5C27">
      <w:pPr>
        <w:widowControl w:val="0"/>
        <w:shd w:val="clear" w:color="auto" w:fill="FFFFFF"/>
        <w:autoSpaceDE w:val="0"/>
        <w:autoSpaceDN w:val="0"/>
        <w:adjustRightInd w:val="0"/>
        <w:spacing w:before="235" w:after="0" w:line="235" w:lineRule="exact"/>
        <w:ind w:left="29" w:firstLine="720"/>
        <w:rPr>
          <w:rFonts w:ascii="Arial" w:eastAsia="Times New Roman" w:hAnsi="Arial" w:cs="Arial"/>
          <w:sz w:val="20"/>
          <w:szCs w:val="20"/>
          <w:lang w:eastAsia="pl-PL"/>
        </w:rPr>
      </w:pPr>
      <w:r w:rsidRPr="003F5C27">
        <w:rPr>
          <w:rFonts w:ascii="Times New Roman" w:eastAsia="Times New Roman" w:hAnsi="Times New Roman" w:cs="Times New Roman"/>
          <w:spacing w:val="-1"/>
          <w:sz w:val="20"/>
          <w:szCs w:val="20"/>
          <w:lang w:eastAsia="pl-PL"/>
        </w:rPr>
        <w:t xml:space="preserve">Podkład gruntujący z roztworu asfaltowego lub emulsji asfaltowej powinien być wykonany ręcznie przy </w:t>
      </w:r>
      <w:r w:rsidRPr="003F5C27">
        <w:rPr>
          <w:rFonts w:ascii="Times New Roman" w:eastAsia="Times New Roman" w:hAnsi="Times New Roman" w:cs="Times New Roman"/>
          <w:sz w:val="20"/>
          <w:szCs w:val="20"/>
          <w:lang w:eastAsia="pl-PL"/>
        </w:rPr>
        <w:t xml:space="preserve">pomocy szczotek i tworzyć jednolicie równą powłokę na całej izolowanej powierzchni. </w:t>
      </w:r>
      <w:r w:rsidRPr="003F5C27">
        <w:rPr>
          <w:rFonts w:ascii="Times New Roman" w:eastAsia="Times New Roman" w:hAnsi="Times New Roman" w:cs="Times New Roman"/>
          <w:spacing w:val="-1"/>
          <w:sz w:val="20"/>
          <w:szCs w:val="20"/>
          <w:lang w:eastAsia="pl-PL"/>
        </w:rPr>
        <w:t xml:space="preserve">Liczba nakładanych warstw powinna być zgodna z wymaganiami Dokumentacji Projektowej. Występowanie  złuszczeń,  zacieków,  łysin,   spękań,   pęcherzy,  zmarszczek,   fałd   itp.   wad  oraz  mieszanie </w:t>
      </w:r>
      <w:r w:rsidRPr="003F5C27">
        <w:rPr>
          <w:rFonts w:ascii="Times New Roman" w:eastAsia="Times New Roman" w:hAnsi="Times New Roman" w:cs="Times New Roman"/>
          <w:sz w:val="20"/>
          <w:szCs w:val="20"/>
          <w:lang w:eastAsia="pl-PL"/>
        </w:rPr>
        <w:t>materiałów smołowych i asfaltowych, jest niedopuszczalne.</w:t>
      </w:r>
    </w:p>
    <w:p w:rsidR="003F5C27" w:rsidRPr="003F5C27" w:rsidRDefault="003F5C27" w:rsidP="003F5C27">
      <w:pPr>
        <w:widowControl w:val="0"/>
        <w:shd w:val="clear" w:color="auto" w:fill="FFFFFF"/>
        <w:tabs>
          <w:tab w:val="left" w:pos="394"/>
        </w:tabs>
        <w:autoSpaceDE w:val="0"/>
        <w:autoSpaceDN w:val="0"/>
        <w:adjustRightInd w:val="0"/>
        <w:spacing w:before="240" w:after="0" w:line="240" w:lineRule="auto"/>
        <w:ind w:left="24"/>
        <w:rPr>
          <w:rFonts w:ascii="Arial" w:eastAsia="Times New Roman" w:hAnsi="Arial" w:cs="Arial"/>
          <w:sz w:val="20"/>
          <w:szCs w:val="20"/>
          <w:lang w:eastAsia="pl-PL"/>
        </w:rPr>
      </w:pPr>
      <w:r w:rsidRPr="003F5C27">
        <w:rPr>
          <w:rFonts w:ascii="Times New Roman" w:eastAsia="Times New Roman" w:hAnsi="Times New Roman" w:cs="Times New Roman"/>
          <w:spacing w:val="-5"/>
          <w:sz w:val="20"/>
          <w:szCs w:val="20"/>
          <w:lang w:eastAsia="pl-PL"/>
        </w:rPr>
        <w:t>d)</w:t>
      </w:r>
      <w:r w:rsidRPr="003F5C27">
        <w:rPr>
          <w:rFonts w:ascii="Times New Roman" w:eastAsia="Times New Roman" w:hAnsi="Times New Roman" w:cs="Times New Roman"/>
          <w:sz w:val="20"/>
          <w:szCs w:val="20"/>
          <w:lang w:eastAsia="pl-PL"/>
        </w:rPr>
        <w:tab/>
      </w:r>
      <w:r w:rsidRPr="003F5C27">
        <w:rPr>
          <w:rFonts w:ascii="Times New Roman" w:eastAsia="Times New Roman" w:hAnsi="Times New Roman" w:cs="Times New Roman"/>
          <w:spacing w:val="-2"/>
          <w:sz w:val="20"/>
          <w:szCs w:val="20"/>
          <w:lang w:eastAsia="pl-PL"/>
        </w:rPr>
        <w:t>Wykonanie izolacji</w:t>
      </w:r>
    </w:p>
    <w:p w:rsidR="003F5C27" w:rsidRPr="003F5C27" w:rsidRDefault="003F5C27" w:rsidP="003F5C27">
      <w:pPr>
        <w:widowControl w:val="0"/>
        <w:shd w:val="clear" w:color="auto" w:fill="FFFFFF"/>
        <w:autoSpaceDE w:val="0"/>
        <w:autoSpaceDN w:val="0"/>
        <w:adjustRightInd w:val="0"/>
        <w:spacing w:before="235" w:after="0" w:line="235" w:lineRule="exact"/>
        <w:ind w:left="24" w:right="10" w:firstLine="715"/>
        <w:jc w:val="both"/>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Dw</w:t>
      </w:r>
      <w:r w:rsidR="00AA03E8">
        <w:rPr>
          <w:rFonts w:ascii="Times New Roman" w:eastAsia="Times New Roman" w:hAnsi="Times New Roman" w:cs="Times New Roman"/>
          <w:sz w:val="20"/>
          <w:szCs w:val="20"/>
          <w:lang w:eastAsia="pl-PL"/>
        </w:rPr>
        <w:t xml:space="preserve">uwarstwową izolację powłokową </w:t>
      </w:r>
      <w:r w:rsidRPr="003F5C27">
        <w:rPr>
          <w:rFonts w:ascii="Times New Roman" w:eastAsia="Times New Roman" w:hAnsi="Times New Roman" w:cs="Times New Roman"/>
          <w:sz w:val="20"/>
          <w:szCs w:val="20"/>
          <w:lang w:eastAsia="pl-PL"/>
        </w:rPr>
        <w:t>należy wykonać ręcznie przy pomocy szczotek</w:t>
      </w:r>
      <w:r w:rsidR="00AA03E8">
        <w:rPr>
          <w:rFonts w:ascii="Times New Roman" w:eastAsia="Times New Roman" w:hAnsi="Times New Roman" w:cs="Times New Roman"/>
          <w:sz w:val="20"/>
          <w:szCs w:val="20"/>
          <w:lang w:eastAsia="pl-PL"/>
        </w:rPr>
        <w:t xml:space="preserve">. </w:t>
      </w:r>
    </w:p>
    <w:p w:rsidR="003F5C27" w:rsidRPr="003F5C27" w:rsidRDefault="003F5C27" w:rsidP="003F5C27">
      <w:pPr>
        <w:widowControl w:val="0"/>
        <w:shd w:val="clear" w:color="auto" w:fill="FFFFFF"/>
        <w:autoSpaceDE w:val="0"/>
        <w:autoSpaceDN w:val="0"/>
        <w:adjustRightInd w:val="0"/>
        <w:spacing w:after="0" w:line="235" w:lineRule="exact"/>
        <w:ind w:left="19"/>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Nałożenie drugiej warstwy izolacji może nastąpić dopiero po wyschnięciu warstwy pierwszej. Każda warstwa izolacji powinna stanowić jednolitą, ciągłą powlokę dobrze przylegającą do powierzc</w:t>
      </w:r>
      <w:r w:rsidR="00AA03E8">
        <w:rPr>
          <w:rFonts w:ascii="Times New Roman" w:eastAsia="Times New Roman" w:hAnsi="Times New Roman" w:cs="Times New Roman"/>
          <w:sz w:val="20"/>
          <w:szCs w:val="20"/>
          <w:lang w:eastAsia="pl-PL"/>
        </w:rPr>
        <w:t>hni. Grubość naniesionego izolacji</w:t>
      </w:r>
      <w:r w:rsidRPr="003F5C27">
        <w:rPr>
          <w:rFonts w:ascii="Times New Roman" w:eastAsia="Times New Roman" w:hAnsi="Times New Roman" w:cs="Times New Roman"/>
          <w:sz w:val="20"/>
          <w:szCs w:val="20"/>
          <w:lang w:eastAsia="pl-PL"/>
        </w:rPr>
        <w:t xml:space="preserve"> powinna wynosić od </w:t>
      </w:r>
      <w:r w:rsidR="00AA03E8">
        <w:rPr>
          <w:rFonts w:ascii="Times New Roman" w:eastAsia="Times New Roman" w:hAnsi="Times New Roman" w:cs="Times New Roman"/>
          <w:sz w:val="20"/>
          <w:szCs w:val="20"/>
          <w:lang w:eastAsia="pl-PL"/>
        </w:rPr>
        <w:t>0.5</w:t>
      </w:r>
      <w:r w:rsidRPr="003F5C27">
        <w:rPr>
          <w:rFonts w:ascii="Times New Roman" w:eastAsia="Times New Roman" w:hAnsi="Times New Roman" w:cs="Times New Roman"/>
          <w:sz w:val="20"/>
          <w:szCs w:val="20"/>
          <w:lang w:eastAsia="pl-PL"/>
        </w:rPr>
        <w:t xml:space="preserve"> do </w:t>
      </w:r>
      <w:r w:rsidR="00AA03E8">
        <w:rPr>
          <w:rFonts w:ascii="Times New Roman" w:eastAsia="Times New Roman" w:hAnsi="Times New Roman" w:cs="Times New Roman"/>
          <w:sz w:val="20"/>
          <w:szCs w:val="20"/>
          <w:lang w:eastAsia="pl-PL"/>
        </w:rPr>
        <w:t>1</w:t>
      </w:r>
      <w:r w:rsidRPr="003F5C27">
        <w:rPr>
          <w:rFonts w:ascii="Times New Roman" w:eastAsia="Times New Roman" w:hAnsi="Times New Roman" w:cs="Times New Roman"/>
          <w:sz w:val="20"/>
          <w:szCs w:val="20"/>
          <w:lang w:eastAsia="pl-PL"/>
        </w:rPr>
        <w:t xml:space="preserve"> </w:t>
      </w:r>
      <w:proofErr w:type="spellStart"/>
      <w:r w:rsidRPr="003F5C27">
        <w:rPr>
          <w:rFonts w:ascii="Times New Roman" w:eastAsia="Times New Roman" w:hAnsi="Times New Roman" w:cs="Times New Roman"/>
          <w:sz w:val="20"/>
          <w:szCs w:val="20"/>
          <w:lang w:eastAsia="pl-PL"/>
        </w:rPr>
        <w:t>mm</w:t>
      </w:r>
      <w:proofErr w:type="spellEnd"/>
      <w:r w:rsidRPr="003F5C27">
        <w:rPr>
          <w:rFonts w:ascii="Times New Roman" w:eastAsia="Times New Roman" w:hAnsi="Times New Roman" w:cs="Times New Roman"/>
          <w:sz w:val="20"/>
          <w:szCs w:val="20"/>
          <w:lang w:eastAsia="pl-PL"/>
        </w:rPr>
        <w:t>.</w:t>
      </w:r>
    </w:p>
    <w:p w:rsidR="003F5C27" w:rsidRPr="003F5C27" w:rsidRDefault="003F5C27" w:rsidP="003F5C27">
      <w:pPr>
        <w:widowControl w:val="0"/>
        <w:shd w:val="clear" w:color="auto" w:fill="FFFFFF"/>
        <w:tabs>
          <w:tab w:val="left" w:pos="878"/>
        </w:tabs>
        <w:autoSpaceDE w:val="0"/>
        <w:autoSpaceDN w:val="0"/>
        <w:adjustRightInd w:val="0"/>
        <w:spacing w:before="274" w:after="0" w:line="240" w:lineRule="auto"/>
        <w:ind w:left="14"/>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5.7.</w:t>
      </w:r>
      <w:r w:rsidRPr="003F5C27">
        <w:rPr>
          <w:rFonts w:ascii="Arial" w:eastAsia="Times New Roman" w:hAnsi="Times New Roman" w:cs="Arial"/>
          <w:sz w:val="20"/>
          <w:szCs w:val="20"/>
          <w:lang w:eastAsia="pl-PL"/>
        </w:rPr>
        <w:tab/>
      </w:r>
      <w:r w:rsidRPr="003F5C27">
        <w:rPr>
          <w:rFonts w:ascii="Times New Roman" w:eastAsia="Times New Roman" w:hAnsi="Times New Roman" w:cs="Times New Roman"/>
          <w:spacing w:val="-1"/>
          <w:sz w:val="20"/>
          <w:szCs w:val="20"/>
          <w:lang w:eastAsia="pl-PL"/>
        </w:rPr>
        <w:t>Wykonanie zasypki fundamentów</w:t>
      </w:r>
    </w:p>
    <w:p w:rsidR="003F5C27" w:rsidRPr="003F5C27" w:rsidRDefault="003F5C27" w:rsidP="003F5C27">
      <w:pPr>
        <w:widowControl w:val="0"/>
        <w:shd w:val="clear" w:color="auto" w:fill="FFFFFF"/>
        <w:autoSpaceDE w:val="0"/>
        <w:autoSpaceDN w:val="0"/>
        <w:adjustRightInd w:val="0"/>
        <w:spacing w:before="240" w:after="0" w:line="235" w:lineRule="exact"/>
        <w:ind w:left="19" w:right="29" w:firstLine="715"/>
        <w:jc w:val="both"/>
        <w:rPr>
          <w:rFonts w:ascii="Arial" w:eastAsia="Times New Roman" w:hAnsi="Arial" w:cs="Arial"/>
          <w:sz w:val="20"/>
          <w:szCs w:val="20"/>
          <w:lang w:eastAsia="pl-PL"/>
        </w:rPr>
      </w:pPr>
      <w:r w:rsidRPr="003F5C27">
        <w:rPr>
          <w:rFonts w:ascii="Times New Roman" w:eastAsia="Times New Roman" w:hAnsi="Times New Roman" w:cs="Times New Roman"/>
          <w:spacing w:val="-1"/>
          <w:sz w:val="20"/>
          <w:szCs w:val="20"/>
          <w:lang w:eastAsia="pl-PL"/>
        </w:rPr>
        <w:t xml:space="preserve">Do zasypania wykopów można używać gruntu spełniającego wymagania określone w punkcie 2.4.1. </w:t>
      </w:r>
      <w:r w:rsidRPr="003F5C27">
        <w:rPr>
          <w:rFonts w:ascii="Times New Roman" w:eastAsia="Times New Roman" w:hAnsi="Times New Roman" w:cs="Times New Roman"/>
          <w:sz w:val="20"/>
          <w:szCs w:val="20"/>
          <w:lang w:eastAsia="pl-PL"/>
        </w:rPr>
        <w:t>niniejszej SST.</w:t>
      </w:r>
    </w:p>
    <w:p w:rsidR="003F5C27" w:rsidRPr="003F5C27" w:rsidRDefault="003F5C27" w:rsidP="003F5C27">
      <w:pPr>
        <w:widowControl w:val="0"/>
        <w:shd w:val="clear" w:color="auto" w:fill="FFFFFF"/>
        <w:autoSpaceDE w:val="0"/>
        <w:autoSpaceDN w:val="0"/>
        <w:adjustRightInd w:val="0"/>
        <w:spacing w:before="5" w:after="0" w:line="235" w:lineRule="exact"/>
        <w:ind w:left="19"/>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 xml:space="preserve">Wykonawca może przystąpić do zasypywania wykopów po uzyskaniu zezwolenia Kierownika Kontraktu, co </w:t>
      </w:r>
      <w:r w:rsidRPr="003F5C27">
        <w:rPr>
          <w:rFonts w:ascii="Times New Roman" w:eastAsia="Times New Roman" w:hAnsi="Times New Roman" w:cs="Times New Roman"/>
          <w:spacing w:val="-1"/>
          <w:sz w:val="20"/>
          <w:szCs w:val="20"/>
          <w:lang w:eastAsia="pl-PL"/>
        </w:rPr>
        <w:t xml:space="preserve">powinno być potwierdzone wpisem do Dziennika Budowy. Zasypywanie wykopów należy wykonać do poziomu </w:t>
      </w:r>
      <w:r w:rsidRPr="003F5C27">
        <w:rPr>
          <w:rFonts w:ascii="Times New Roman" w:eastAsia="Times New Roman" w:hAnsi="Times New Roman" w:cs="Times New Roman"/>
          <w:sz w:val="20"/>
          <w:szCs w:val="20"/>
          <w:lang w:eastAsia="pl-PL"/>
        </w:rPr>
        <w:t>istniejącego terenu lub do poziomu określonego w Dokumentacji Projektowej. Podczas wykonywania robót należy przestrzegać następujących zasad:</w:t>
      </w:r>
    </w:p>
    <w:p w:rsidR="003F5C27" w:rsidRPr="003F5C27" w:rsidRDefault="003F5C27" w:rsidP="003F5C27">
      <w:pPr>
        <w:widowControl w:val="0"/>
        <w:numPr>
          <w:ilvl w:val="0"/>
          <w:numId w:val="7"/>
        </w:numPr>
        <w:shd w:val="clear" w:color="auto" w:fill="FFFFFF"/>
        <w:tabs>
          <w:tab w:val="left" w:pos="701"/>
        </w:tabs>
        <w:autoSpaceDE w:val="0"/>
        <w:autoSpaceDN w:val="0"/>
        <w:adjustRightInd w:val="0"/>
        <w:spacing w:after="0" w:line="235" w:lineRule="exact"/>
        <w:ind w:right="29"/>
        <w:jc w:val="both"/>
        <w:rPr>
          <w:rFonts w:ascii="Times New Roman" w:eastAsia="Times New Roman" w:hAnsi="Times New Roman" w:cs="Times New Roman"/>
          <w:spacing w:val="-8"/>
          <w:sz w:val="20"/>
          <w:szCs w:val="20"/>
          <w:lang w:eastAsia="pl-PL"/>
        </w:rPr>
      </w:pPr>
      <w:r w:rsidRPr="003F5C27">
        <w:rPr>
          <w:rFonts w:ascii="Times New Roman" w:eastAsia="Times New Roman" w:hAnsi="Times New Roman" w:cs="Times New Roman"/>
          <w:sz w:val="20"/>
          <w:szCs w:val="20"/>
          <w:lang w:eastAsia="pl-PL"/>
        </w:rPr>
        <w:t>zasypywanie wykopów powinno być wykonane bezpośrednio po zakończeniu przewidzianych w nich robót</w:t>
      </w:r>
    </w:p>
    <w:p w:rsidR="003F5C27" w:rsidRPr="003F5C27" w:rsidRDefault="003F5C27" w:rsidP="003F5C27">
      <w:pPr>
        <w:widowControl w:val="0"/>
        <w:numPr>
          <w:ilvl w:val="0"/>
          <w:numId w:val="7"/>
        </w:numPr>
        <w:shd w:val="clear" w:color="auto" w:fill="FFFFFF"/>
        <w:tabs>
          <w:tab w:val="left" w:pos="701"/>
        </w:tabs>
        <w:autoSpaceDE w:val="0"/>
        <w:autoSpaceDN w:val="0"/>
        <w:adjustRightInd w:val="0"/>
        <w:spacing w:before="5" w:after="0" w:line="235" w:lineRule="exact"/>
        <w:ind w:right="24"/>
        <w:jc w:val="both"/>
        <w:rPr>
          <w:rFonts w:ascii="Times New Roman" w:eastAsia="Times New Roman" w:hAnsi="Times New Roman" w:cs="Times New Roman"/>
          <w:spacing w:val="-9"/>
          <w:sz w:val="20"/>
          <w:szCs w:val="20"/>
          <w:lang w:eastAsia="pl-PL"/>
        </w:rPr>
      </w:pPr>
      <w:r w:rsidRPr="003F5C27">
        <w:rPr>
          <w:rFonts w:ascii="Times New Roman" w:eastAsia="Times New Roman" w:hAnsi="Times New Roman" w:cs="Times New Roman"/>
          <w:spacing w:val="-2"/>
          <w:sz w:val="20"/>
          <w:szCs w:val="20"/>
          <w:lang w:eastAsia="pl-PL"/>
        </w:rPr>
        <w:t xml:space="preserve">przed rozpoczęciem zasypywania, dno wykopu oraz fundament powinny być oczyszczone z odpadów materiałów budowlanych, a powierzchnie betonowe ścian fundamentów zabezpieczone bitumicznymi </w:t>
      </w:r>
      <w:r w:rsidRPr="003F5C27">
        <w:rPr>
          <w:rFonts w:ascii="Times New Roman" w:eastAsia="Times New Roman" w:hAnsi="Times New Roman" w:cs="Times New Roman"/>
          <w:sz w:val="20"/>
          <w:szCs w:val="20"/>
          <w:lang w:eastAsia="pl-PL"/>
        </w:rPr>
        <w:t>preparatami izolacyjnymi wg punktu 5.6 niniejszej SST.</w:t>
      </w:r>
    </w:p>
    <w:p w:rsidR="003F5C27" w:rsidRPr="003F5C27" w:rsidRDefault="003F5C27" w:rsidP="003F5C27">
      <w:pPr>
        <w:widowControl w:val="0"/>
        <w:numPr>
          <w:ilvl w:val="0"/>
          <w:numId w:val="7"/>
        </w:numPr>
        <w:shd w:val="clear" w:color="auto" w:fill="FFFFFF"/>
        <w:tabs>
          <w:tab w:val="left" w:pos="701"/>
        </w:tabs>
        <w:autoSpaceDE w:val="0"/>
        <w:autoSpaceDN w:val="0"/>
        <w:adjustRightInd w:val="0"/>
        <w:spacing w:after="0" w:line="235" w:lineRule="exact"/>
        <w:rPr>
          <w:rFonts w:ascii="Times New Roman" w:eastAsia="Times New Roman" w:hAnsi="Times New Roman" w:cs="Times New Roman"/>
          <w:spacing w:val="-8"/>
          <w:sz w:val="20"/>
          <w:szCs w:val="20"/>
          <w:lang w:eastAsia="pl-PL"/>
        </w:rPr>
      </w:pPr>
      <w:r w:rsidRPr="003F5C27">
        <w:rPr>
          <w:rFonts w:ascii="Times New Roman" w:eastAsia="Times New Roman" w:hAnsi="Times New Roman" w:cs="Times New Roman"/>
          <w:spacing w:val="-1"/>
          <w:sz w:val="20"/>
          <w:szCs w:val="20"/>
          <w:lang w:eastAsia="pl-PL"/>
        </w:rPr>
        <w:t>układanie i zagęszczanie gruntu powinno być wykonywane warstwami o grubości nie większej niż:</w:t>
      </w:r>
    </w:p>
    <w:p w:rsidR="003F5C27" w:rsidRPr="003F5C27" w:rsidRDefault="003F5C27" w:rsidP="003F5C27">
      <w:pPr>
        <w:widowControl w:val="0"/>
        <w:autoSpaceDE w:val="0"/>
        <w:autoSpaceDN w:val="0"/>
        <w:adjustRightInd w:val="0"/>
        <w:spacing w:after="0" w:line="240" w:lineRule="auto"/>
        <w:rPr>
          <w:rFonts w:ascii="Arial" w:eastAsia="Times New Roman" w:hAnsi="Arial" w:cs="Times New Roman"/>
          <w:sz w:val="2"/>
          <w:szCs w:val="2"/>
          <w:lang w:eastAsia="pl-PL"/>
        </w:rPr>
      </w:pPr>
    </w:p>
    <w:p w:rsidR="003F5C27" w:rsidRPr="003F5C27" w:rsidRDefault="003F5C27" w:rsidP="003F5C27">
      <w:pPr>
        <w:widowControl w:val="0"/>
        <w:numPr>
          <w:ilvl w:val="0"/>
          <w:numId w:val="1"/>
        </w:numPr>
        <w:shd w:val="clear" w:color="auto" w:fill="FFFFFF"/>
        <w:tabs>
          <w:tab w:val="left" w:pos="1790"/>
        </w:tabs>
        <w:autoSpaceDE w:val="0"/>
        <w:autoSpaceDN w:val="0"/>
        <w:adjustRightInd w:val="0"/>
        <w:spacing w:before="5" w:after="0" w:line="235" w:lineRule="exact"/>
        <w:ind w:left="1430"/>
        <w:rPr>
          <w:rFonts w:ascii="Times New Roman" w:eastAsia="Times New Roman" w:hAnsi="Times New Roman" w:cs="Times New Roman"/>
          <w:sz w:val="20"/>
          <w:szCs w:val="20"/>
          <w:lang w:eastAsia="pl-PL"/>
        </w:rPr>
      </w:pPr>
      <w:smartTag w:uri="urn:schemas-microsoft-com:office:smarttags" w:element="metricconverter">
        <w:smartTagPr>
          <w:attr w:name="ProductID" w:val="0,25 m"/>
        </w:smartTagPr>
        <w:r w:rsidRPr="003F5C27">
          <w:rPr>
            <w:rFonts w:ascii="Times New Roman" w:eastAsia="Times New Roman" w:hAnsi="Times New Roman" w:cs="Times New Roman"/>
            <w:spacing w:val="-1"/>
            <w:sz w:val="20"/>
            <w:szCs w:val="20"/>
            <w:lang w:eastAsia="pl-PL"/>
          </w:rPr>
          <w:t>0,25 m</w:t>
        </w:r>
      </w:smartTag>
      <w:r w:rsidRPr="003F5C27">
        <w:rPr>
          <w:rFonts w:ascii="Times New Roman" w:eastAsia="Times New Roman" w:hAnsi="Times New Roman" w:cs="Times New Roman"/>
          <w:spacing w:val="-1"/>
          <w:sz w:val="20"/>
          <w:szCs w:val="20"/>
          <w:lang w:eastAsia="pl-PL"/>
        </w:rPr>
        <w:t xml:space="preserve"> - przy stosowaniu ubijaków ręcznych i wałowania,</w:t>
      </w:r>
    </w:p>
    <w:p w:rsidR="003F5C27" w:rsidRPr="003F5C27" w:rsidRDefault="003F5C27" w:rsidP="003F5C27">
      <w:pPr>
        <w:widowControl w:val="0"/>
        <w:numPr>
          <w:ilvl w:val="0"/>
          <w:numId w:val="1"/>
        </w:numPr>
        <w:shd w:val="clear" w:color="auto" w:fill="FFFFFF"/>
        <w:tabs>
          <w:tab w:val="left" w:pos="1790"/>
        </w:tabs>
        <w:autoSpaceDE w:val="0"/>
        <w:autoSpaceDN w:val="0"/>
        <w:adjustRightInd w:val="0"/>
        <w:spacing w:before="10" w:after="0" w:line="235" w:lineRule="exact"/>
        <w:ind w:left="1430"/>
        <w:rPr>
          <w:rFonts w:ascii="Times New Roman" w:eastAsia="Times New Roman" w:hAnsi="Times New Roman" w:cs="Times New Roman"/>
          <w:sz w:val="20"/>
          <w:szCs w:val="20"/>
          <w:lang w:eastAsia="pl-PL"/>
        </w:rPr>
      </w:pPr>
      <w:smartTag w:uri="urn:schemas-microsoft-com:office:smarttags" w:element="metricconverter">
        <w:smartTagPr>
          <w:attr w:name="ProductID" w:val="0.40 m"/>
        </w:smartTagPr>
        <w:r w:rsidRPr="003F5C27">
          <w:rPr>
            <w:rFonts w:ascii="Times New Roman" w:eastAsia="Times New Roman" w:hAnsi="Times New Roman" w:cs="Times New Roman"/>
            <w:spacing w:val="-1"/>
            <w:sz w:val="20"/>
            <w:szCs w:val="20"/>
            <w:lang w:eastAsia="pl-PL"/>
          </w:rPr>
          <w:t>0.40 m</w:t>
        </w:r>
      </w:smartTag>
      <w:r w:rsidRPr="003F5C27">
        <w:rPr>
          <w:rFonts w:ascii="Times New Roman" w:eastAsia="Times New Roman" w:hAnsi="Times New Roman" w:cs="Times New Roman"/>
          <w:spacing w:val="-1"/>
          <w:sz w:val="20"/>
          <w:szCs w:val="20"/>
          <w:lang w:eastAsia="pl-PL"/>
        </w:rPr>
        <w:t xml:space="preserve"> - przy zagęszczaniu urządzeniami wibracyjnymi.</w:t>
      </w:r>
    </w:p>
    <w:p w:rsidR="003F5C27" w:rsidRPr="003F5C27" w:rsidRDefault="003F5C27" w:rsidP="003F5C27">
      <w:pPr>
        <w:widowControl w:val="0"/>
        <w:shd w:val="clear" w:color="auto" w:fill="FFFFFF"/>
        <w:autoSpaceDE w:val="0"/>
        <w:autoSpaceDN w:val="0"/>
        <w:adjustRightInd w:val="0"/>
        <w:spacing w:after="0" w:line="235" w:lineRule="exact"/>
        <w:ind w:left="725"/>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Warstwy należy zagęszczać na całej powierzchni, równą ilością przejść urządzenia zagęszczającego.</w:t>
      </w:r>
    </w:p>
    <w:p w:rsidR="003F5C27" w:rsidRPr="003F5C27" w:rsidRDefault="003F5C27" w:rsidP="003F5C27">
      <w:pPr>
        <w:widowControl w:val="0"/>
        <w:numPr>
          <w:ilvl w:val="0"/>
          <w:numId w:val="8"/>
        </w:numPr>
        <w:shd w:val="clear" w:color="auto" w:fill="FFFFFF"/>
        <w:tabs>
          <w:tab w:val="left" w:pos="701"/>
        </w:tabs>
        <w:autoSpaceDE w:val="0"/>
        <w:autoSpaceDN w:val="0"/>
        <w:adjustRightInd w:val="0"/>
        <w:spacing w:after="0" w:line="235" w:lineRule="exact"/>
        <w:rPr>
          <w:rFonts w:ascii="Times New Roman" w:eastAsia="Times New Roman" w:hAnsi="Times New Roman" w:cs="Times New Roman"/>
          <w:spacing w:val="-7"/>
          <w:sz w:val="20"/>
          <w:szCs w:val="20"/>
          <w:lang w:eastAsia="pl-PL"/>
        </w:rPr>
      </w:pPr>
      <w:r w:rsidRPr="003F5C27">
        <w:rPr>
          <w:rFonts w:ascii="Times New Roman" w:eastAsia="Times New Roman" w:hAnsi="Times New Roman" w:cs="Times New Roman"/>
          <w:spacing w:val="-2"/>
          <w:sz w:val="20"/>
          <w:szCs w:val="20"/>
          <w:lang w:eastAsia="pl-PL"/>
        </w:rPr>
        <w:t xml:space="preserve">wskaźnik zgęszczania gruntu </w:t>
      </w:r>
      <w:r w:rsidRPr="003F5C27">
        <w:rPr>
          <w:rFonts w:ascii="Times New Roman" w:eastAsia="Times New Roman" w:hAnsi="Times New Roman" w:cs="Times New Roman"/>
          <w:spacing w:val="14"/>
          <w:sz w:val="20"/>
          <w:szCs w:val="20"/>
          <w:lang w:eastAsia="pl-PL"/>
        </w:rPr>
        <w:t>nie</w:t>
      </w:r>
      <w:r w:rsidRPr="003F5C27">
        <w:rPr>
          <w:rFonts w:ascii="Times New Roman" w:eastAsia="Times New Roman" w:hAnsi="Times New Roman" w:cs="Times New Roman"/>
          <w:spacing w:val="-2"/>
          <w:sz w:val="20"/>
          <w:szCs w:val="20"/>
          <w:lang w:eastAsia="pl-PL"/>
        </w:rPr>
        <w:t xml:space="preserve"> powinien wynosić mniej niż I</w:t>
      </w:r>
      <w:r w:rsidRPr="003F5C27">
        <w:rPr>
          <w:rFonts w:ascii="Times New Roman" w:eastAsia="Times New Roman" w:hAnsi="Times New Roman" w:cs="Times New Roman"/>
          <w:spacing w:val="-2"/>
          <w:sz w:val="20"/>
          <w:szCs w:val="20"/>
          <w:vertAlign w:val="subscript"/>
          <w:lang w:eastAsia="pl-PL"/>
        </w:rPr>
        <w:t>s</w:t>
      </w:r>
      <w:r w:rsidRPr="003F5C27">
        <w:rPr>
          <w:rFonts w:ascii="Times New Roman" w:eastAsia="Times New Roman" w:hAnsi="Times New Roman" w:cs="Times New Roman"/>
          <w:spacing w:val="-2"/>
          <w:sz w:val="20"/>
          <w:szCs w:val="20"/>
          <w:lang w:eastAsia="pl-PL"/>
        </w:rPr>
        <w:t>=0,95</w:t>
      </w:r>
    </w:p>
    <w:p w:rsidR="003F5C27" w:rsidRPr="003F5C27" w:rsidRDefault="003F5C27" w:rsidP="003F5C27">
      <w:pPr>
        <w:widowControl w:val="0"/>
        <w:numPr>
          <w:ilvl w:val="0"/>
          <w:numId w:val="8"/>
        </w:numPr>
        <w:shd w:val="clear" w:color="auto" w:fill="FFFFFF"/>
        <w:tabs>
          <w:tab w:val="left" w:pos="701"/>
        </w:tabs>
        <w:autoSpaceDE w:val="0"/>
        <w:autoSpaceDN w:val="0"/>
        <w:adjustRightInd w:val="0"/>
        <w:spacing w:before="5" w:after="0" w:line="235" w:lineRule="exact"/>
        <w:ind w:right="29"/>
        <w:jc w:val="both"/>
        <w:rPr>
          <w:rFonts w:ascii="Times New Roman" w:eastAsia="Times New Roman" w:hAnsi="Times New Roman" w:cs="Times New Roman"/>
          <w:spacing w:val="-9"/>
          <w:sz w:val="20"/>
          <w:szCs w:val="20"/>
          <w:lang w:eastAsia="pl-PL"/>
        </w:rPr>
      </w:pPr>
      <w:r w:rsidRPr="003F5C27">
        <w:rPr>
          <w:rFonts w:ascii="Times New Roman" w:eastAsia="Times New Roman" w:hAnsi="Times New Roman" w:cs="Times New Roman"/>
          <w:sz w:val="20"/>
          <w:szCs w:val="20"/>
          <w:lang w:eastAsia="pl-PL"/>
        </w:rPr>
        <w:t xml:space="preserve">jeśli w pobliżu fundamentów założono urządzenia </w:t>
      </w:r>
      <w:r w:rsidRPr="003F5C27">
        <w:rPr>
          <w:rFonts w:ascii="Times New Roman" w:eastAsia="Times New Roman" w:hAnsi="Times New Roman" w:cs="Times New Roman"/>
          <w:spacing w:val="17"/>
          <w:sz w:val="20"/>
          <w:szCs w:val="20"/>
          <w:lang w:eastAsia="pl-PL"/>
        </w:rPr>
        <w:t>lub</w:t>
      </w:r>
      <w:r w:rsidRPr="003F5C27">
        <w:rPr>
          <w:rFonts w:ascii="Times New Roman" w:eastAsia="Times New Roman" w:hAnsi="Times New Roman" w:cs="Times New Roman"/>
          <w:sz w:val="20"/>
          <w:szCs w:val="20"/>
          <w:lang w:eastAsia="pl-PL"/>
        </w:rPr>
        <w:t xml:space="preserve"> warstwy odwadniające (drenaż), to warstwa gruntu do wysokości około </w:t>
      </w:r>
      <w:smartTag w:uri="urn:schemas-microsoft-com:office:smarttags" w:element="metricconverter">
        <w:smartTagPr>
          <w:attr w:name="ProductID" w:val="0,30 m"/>
        </w:smartTagPr>
        <w:r w:rsidRPr="003F5C27">
          <w:rPr>
            <w:rFonts w:ascii="Times New Roman" w:eastAsia="Times New Roman" w:hAnsi="Times New Roman" w:cs="Times New Roman"/>
            <w:sz w:val="20"/>
            <w:szCs w:val="20"/>
            <w:lang w:eastAsia="pl-PL"/>
          </w:rPr>
          <w:t>0,30 m</w:t>
        </w:r>
      </w:smartTag>
      <w:r w:rsidRPr="003F5C27">
        <w:rPr>
          <w:rFonts w:ascii="Times New Roman" w:eastAsia="Times New Roman" w:hAnsi="Times New Roman" w:cs="Times New Roman"/>
          <w:sz w:val="20"/>
          <w:szCs w:val="20"/>
          <w:lang w:eastAsia="pl-PL"/>
        </w:rPr>
        <w:t xml:space="preserve"> powyżej urządzenia lub warstw odwadniających, powinna być </w:t>
      </w:r>
      <w:r w:rsidRPr="003F5C27">
        <w:rPr>
          <w:rFonts w:ascii="Times New Roman" w:eastAsia="Times New Roman" w:hAnsi="Times New Roman" w:cs="Times New Roman"/>
          <w:spacing w:val="-1"/>
          <w:sz w:val="20"/>
          <w:szCs w:val="20"/>
          <w:lang w:eastAsia="pl-PL"/>
        </w:rPr>
        <w:t xml:space="preserve">zagęszczona ręcznie w sposób </w:t>
      </w:r>
      <w:r w:rsidRPr="003F5C27">
        <w:rPr>
          <w:rFonts w:ascii="Times New Roman" w:eastAsia="Times New Roman" w:hAnsi="Times New Roman" w:cs="Times New Roman"/>
          <w:spacing w:val="15"/>
          <w:sz w:val="20"/>
          <w:szCs w:val="20"/>
          <w:lang w:eastAsia="pl-PL"/>
        </w:rPr>
        <w:t>nie</w:t>
      </w:r>
      <w:r w:rsidRPr="003F5C27">
        <w:rPr>
          <w:rFonts w:ascii="Times New Roman" w:eastAsia="Times New Roman" w:hAnsi="Times New Roman" w:cs="Times New Roman"/>
          <w:spacing w:val="-1"/>
          <w:sz w:val="20"/>
          <w:szCs w:val="20"/>
          <w:lang w:eastAsia="pl-PL"/>
        </w:rPr>
        <w:t xml:space="preserve"> wpływający na prawidłowe odprowadzenie wody.</w:t>
      </w:r>
    </w:p>
    <w:p w:rsidR="003F5C27" w:rsidRPr="003F5C27" w:rsidRDefault="003F5C27" w:rsidP="003F5C27">
      <w:pPr>
        <w:widowControl w:val="0"/>
        <w:numPr>
          <w:ilvl w:val="0"/>
          <w:numId w:val="8"/>
        </w:numPr>
        <w:shd w:val="clear" w:color="auto" w:fill="FFFFFF"/>
        <w:tabs>
          <w:tab w:val="left" w:pos="701"/>
        </w:tabs>
        <w:autoSpaceDE w:val="0"/>
        <w:autoSpaceDN w:val="0"/>
        <w:adjustRightInd w:val="0"/>
        <w:spacing w:after="0" w:line="235" w:lineRule="exact"/>
        <w:ind w:right="38"/>
        <w:jc w:val="both"/>
        <w:rPr>
          <w:rFonts w:ascii="Times New Roman" w:eastAsia="Times New Roman" w:hAnsi="Times New Roman" w:cs="Times New Roman"/>
          <w:spacing w:val="-10"/>
          <w:sz w:val="20"/>
          <w:szCs w:val="20"/>
          <w:lang w:eastAsia="pl-PL"/>
        </w:rPr>
      </w:pPr>
      <w:r w:rsidRPr="003F5C27">
        <w:rPr>
          <w:rFonts w:ascii="Times New Roman" w:eastAsia="Times New Roman" w:hAnsi="Times New Roman" w:cs="Times New Roman"/>
          <w:spacing w:val="-1"/>
          <w:sz w:val="20"/>
          <w:szCs w:val="20"/>
          <w:lang w:eastAsia="pl-PL"/>
        </w:rPr>
        <w:t xml:space="preserve">nasypywanie warstw gruntu i ich zagęszczenie w pobliżu ścian fundamentów powinno być dokonywane </w:t>
      </w:r>
      <w:r w:rsidRPr="003F5C27">
        <w:rPr>
          <w:rFonts w:ascii="Times New Roman" w:eastAsia="Times New Roman" w:hAnsi="Times New Roman" w:cs="Times New Roman"/>
          <w:sz w:val="20"/>
          <w:szCs w:val="20"/>
          <w:lang w:eastAsia="pl-PL"/>
        </w:rPr>
        <w:t>w taki sposób, aby nie spowodowało uszkodzenia izolacji wodochronnej.</w:t>
      </w:r>
    </w:p>
    <w:p w:rsidR="00AA03E8" w:rsidRDefault="003F5C27" w:rsidP="00AA03E8">
      <w:pPr>
        <w:widowControl w:val="0"/>
        <w:shd w:val="clear" w:color="auto" w:fill="FFFFFF"/>
        <w:autoSpaceDE w:val="0"/>
        <w:autoSpaceDN w:val="0"/>
        <w:adjustRightInd w:val="0"/>
        <w:spacing w:after="0" w:line="235" w:lineRule="exact"/>
        <w:ind w:firstLine="437"/>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 xml:space="preserve">Wilgotność gruntu zagęszczanego powinna być zbliżona do wilgotności optymalnej dla danego gruntu. W </w:t>
      </w:r>
      <w:r w:rsidRPr="003F5C27">
        <w:rPr>
          <w:rFonts w:ascii="Times New Roman" w:eastAsia="Times New Roman" w:hAnsi="Times New Roman" w:cs="Times New Roman"/>
          <w:spacing w:val="-1"/>
          <w:sz w:val="20"/>
          <w:szCs w:val="20"/>
          <w:lang w:eastAsia="pl-PL"/>
        </w:rPr>
        <w:t>przypadku, gdy wilgotność ta wynosi mniej niż 80% wilgotności optymalnej, zagęszczoną warstwę gruntu należy</w:t>
      </w:r>
    </w:p>
    <w:p w:rsidR="00AA03E8" w:rsidRDefault="00AA03E8" w:rsidP="00AA03E8">
      <w:pPr>
        <w:widowControl w:val="0"/>
        <w:shd w:val="clear" w:color="auto" w:fill="FFFFFF"/>
        <w:autoSpaceDE w:val="0"/>
        <w:autoSpaceDN w:val="0"/>
        <w:adjustRightInd w:val="0"/>
        <w:spacing w:after="0" w:line="235" w:lineRule="exact"/>
        <w:ind w:firstLine="437"/>
        <w:rPr>
          <w:rFonts w:ascii="Arial" w:eastAsia="Times New Roman" w:hAnsi="Arial" w:cs="Arial"/>
          <w:sz w:val="20"/>
          <w:szCs w:val="20"/>
          <w:lang w:eastAsia="pl-PL"/>
        </w:rPr>
      </w:pPr>
    </w:p>
    <w:p w:rsidR="003F5C27" w:rsidRPr="003F5C27" w:rsidRDefault="003F5C27" w:rsidP="00AA03E8">
      <w:pPr>
        <w:widowControl w:val="0"/>
        <w:shd w:val="clear" w:color="auto" w:fill="FFFFFF"/>
        <w:autoSpaceDE w:val="0"/>
        <w:autoSpaceDN w:val="0"/>
        <w:adjustRightInd w:val="0"/>
        <w:spacing w:after="0" w:line="235" w:lineRule="exact"/>
        <w:ind w:firstLine="437"/>
        <w:rPr>
          <w:rFonts w:ascii="Arial" w:eastAsia="Times New Roman" w:hAnsi="Arial" w:cs="Arial"/>
          <w:sz w:val="20"/>
          <w:szCs w:val="20"/>
          <w:lang w:eastAsia="pl-PL"/>
        </w:rPr>
      </w:pPr>
      <w:r w:rsidRPr="003F5C27">
        <w:rPr>
          <w:rFonts w:ascii="Times New Roman" w:eastAsia="Times New Roman" w:hAnsi="Times New Roman" w:cs="Times New Roman"/>
          <w:spacing w:val="-1"/>
          <w:sz w:val="20"/>
          <w:szCs w:val="20"/>
          <w:lang w:eastAsia="pl-PL"/>
        </w:rPr>
        <w:t xml:space="preserve">polewać wodą. Jeżeli wilgotność gruntu jest większa od optymalnej, grunt przed zagęszczeniem </w:t>
      </w:r>
      <w:r w:rsidRPr="003F5C27">
        <w:rPr>
          <w:rFonts w:ascii="Times New Roman" w:eastAsia="Times New Roman" w:hAnsi="Times New Roman" w:cs="Times New Roman"/>
          <w:spacing w:val="-1"/>
          <w:sz w:val="20"/>
          <w:szCs w:val="20"/>
          <w:u w:val="single"/>
          <w:lang w:eastAsia="pl-PL"/>
        </w:rPr>
        <w:t xml:space="preserve">powinien być </w:t>
      </w:r>
      <w:r w:rsidRPr="003F5C27">
        <w:rPr>
          <w:rFonts w:ascii="Times New Roman" w:eastAsia="Times New Roman" w:hAnsi="Times New Roman" w:cs="Times New Roman"/>
          <w:sz w:val="20"/>
          <w:szCs w:val="20"/>
          <w:u w:val="single"/>
          <w:lang w:eastAsia="pl-PL"/>
        </w:rPr>
        <w:t xml:space="preserve">osuszony. Wilgotność optymalna i maksymalna gęstość objętościowa szkieletu gruntowego, powinny być </w:t>
      </w:r>
      <w:r w:rsidRPr="003F5C27">
        <w:rPr>
          <w:rFonts w:ascii="Times New Roman" w:eastAsia="Times New Roman" w:hAnsi="Times New Roman" w:cs="Times New Roman"/>
          <w:sz w:val="20"/>
          <w:szCs w:val="20"/>
          <w:lang w:eastAsia="pl-PL"/>
        </w:rPr>
        <w:t>wyznaczane laboratoryjnie.</w:t>
      </w:r>
    </w:p>
    <w:p w:rsidR="003F5C27" w:rsidRPr="003F5C27" w:rsidRDefault="003F5C27" w:rsidP="003F5C27">
      <w:pPr>
        <w:widowControl w:val="0"/>
        <w:shd w:val="clear" w:color="auto" w:fill="FFFFFF"/>
        <w:autoSpaceDE w:val="0"/>
        <w:autoSpaceDN w:val="0"/>
        <w:adjustRightInd w:val="0"/>
        <w:spacing w:after="0" w:line="235" w:lineRule="exact"/>
        <w:ind w:left="24" w:right="5" w:firstLine="710"/>
        <w:jc w:val="both"/>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 xml:space="preserve">Jeżeli badania kontrolne wykażą, że zagęszczenie warstwy nie jest wystarczające, to Wykonawca </w:t>
      </w:r>
      <w:r w:rsidRPr="003F5C27">
        <w:rPr>
          <w:rFonts w:ascii="Times New Roman" w:eastAsia="Times New Roman" w:hAnsi="Times New Roman" w:cs="Times New Roman"/>
          <w:spacing w:val="-2"/>
          <w:sz w:val="20"/>
          <w:szCs w:val="20"/>
          <w:lang w:eastAsia="pl-PL"/>
        </w:rPr>
        <w:t xml:space="preserve">powinien spulchnić warstwę, doprowadzić grunt do wilgotności optymalnej i powtórnie zagęścić. Jeżeli warstwa </w:t>
      </w:r>
      <w:r w:rsidRPr="003F5C27">
        <w:rPr>
          <w:rFonts w:ascii="Times New Roman" w:eastAsia="Times New Roman" w:hAnsi="Times New Roman" w:cs="Times New Roman"/>
          <w:spacing w:val="-3"/>
          <w:sz w:val="20"/>
          <w:szCs w:val="20"/>
          <w:lang w:eastAsia="pl-PL"/>
        </w:rPr>
        <w:t xml:space="preserve">gruntu </w:t>
      </w:r>
      <w:r w:rsidRPr="003F5C27">
        <w:rPr>
          <w:rFonts w:ascii="Times New Roman" w:eastAsia="Times New Roman" w:hAnsi="Times New Roman" w:cs="Times New Roman"/>
          <w:sz w:val="20"/>
          <w:szCs w:val="20"/>
          <w:lang w:eastAsia="pl-PL"/>
        </w:rPr>
        <w:t>nie</w:t>
      </w:r>
      <w:r w:rsidRPr="003F5C27">
        <w:rPr>
          <w:rFonts w:ascii="Times New Roman" w:eastAsia="Times New Roman" w:hAnsi="Times New Roman" w:cs="Times New Roman"/>
          <w:spacing w:val="-3"/>
          <w:sz w:val="20"/>
          <w:szCs w:val="20"/>
          <w:lang w:eastAsia="pl-PL"/>
        </w:rPr>
        <w:t xml:space="preserve"> zagęszczonego ulega </w:t>
      </w:r>
      <w:proofErr w:type="spellStart"/>
      <w:r w:rsidRPr="003F5C27">
        <w:rPr>
          <w:rFonts w:ascii="Times New Roman" w:eastAsia="Times New Roman" w:hAnsi="Times New Roman" w:cs="Times New Roman"/>
          <w:spacing w:val="-3"/>
          <w:sz w:val="20"/>
          <w:szCs w:val="20"/>
          <w:lang w:eastAsia="pl-PL"/>
        </w:rPr>
        <w:t>przewilgoceniu</w:t>
      </w:r>
      <w:proofErr w:type="spellEnd"/>
      <w:r w:rsidRPr="003F5C27">
        <w:rPr>
          <w:rFonts w:ascii="Times New Roman" w:eastAsia="Times New Roman" w:hAnsi="Times New Roman" w:cs="Times New Roman"/>
          <w:spacing w:val="-3"/>
          <w:sz w:val="20"/>
          <w:szCs w:val="20"/>
          <w:lang w:eastAsia="pl-PL"/>
        </w:rPr>
        <w:t xml:space="preserve">, a Wykonawca nie jest w stanie osuszyć jej i zagęścić w czasie </w:t>
      </w:r>
      <w:r w:rsidRPr="003F5C27">
        <w:rPr>
          <w:rFonts w:ascii="Times New Roman" w:eastAsia="Times New Roman" w:hAnsi="Times New Roman" w:cs="Times New Roman"/>
          <w:spacing w:val="-1"/>
          <w:sz w:val="20"/>
          <w:szCs w:val="20"/>
          <w:lang w:eastAsia="pl-PL"/>
        </w:rPr>
        <w:t xml:space="preserve">zaakceptowanym przez Kierownika Kontraktu, to Kierownik Kontraktu może nakazać Wykonawcy usunięcie </w:t>
      </w:r>
      <w:r w:rsidRPr="003F5C27">
        <w:rPr>
          <w:rFonts w:ascii="Times New Roman" w:eastAsia="Times New Roman" w:hAnsi="Times New Roman" w:cs="Times New Roman"/>
          <w:sz w:val="20"/>
          <w:szCs w:val="20"/>
          <w:lang w:eastAsia="pl-PL"/>
        </w:rPr>
        <w:t xml:space="preserve">wadliwej warstwy. Osuszenie można przeprowadzić w sposób mechaniczny lub chemiczny tj. poprzez wymieszanie gruntu z wapnem (palonym lub hydratyzowanym). W okresie </w:t>
      </w:r>
      <w:proofErr w:type="spellStart"/>
      <w:r w:rsidRPr="003F5C27">
        <w:rPr>
          <w:rFonts w:ascii="Times New Roman" w:eastAsia="Times New Roman" w:hAnsi="Times New Roman" w:cs="Times New Roman"/>
          <w:sz w:val="20"/>
          <w:szCs w:val="20"/>
          <w:lang w:eastAsia="pl-PL"/>
        </w:rPr>
        <w:t>deszczów</w:t>
      </w:r>
      <w:proofErr w:type="spellEnd"/>
      <w:r w:rsidRPr="003F5C27">
        <w:rPr>
          <w:rFonts w:ascii="Times New Roman" w:eastAsia="Times New Roman" w:hAnsi="Times New Roman" w:cs="Times New Roman"/>
          <w:sz w:val="20"/>
          <w:szCs w:val="20"/>
          <w:lang w:eastAsia="pl-PL"/>
        </w:rPr>
        <w:t xml:space="preserve"> i mrozów należy przestrzegać następujących ograniczeń:</w:t>
      </w:r>
    </w:p>
    <w:p w:rsidR="003F5C27" w:rsidRPr="003F5C27" w:rsidRDefault="003F5C27" w:rsidP="003F5C27">
      <w:pPr>
        <w:widowControl w:val="0"/>
        <w:numPr>
          <w:ilvl w:val="0"/>
          <w:numId w:val="9"/>
        </w:numPr>
        <w:shd w:val="clear" w:color="auto" w:fill="FFFFFF"/>
        <w:tabs>
          <w:tab w:val="left" w:pos="734"/>
        </w:tabs>
        <w:autoSpaceDE w:val="0"/>
        <w:autoSpaceDN w:val="0"/>
        <w:adjustRightInd w:val="0"/>
        <w:spacing w:before="5" w:after="0" w:line="235"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 xml:space="preserve">wykonywanie zasypek należy przerwać, jeżeli wilgotność gruntu przekracza wartość dopuszczalną, tzn.  </w:t>
      </w:r>
    </w:p>
    <w:p w:rsidR="003F5C27" w:rsidRPr="003F5C27" w:rsidRDefault="003F5C27" w:rsidP="003F5C27">
      <w:pPr>
        <w:widowControl w:val="0"/>
        <w:shd w:val="clear" w:color="auto" w:fill="FFFFFF"/>
        <w:tabs>
          <w:tab w:val="left" w:pos="734"/>
        </w:tabs>
        <w:autoSpaceDE w:val="0"/>
        <w:autoSpaceDN w:val="0"/>
        <w:adjustRightInd w:val="0"/>
        <w:spacing w:before="5" w:after="0" w:line="235" w:lineRule="exact"/>
        <w:ind w:left="360"/>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 xml:space="preserve">       </w:t>
      </w:r>
      <w:r w:rsidRPr="003F5C27">
        <w:rPr>
          <w:rFonts w:ascii="Times New Roman" w:eastAsia="Times New Roman" w:hAnsi="Times New Roman" w:cs="Times New Roman"/>
          <w:sz w:val="20"/>
          <w:szCs w:val="20"/>
          <w:lang w:eastAsia="pl-PL"/>
        </w:rPr>
        <w:t>jest większa od wilgotności optymalnej o więcej niż 20 % jej wartości</w:t>
      </w:r>
    </w:p>
    <w:p w:rsidR="003F5C27" w:rsidRPr="003F5C27" w:rsidRDefault="003F5C27" w:rsidP="003F5C27">
      <w:pPr>
        <w:widowControl w:val="0"/>
        <w:numPr>
          <w:ilvl w:val="0"/>
          <w:numId w:val="9"/>
        </w:numPr>
        <w:shd w:val="clear" w:color="auto" w:fill="FFFFFF"/>
        <w:tabs>
          <w:tab w:val="left" w:pos="734"/>
        </w:tabs>
        <w:autoSpaceDE w:val="0"/>
        <w:autoSpaceDN w:val="0"/>
        <w:adjustRightInd w:val="0"/>
        <w:spacing w:before="5" w:after="0" w:line="235"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z w:val="20"/>
          <w:szCs w:val="20"/>
          <w:lang w:eastAsia="pl-PL"/>
        </w:rPr>
        <w:t xml:space="preserve">niedopuszczalne jest wykonywanie zasypek w temperaturze, przy której nie jest możliwe osiągnięcie     </w:t>
      </w:r>
    </w:p>
    <w:p w:rsidR="003F5C27" w:rsidRPr="003F5C27" w:rsidRDefault="003F5C27" w:rsidP="003F5C27">
      <w:pPr>
        <w:widowControl w:val="0"/>
        <w:shd w:val="clear" w:color="auto" w:fill="FFFFFF"/>
        <w:tabs>
          <w:tab w:val="left" w:pos="734"/>
        </w:tabs>
        <w:autoSpaceDE w:val="0"/>
        <w:autoSpaceDN w:val="0"/>
        <w:adjustRightInd w:val="0"/>
        <w:spacing w:before="5" w:after="0" w:line="235" w:lineRule="exact"/>
        <w:ind w:left="360"/>
        <w:rPr>
          <w:rFonts w:ascii="Times New Roman" w:eastAsia="Times New Roman" w:hAnsi="Times New Roman" w:cs="Times New Roman"/>
          <w:sz w:val="20"/>
          <w:szCs w:val="20"/>
          <w:lang w:eastAsia="pl-PL"/>
        </w:rPr>
      </w:pPr>
      <w:r w:rsidRPr="003F5C27">
        <w:rPr>
          <w:rFonts w:ascii="Times New Roman" w:eastAsia="Times New Roman" w:hAnsi="Times New Roman" w:cs="Times New Roman"/>
          <w:sz w:val="20"/>
          <w:szCs w:val="20"/>
          <w:lang w:eastAsia="pl-PL"/>
        </w:rPr>
        <w:t xml:space="preserve">       wymaganego wskaźnika zagęszczenia gruntu</w:t>
      </w:r>
    </w:p>
    <w:p w:rsidR="003F5C27" w:rsidRPr="003F5C27" w:rsidRDefault="003F5C27" w:rsidP="003F5C27">
      <w:pPr>
        <w:widowControl w:val="0"/>
        <w:numPr>
          <w:ilvl w:val="0"/>
          <w:numId w:val="9"/>
        </w:numPr>
        <w:shd w:val="clear" w:color="auto" w:fill="FFFFFF"/>
        <w:tabs>
          <w:tab w:val="left" w:pos="734"/>
        </w:tabs>
        <w:autoSpaceDE w:val="0"/>
        <w:autoSpaceDN w:val="0"/>
        <w:adjustRightInd w:val="0"/>
        <w:spacing w:before="5" w:after="0" w:line="235"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z w:val="20"/>
          <w:szCs w:val="20"/>
          <w:lang w:eastAsia="pl-PL"/>
        </w:rPr>
        <w:lastRenderedPageBreak/>
        <w:t xml:space="preserve">wykonywanie zasypek należy przerwać w czasie dużych opadów śniegu; przed wznowieniem prac   </w:t>
      </w:r>
    </w:p>
    <w:p w:rsidR="003F5C27" w:rsidRPr="003F5C27" w:rsidRDefault="003F5C27" w:rsidP="003F5C27">
      <w:pPr>
        <w:widowControl w:val="0"/>
        <w:shd w:val="clear" w:color="auto" w:fill="FFFFFF"/>
        <w:tabs>
          <w:tab w:val="left" w:pos="734"/>
        </w:tabs>
        <w:autoSpaceDE w:val="0"/>
        <w:autoSpaceDN w:val="0"/>
        <w:adjustRightInd w:val="0"/>
        <w:spacing w:before="5" w:after="0" w:line="235" w:lineRule="exact"/>
        <w:ind w:left="360"/>
        <w:rPr>
          <w:rFonts w:ascii="Times New Roman" w:eastAsia="Times New Roman" w:hAnsi="Times New Roman" w:cs="Times New Roman"/>
          <w:sz w:val="20"/>
          <w:szCs w:val="20"/>
          <w:lang w:eastAsia="pl-PL"/>
        </w:rPr>
      </w:pPr>
      <w:r w:rsidRPr="003F5C27">
        <w:rPr>
          <w:rFonts w:ascii="Times New Roman" w:eastAsia="Times New Roman" w:hAnsi="Times New Roman" w:cs="Times New Roman"/>
          <w:sz w:val="20"/>
          <w:szCs w:val="20"/>
          <w:lang w:eastAsia="pl-PL"/>
        </w:rPr>
        <w:t xml:space="preserve">       należy usunąć śnieg z powierzchni zasypywanego wykopu</w:t>
      </w:r>
    </w:p>
    <w:p w:rsidR="003F5C27" w:rsidRPr="003F5C27" w:rsidRDefault="003F5C27" w:rsidP="003F5C27">
      <w:pPr>
        <w:widowControl w:val="0"/>
        <w:shd w:val="clear" w:color="auto" w:fill="FFFFFF"/>
        <w:tabs>
          <w:tab w:val="left" w:pos="869"/>
        </w:tabs>
        <w:autoSpaceDE w:val="0"/>
        <w:autoSpaceDN w:val="0"/>
        <w:adjustRightInd w:val="0"/>
        <w:spacing w:before="283" w:after="0" w:line="240" w:lineRule="auto"/>
        <w:ind w:left="5"/>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5.8.</w:t>
      </w:r>
      <w:r w:rsidRPr="003F5C27">
        <w:rPr>
          <w:rFonts w:ascii="Times New Roman" w:eastAsia="Times New Roman" w:hAnsi="Times New Roman" w:cs="Times New Roman"/>
          <w:sz w:val="20"/>
          <w:szCs w:val="20"/>
          <w:lang w:eastAsia="pl-PL"/>
        </w:rPr>
        <w:tab/>
      </w:r>
      <w:r w:rsidRPr="003F5C27">
        <w:rPr>
          <w:rFonts w:ascii="Times New Roman" w:eastAsia="Times New Roman" w:hAnsi="Times New Roman" w:cs="Times New Roman"/>
          <w:spacing w:val="-1"/>
          <w:sz w:val="20"/>
          <w:szCs w:val="20"/>
          <w:lang w:eastAsia="pl-PL"/>
        </w:rPr>
        <w:t>Montaż slupów trakcyjnych</w:t>
      </w:r>
    </w:p>
    <w:p w:rsidR="003F5C27" w:rsidRPr="003F5C27" w:rsidRDefault="003F5C27" w:rsidP="003F5C27">
      <w:pPr>
        <w:widowControl w:val="0"/>
        <w:shd w:val="clear" w:color="auto" w:fill="FFFFFF"/>
        <w:autoSpaceDE w:val="0"/>
        <w:autoSpaceDN w:val="0"/>
        <w:adjustRightInd w:val="0"/>
        <w:spacing w:before="230" w:after="0" w:line="235" w:lineRule="exact"/>
        <w:ind w:left="29" w:firstLine="706"/>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Słupy trakcyjne powinny być posadowione na fundamentach wykonanych zgodnie z Dokumentacją Projektową. Materiał słupa rurowego powinien odpowiadać obliczeniom statycznym w PN-96 B-03205. Przy montażu słupów należy przestrzegać następujących zasad:</w:t>
      </w:r>
    </w:p>
    <w:p w:rsidR="003F5C27" w:rsidRPr="003F5C27" w:rsidRDefault="003F5C27" w:rsidP="003F5C27">
      <w:pPr>
        <w:widowControl w:val="0"/>
        <w:numPr>
          <w:ilvl w:val="0"/>
          <w:numId w:val="9"/>
        </w:numPr>
        <w:shd w:val="clear" w:color="auto" w:fill="FFFFFF"/>
        <w:tabs>
          <w:tab w:val="left" w:pos="734"/>
        </w:tabs>
        <w:autoSpaceDE w:val="0"/>
        <w:autoSpaceDN w:val="0"/>
        <w:adjustRightInd w:val="0"/>
        <w:spacing w:before="10" w:after="0" w:line="235"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z w:val="20"/>
          <w:szCs w:val="20"/>
          <w:lang w:eastAsia="pl-PL"/>
        </w:rPr>
        <w:t>odległość powierzchni czołowej słupa ustawionego na poboczu torowiska wydzielonego od krawędzi najbliższej szyny powinna wynosić co najmniej l.2 m,</w:t>
      </w:r>
    </w:p>
    <w:p w:rsidR="003F5C27" w:rsidRPr="003F5C27" w:rsidRDefault="003F5C27" w:rsidP="003F5C27">
      <w:pPr>
        <w:widowControl w:val="0"/>
        <w:numPr>
          <w:ilvl w:val="0"/>
          <w:numId w:val="9"/>
        </w:numPr>
        <w:shd w:val="clear" w:color="auto" w:fill="FFFFFF"/>
        <w:tabs>
          <w:tab w:val="left" w:pos="734"/>
        </w:tabs>
        <w:autoSpaceDE w:val="0"/>
        <w:autoSpaceDN w:val="0"/>
        <w:adjustRightInd w:val="0"/>
        <w:spacing w:before="5" w:after="0" w:line="235"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z w:val="20"/>
          <w:szCs w:val="20"/>
          <w:lang w:eastAsia="pl-PL"/>
        </w:rPr>
        <w:t>odległość powierzchni czołowej słupa ustawionego na międzytorzu do najbliższej szyny powinna wynosić minimum l m.</w:t>
      </w:r>
    </w:p>
    <w:p w:rsidR="003F5C27" w:rsidRPr="003F5C27" w:rsidRDefault="003F5C27" w:rsidP="003F5C27">
      <w:pPr>
        <w:widowControl w:val="0"/>
        <w:shd w:val="clear" w:color="auto" w:fill="FFFFFF"/>
        <w:autoSpaceDE w:val="0"/>
        <w:autoSpaceDN w:val="0"/>
        <w:adjustRightInd w:val="0"/>
        <w:spacing w:after="0" w:line="235" w:lineRule="exact"/>
        <w:ind w:left="14" w:right="5"/>
        <w:jc w:val="both"/>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 xml:space="preserve">Przy ustawieniu słupów na łukach należy zwrócić uwagę na zachowanie odległości pomiędzy powierzchnią </w:t>
      </w:r>
      <w:r w:rsidRPr="003F5C27">
        <w:rPr>
          <w:rFonts w:ascii="Times New Roman" w:eastAsia="Times New Roman" w:hAnsi="Times New Roman" w:cs="Times New Roman"/>
          <w:spacing w:val="-1"/>
          <w:sz w:val="20"/>
          <w:szCs w:val="20"/>
          <w:lang w:eastAsia="pl-PL"/>
        </w:rPr>
        <w:t>czołową słupa a obrysem wagonu, która to powinna być taka sama jak na odcinkach prostych.</w:t>
      </w:r>
    </w:p>
    <w:p w:rsidR="003F5C27" w:rsidRPr="003F5C27" w:rsidRDefault="003F5C27" w:rsidP="003F5C27">
      <w:pPr>
        <w:widowControl w:val="0"/>
        <w:shd w:val="clear" w:color="auto" w:fill="FFFFFF"/>
        <w:tabs>
          <w:tab w:val="left" w:pos="869"/>
        </w:tabs>
        <w:autoSpaceDE w:val="0"/>
        <w:autoSpaceDN w:val="0"/>
        <w:adjustRightInd w:val="0"/>
        <w:spacing w:before="288" w:after="0" w:line="240" w:lineRule="auto"/>
        <w:ind w:left="5"/>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5.9.</w:t>
      </w:r>
      <w:r w:rsidRPr="003F5C27">
        <w:rPr>
          <w:rFonts w:ascii="Times New Roman" w:eastAsia="Times New Roman" w:hAnsi="Times New Roman" w:cs="Times New Roman"/>
          <w:sz w:val="20"/>
          <w:szCs w:val="20"/>
          <w:lang w:eastAsia="pl-PL"/>
        </w:rPr>
        <w:tab/>
      </w:r>
      <w:r w:rsidRPr="003F5C27">
        <w:rPr>
          <w:rFonts w:ascii="Times New Roman" w:eastAsia="Times New Roman" w:hAnsi="Times New Roman" w:cs="Times New Roman"/>
          <w:spacing w:val="-6"/>
          <w:sz w:val="20"/>
          <w:szCs w:val="20"/>
          <w:lang w:eastAsia="pl-PL"/>
        </w:rPr>
        <w:t xml:space="preserve">Druty i </w:t>
      </w:r>
      <w:r w:rsidRPr="003F5C27">
        <w:rPr>
          <w:rFonts w:ascii="Times New Roman" w:eastAsia="Times New Roman" w:hAnsi="Times New Roman" w:cs="Times New Roman"/>
          <w:sz w:val="20"/>
          <w:szCs w:val="20"/>
          <w:lang w:eastAsia="pl-PL"/>
        </w:rPr>
        <w:t>liny</w:t>
      </w:r>
      <w:r w:rsidRPr="003F5C27">
        <w:rPr>
          <w:rFonts w:ascii="Times New Roman" w:eastAsia="Times New Roman" w:hAnsi="Times New Roman" w:cs="Times New Roman"/>
          <w:spacing w:val="-6"/>
          <w:sz w:val="20"/>
          <w:szCs w:val="20"/>
          <w:lang w:eastAsia="pl-PL"/>
        </w:rPr>
        <w:t xml:space="preserve"> nośne</w:t>
      </w:r>
    </w:p>
    <w:p w:rsidR="003F5C27" w:rsidRPr="00BA2F05" w:rsidRDefault="003F5C27" w:rsidP="00BA2F05">
      <w:pPr>
        <w:widowControl w:val="0"/>
        <w:shd w:val="clear" w:color="auto" w:fill="FFFFFF"/>
        <w:autoSpaceDE w:val="0"/>
        <w:autoSpaceDN w:val="0"/>
        <w:adjustRightInd w:val="0"/>
        <w:spacing w:before="230" w:after="0" w:line="235" w:lineRule="exact"/>
        <w:ind w:left="10" w:firstLine="725"/>
        <w:rPr>
          <w:rFonts w:ascii="Times New Roman" w:eastAsia="Times New Roman" w:hAnsi="Times New Roman" w:cs="Times New Roman"/>
          <w:spacing w:val="-1"/>
          <w:sz w:val="20"/>
          <w:szCs w:val="20"/>
          <w:lang w:eastAsia="pl-PL"/>
        </w:rPr>
      </w:pPr>
      <w:r w:rsidRPr="003F5C27">
        <w:rPr>
          <w:rFonts w:ascii="Times New Roman" w:eastAsia="Times New Roman" w:hAnsi="Times New Roman" w:cs="Times New Roman"/>
          <w:spacing w:val="-1"/>
          <w:sz w:val="20"/>
          <w:szCs w:val="20"/>
          <w:lang w:eastAsia="pl-PL"/>
        </w:rPr>
        <w:t xml:space="preserve">Liny konstrukcji nośnej powinny </w:t>
      </w:r>
      <w:proofErr w:type="spellStart"/>
      <w:r w:rsidRPr="003F5C27">
        <w:rPr>
          <w:rFonts w:ascii="Times New Roman" w:eastAsia="Times New Roman" w:hAnsi="Times New Roman" w:cs="Times New Roman"/>
          <w:spacing w:val="-1"/>
          <w:sz w:val="20"/>
          <w:szCs w:val="20"/>
          <w:lang w:eastAsia="pl-PL"/>
        </w:rPr>
        <w:t>b\ć</w:t>
      </w:r>
      <w:proofErr w:type="spellEnd"/>
      <w:r w:rsidRPr="003F5C27">
        <w:rPr>
          <w:rFonts w:ascii="Times New Roman" w:eastAsia="Times New Roman" w:hAnsi="Times New Roman" w:cs="Times New Roman"/>
          <w:spacing w:val="-1"/>
          <w:sz w:val="20"/>
          <w:szCs w:val="20"/>
          <w:lang w:eastAsia="pl-PL"/>
        </w:rPr>
        <w:t xml:space="preserve"> wykonane z materiału posiadającego wytrzymałość na rozciąganie </w:t>
      </w:r>
      <w:r w:rsidRPr="003F5C27">
        <w:rPr>
          <w:rFonts w:ascii="Times New Roman" w:eastAsia="Times New Roman" w:hAnsi="Times New Roman" w:cs="Times New Roman"/>
          <w:sz w:val="20"/>
          <w:szCs w:val="20"/>
          <w:lang w:eastAsia="pl-PL"/>
        </w:rPr>
        <w:t xml:space="preserve">co najmniej 1000 </w:t>
      </w:r>
      <w:proofErr w:type="spellStart"/>
      <w:r w:rsidRPr="003F5C27">
        <w:rPr>
          <w:rFonts w:ascii="Times New Roman" w:eastAsia="Times New Roman" w:hAnsi="Times New Roman" w:cs="Times New Roman"/>
          <w:sz w:val="20"/>
          <w:szCs w:val="20"/>
          <w:lang w:eastAsia="pl-PL"/>
        </w:rPr>
        <w:t>MPa</w:t>
      </w:r>
      <w:proofErr w:type="spellEnd"/>
      <w:r w:rsidRPr="003F5C27">
        <w:rPr>
          <w:rFonts w:ascii="Times New Roman" w:eastAsia="Times New Roman" w:hAnsi="Times New Roman" w:cs="Times New Roman"/>
          <w:sz w:val="20"/>
          <w:szCs w:val="20"/>
          <w:lang w:eastAsia="pl-PL"/>
        </w:rPr>
        <w:t xml:space="preserve"> oraz </w:t>
      </w:r>
      <w:proofErr w:type="spellStart"/>
      <w:r w:rsidRPr="003F5C27">
        <w:rPr>
          <w:rFonts w:ascii="Times New Roman" w:eastAsia="Times New Roman" w:hAnsi="Times New Roman" w:cs="Times New Roman"/>
          <w:sz w:val="20"/>
          <w:szCs w:val="20"/>
          <w:lang w:eastAsia="pl-PL"/>
        </w:rPr>
        <w:t>wydlużalność</w:t>
      </w:r>
      <w:proofErr w:type="spellEnd"/>
      <w:r w:rsidRPr="003F5C27">
        <w:rPr>
          <w:rFonts w:ascii="Times New Roman" w:eastAsia="Times New Roman" w:hAnsi="Times New Roman" w:cs="Times New Roman"/>
          <w:sz w:val="20"/>
          <w:szCs w:val="20"/>
          <w:lang w:eastAsia="pl-PL"/>
        </w:rPr>
        <w:t xml:space="preserve"> nie mniejszą niż 6%. </w:t>
      </w:r>
      <w:r w:rsidRPr="003F5C27">
        <w:rPr>
          <w:rFonts w:ascii="Times New Roman" w:eastAsia="Times New Roman" w:hAnsi="Times New Roman" w:cs="Times New Roman"/>
          <w:spacing w:val="-1"/>
          <w:sz w:val="20"/>
          <w:szCs w:val="20"/>
          <w:lang w:eastAsia="pl-PL"/>
        </w:rPr>
        <w:t xml:space="preserve">Liny konstrukcji nośnej powinny odpowiadać wymaganiom normy PN-67/M-80026.Średnica drutów użytych do konstrukcji </w:t>
      </w:r>
      <w:r w:rsidRPr="003F5C27">
        <w:rPr>
          <w:rFonts w:ascii="Times New Roman" w:eastAsia="Times New Roman" w:hAnsi="Times New Roman" w:cs="Times New Roman"/>
          <w:spacing w:val="15"/>
          <w:sz w:val="20"/>
          <w:szCs w:val="20"/>
          <w:lang w:eastAsia="pl-PL"/>
        </w:rPr>
        <w:t>liny</w:t>
      </w:r>
      <w:r w:rsidRPr="003F5C27">
        <w:rPr>
          <w:rFonts w:ascii="Times New Roman" w:eastAsia="Times New Roman" w:hAnsi="Times New Roman" w:cs="Times New Roman"/>
          <w:spacing w:val="-1"/>
          <w:sz w:val="20"/>
          <w:szCs w:val="20"/>
          <w:lang w:eastAsia="pl-PL"/>
        </w:rPr>
        <w:t xml:space="preserve"> powinna mieć średnicę minimum l.8 </w:t>
      </w:r>
      <w:proofErr w:type="spellStart"/>
      <w:r w:rsidRPr="003F5C27">
        <w:rPr>
          <w:rFonts w:ascii="Times New Roman" w:eastAsia="Times New Roman" w:hAnsi="Times New Roman" w:cs="Times New Roman"/>
          <w:spacing w:val="-1"/>
          <w:sz w:val="20"/>
          <w:szCs w:val="20"/>
          <w:lang w:eastAsia="pl-PL"/>
        </w:rPr>
        <w:t>mm</w:t>
      </w:r>
      <w:proofErr w:type="spellEnd"/>
      <w:r w:rsidRPr="003F5C27">
        <w:rPr>
          <w:rFonts w:ascii="Times New Roman" w:eastAsia="Times New Roman" w:hAnsi="Times New Roman" w:cs="Times New Roman"/>
          <w:spacing w:val="-1"/>
          <w:sz w:val="20"/>
          <w:szCs w:val="20"/>
          <w:lang w:eastAsia="pl-PL"/>
        </w:rPr>
        <w:t>.</w:t>
      </w:r>
    </w:p>
    <w:p w:rsidR="003F5C27" w:rsidRPr="003F5C27" w:rsidRDefault="003F5C27" w:rsidP="003F5C27">
      <w:pPr>
        <w:widowControl w:val="0"/>
        <w:shd w:val="clear" w:color="auto" w:fill="FFFFFF"/>
        <w:autoSpaceDE w:val="0"/>
        <w:autoSpaceDN w:val="0"/>
        <w:adjustRightInd w:val="0"/>
        <w:spacing w:after="0" w:line="235" w:lineRule="exact"/>
        <w:ind w:left="19" w:right="24"/>
        <w:jc w:val="both"/>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Liny konstrukcji nośnej należy prowadzić na odcinkach prostych prostopadle do przewodu jezdnego. Dopuszczalna odchyłka może wynosić maksimum 20°.</w:t>
      </w:r>
    </w:p>
    <w:p w:rsidR="003F5C27" w:rsidRPr="003F5C27" w:rsidRDefault="003F5C27" w:rsidP="003F5C27">
      <w:pPr>
        <w:widowControl w:val="0"/>
        <w:shd w:val="clear" w:color="auto" w:fill="FFFFFF"/>
        <w:autoSpaceDE w:val="0"/>
        <w:autoSpaceDN w:val="0"/>
        <w:adjustRightInd w:val="0"/>
        <w:spacing w:after="0" w:line="235" w:lineRule="exact"/>
        <w:ind w:left="10" w:right="19"/>
        <w:jc w:val="both"/>
        <w:rPr>
          <w:rFonts w:ascii="Arial" w:eastAsia="Times New Roman" w:hAnsi="Arial" w:cs="Arial"/>
          <w:sz w:val="20"/>
          <w:szCs w:val="20"/>
          <w:lang w:eastAsia="pl-PL"/>
        </w:rPr>
      </w:pPr>
      <w:r w:rsidRPr="003F5C27">
        <w:rPr>
          <w:rFonts w:ascii="Times New Roman" w:eastAsia="Times New Roman" w:hAnsi="Times New Roman" w:cs="Times New Roman"/>
          <w:spacing w:val="-3"/>
          <w:sz w:val="20"/>
          <w:szCs w:val="20"/>
          <w:lang w:eastAsia="pl-PL"/>
        </w:rPr>
        <w:t xml:space="preserve">Na łukach i rozjazdach </w:t>
      </w:r>
      <w:r w:rsidRPr="003F5C27">
        <w:rPr>
          <w:rFonts w:ascii="Times New Roman" w:eastAsia="Times New Roman" w:hAnsi="Times New Roman" w:cs="Times New Roman"/>
          <w:sz w:val="20"/>
          <w:szCs w:val="20"/>
          <w:lang w:eastAsia="pl-PL"/>
        </w:rPr>
        <w:t>liny</w:t>
      </w:r>
      <w:r w:rsidRPr="003F5C27">
        <w:rPr>
          <w:rFonts w:ascii="Times New Roman" w:eastAsia="Times New Roman" w:hAnsi="Times New Roman" w:cs="Times New Roman"/>
          <w:spacing w:val="-3"/>
          <w:sz w:val="20"/>
          <w:szCs w:val="20"/>
          <w:lang w:eastAsia="pl-PL"/>
        </w:rPr>
        <w:t xml:space="preserve"> konstrukcji nośnej powinny być prowadzone wzdłuż promieni łuków. Maksymalne </w:t>
      </w:r>
      <w:r w:rsidRPr="003F5C27">
        <w:rPr>
          <w:rFonts w:ascii="Times New Roman" w:eastAsia="Times New Roman" w:hAnsi="Times New Roman" w:cs="Times New Roman"/>
          <w:sz w:val="20"/>
          <w:szCs w:val="20"/>
          <w:lang w:eastAsia="pl-PL"/>
        </w:rPr>
        <w:t>odchylenie prowadzenia liny konstrukcji nośnej może wynosić 12°.</w:t>
      </w:r>
    </w:p>
    <w:p w:rsidR="003F5C27" w:rsidRPr="003F5C27" w:rsidRDefault="003F5C27" w:rsidP="003F5C27">
      <w:pPr>
        <w:widowControl w:val="0"/>
        <w:shd w:val="clear" w:color="auto" w:fill="FFFFFF"/>
        <w:autoSpaceDE w:val="0"/>
        <w:autoSpaceDN w:val="0"/>
        <w:adjustRightInd w:val="0"/>
        <w:spacing w:before="226" w:after="0" w:line="245" w:lineRule="exact"/>
        <w:ind w:left="19"/>
        <w:rPr>
          <w:rFonts w:ascii="Arial" w:eastAsia="Times New Roman" w:hAnsi="Arial" w:cs="Arial"/>
          <w:sz w:val="20"/>
          <w:szCs w:val="20"/>
          <w:lang w:eastAsia="pl-PL"/>
        </w:rPr>
      </w:pPr>
      <w:r w:rsidRPr="003F5C27">
        <w:rPr>
          <w:rFonts w:ascii="Times New Roman" w:eastAsia="Times New Roman" w:hAnsi="Times New Roman" w:cs="Times New Roman"/>
          <w:spacing w:val="-3"/>
          <w:sz w:val="20"/>
          <w:szCs w:val="20"/>
          <w:lang w:eastAsia="pl-PL"/>
        </w:rPr>
        <w:t xml:space="preserve">Pochylenia </w:t>
      </w:r>
      <w:r w:rsidRPr="003F5C27">
        <w:rPr>
          <w:rFonts w:ascii="Times New Roman" w:eastAsia="Times New Roman" w:hAnsi="Times New Roman" w:cs="Times New Roman"/>
          <w:sz w:val="20"/>
          <w:szCs w:val="20"/>
          <w:lang w:eastAsia="pl-PL"/>
        </w:rPr>
        <w:t>lin</w:t>
      </w:r>
      <w:r w:rsidRPr="003F5C27">
        <w:rPr>
          <w:rFonts w:ascii="Times New Roman" w:eastAsia="Times New Roman" w:hAnsi="Times New Roman" w:cs="Times New Roman"/>
          <w:spacing w:val="-3"/>
          <w:sz w:val="20"/>
          <w:szCs w:val="20"/>
          <w:lang w:eastAsia="pl-PL"/>
        </w:rPr>
        <w:t xml:space="preserve"> nośnych powinny wynosić:</w:t>
      </w:r>
    </w:p>
    <w:p w:rsidR="003F5C27" w:rsidRPr="003F5C27" w:rsidRDefault="003F5C27" w:rsidP="003F5C27">
      <w:pPr>
        <w:widowControl w:val="0"/>
        <w:numPr>
          <w:ilvl w:val="0"/>
          <w:numId w:val="9"/>
        </w:numPr>
        <w:shd w:val="clear" w:color="auto" w:fill="FFFFFF"/>
        <w:tabs>
          <w:tab w:val="left" w:pos="734"/>
        </w:tabs>
        <w:autoSpaceDE w:val="0"/>
        <w:autoSpaceDN w:val="0"/>
        <w:adjustRightInd w:val="0"/>
        <w:spacing w:after="0" w:line="245"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2"/>
          <w:sz w:val="20"/>
          <w:szCs w:val="20"/>
          <w:lang w:eastAsia="pl-PL"/>
        </w:rPr>
        <w:t xml:space="preserve">na odcinkach prostych 1:8 do </w:t>
      </w:r>
      <w:r w:rsidRPr="003F5C27">
        <w:rPr>
          <w:rFonts w:ascii="Times New Roman" w:eastAsia="Times New Roman" w:hAnsi="Times New Roman" w:cs="Times New Roman"/>
          <w:spacing w:val="8"/>
          <w:sz w:val="20"/>
          <w:szCs w:val="20"/>
          <w:lang w:eastAsia="pl-PL"/>
        </w:rPr>
        <w:t>1:15</w:t>
      </w:r>
    </w:p>
    <w:p w:rsidR="003F5C27" w:rsidRPr="003F5C27" w:rsidRDefault="003F5C27" w:rsidP="003F5C27">
      <w:pPr>
        <w:widowControl w:val="0"/>
        <w:numPr>
          <w:ilvl w:val="0"/>
          <w:numId w:val="9"/>
        </w:numPr>
        <w:shd w:val="clear" w:color="auto" w:fill="FFFFFF"/>
        <w:tabs>
          <w:tab w:val="left" w:pos="734"/>
        </w:tabs>
        <w:autoSpaceDE w:val="0"/>
        <w:autoSpaceDN w:val="0"/>
        <w:adjustRightInd w:val="0"/>
        <w:spacing w:after="0" w:line="245"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z w:val="20"/>
          <w:szCs w:val="20"/>
          <w:lang w:eastAsia="pl-PL"/>
        </w:rPr>
        <w:t>na łukach od strony zewnętrznej 1:15 do 1:30</w:t>
      </w:r>
    </w:p>
    <w:p w:rsidR="003F5C27" w:rsidRPr="003F5C27" w:rsidRDefault="003F5C27" w:rsidP="003F5C27">
      <w:pPr>
        <w:widowControl w:val="0"/>
        <w:numPr>
          <w:ilvl w:val="0"/>
          <w:numId w:val="9"/>
        </w:numPr>
        <w:shd w:val="clear" w:color="auto" w:fill="FFFFFF"/>
        <w:tabs>
          <w:tab w:val="left" w:pos="734"/>
        </w:tabs>
        <w:autoSpaceDE w:val="0"/>
        <w:autoSpaceDN w:val="0"/>
        <w:adjustRightInd w:val="0"/>
        <w:spacing w:after="0" w:line="245"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2"/>
          <w:sz w:val="20"/>
          <w:szCs w:val="20"/>
          <w:lang w:eastAsia="pl-PL"/>
        </w:rPr>
        <w:t xml:space="preserve">na łukach od strony wewnętrznej 1:8 do </w:t>
      </w:r>
      <w:r w:rsidRPr="003F5C27">
        <w:rPr>
          <w:rFonts w:ascii="Times New Roman" w:eastAsia="Times New Roman" w:hAnsi="Times New Roman" w:cs="Times New Roman"/>
          <w:spacing w:val="13"/>
          <w:sz w:val="20"/>
          <w:szCs w:val="20"/>
          <w:lang w:eastAsia="pl-PL"/>
        </w:rPr>
        <w:t>1:15.</w:t>
      </w:r>
    </w:p>
    <w:p w:rsidR="003F5C27" w:rsidRPr="003F5C27" w:rsidRDefault="003F5C27" w:rsidP="003F5C27">
      <w:pPr>
        <w:widowControl w:val="0"/>
        <w:shd w:val="clear" w:color="auto" w:fill="FFFFFF"/>
        <w:tabs>
          <w:tab w:val="left" w:pos="869"/>
        </w:tabs>
        <w:autoSpaceDE w:val="0"/>
        <w:autoSpaceDN w:val="0"/>
        <w:adjustRightInd w:val="0"/>
        <w:spacing w:before="254" w:after="0" w:line="240" w:lineRule="auto"/>
        <w:ind w:left="5"/>
        <w:rPr>
          <w:rFonts w:ascii="Arial" w:eastAsia="Times New Roman" w:hAnsi="Arial" w:cs="Arial"/>
          <w:sz w:val="20"/>
          <w:szCs w:val="20"/>
          <w:lang w:eastAsia="pl-PL"/>
        </w:rPr>
      </w:pPr>
      <w:r w:rsidRPr="003F5C27">
        <w:rPr>
          <w:rFonts w:ascii="Times New Roman" w:eastAsia="Times New Roman" w:hAnsi="Times New Roman" w:cs="Times New Roman"/>
          <w:lang w:eastAsia="pl-PL"/>
        </w:rPr>
        <w:t>5.10.</w:t>
      </w:r>
      <w:r w:rsidRPr="003F5C27">
        <w:rPr>
          <w:rFonts w:ascii="Times New Roman" w:eastAsia="Times New Roman" w:hAnsi="Times New Roman" w:cs="Times New Roman"/>
          <w:lang w:eastAsia="pl-PL"/>
        </w:rPr>
        <w:tab/>
      </w:r>
      <w:r w:rsidRPr="003F5C27">
        <w:rPr>
          <w:rFonts w:ascii="Times New Roman" w:eastAsia="Times New Roman" w:hAnsi="Times New Roman" w:cs="Times New Roman"/>
          <w:spacing w:val="-13"/>
          <w:lang w:eastAsia="pl-PL"/>
        </w:rPr>
        <w:t>Wysięgniki</w:t>
      </w:r>
    </w:p>
    <w:p w:rsidR="003F5C27" w:rsidRPr="005105C6" w:rsidRDefault="003F5C27" w:rsidP="005105C6">
      <w:pPr>
        <w:widowControl w:val="0"/>
        <w:shd w:val="clear" w:color="auto" w:fill="FFFFFF"/>
        <w:autoSpaceDE w:val="0"/>
        <w:autoSpaceDN w:val="0"/>
        <w:adjustRightInd w:val="0"/>
        <w:spacing w:before="235" w:after="0" w:line="240" w:lineRule="exact"/>
        <w:ind w:left="5" w:right="19"/>
        <w:jc w:val="both"/>
        <w:rPr>
          <w:rFonts w:ascii="Times New Roman" w:eastAsia="Times New Roman" w:hAnsi="Times New Roman" w:cs="Times New Roman"/>
          <w:sz w:val="20"/>
          <w:szCs w:val="20"/>
          <w:lang w:eastAsia="pl-PL"/>
        </w:rPr>
      </w:pPr>
      <w:r w:rsidRPr="003F5C27">
        <w:rPr>
          <w:rFonts w:ascii="Times New Roman" w:eastAsia="Times New Roman" w:hAnsi="Times New Roman" w:cs="Times New Roman"/>
          <w:sz w:val="20"/>
          <w:szCs w:val="20"/>
          <w:lang w:eastAsia="pl-PL"/>
        </w:rPr>
        <w:t xml:space="preserve">Wysięgniki powinny być wykonane z </w:t>
      </w:r>
      <w:proofErr w:type="spellStart"/>
      <w:r w:rsidRPr="003F5C27">
        <w:rPr>
          <w:rFonts w:ascii="Times New Roman" w:eastAsia="Times New Roman" w:hAnsi="Times New Roman" w:cs="Times New Roman"/>
          <w:sz w:val="20"/>
          <w:szCs w:val="20"/>
          <w:lang w:eastAsia="pl-PL"/>
        </w:rPr>
        <w:t>szkłolaminatu</w:t>
      </w:r>
      <w:proofErr w:type="spellEnd"/>
      <w:r>
        <w:rPr>
          <w:rFonts w:ascii="Times New Roman" w:eastAsia="Times New Roman" w:hAnsi="Times New Roman" w:cs="Times New Roman"/>
          <w:sz w:val="20"/>
          <w:szCs w:val="20"/>
          <w:lang w:eastAsia="pl-PL"/>
        </w:rPr>
        <w:t xml:space="preserve"> odpornego </w:t>
      </w:r>
      <w:r w:rsidR="005105C6">
        <w:rPr>
          <w:rFonts w:ascii="Times New Roman" w:eastAsia="Times New Roman" w:hAnsi="Times New Roman" w:cs="Times New Roman"/>
          <w:sz w:val="20"/>
          <w:szCs w:val="20"/>
          <w:lang w:eastAsia="pl-PL"/>
        </w:rPr>
        <w:t>na warunki zewnętrzne i promieniowanie UV</w:t>
      </w:r>
      <w:r w:rsidRPr="003F5C27">
        <w:rPr>
          <w:rFonts w:ascii="Times New Roman" w:eastAsia="Times New Roman" w:hAnsi="Times New Roman" w:cs="Times New Roman"/>
          <w:sz w:val="20"/>
          <w:szCs w:val="20"/>
          <w:lang w:eastAsia="pl-PL"/>
        </w:rPr>
        <w:t xml:space="preserve"> </w:t>
      </w:r>
      <w:r w:rsidR="005105C6">
        <w:rPr>
          <w:rFonts w:ascii="Times New Roman" w:eastAsia="Times New Roman" w:hAnsi="Times New Roman" w:cs="Times New Roman"/>
          <w:sz w:val="20"/>
          <w:szCs w:val="20"/>
          <w:lang w:eastAsia="pl-PL"/>
        </w:rPr>
        <w:t xml:space="preserve">i </w:t>
      </w:r>
      <w:r w:rsidRPr="003F5C27">
        <w:rPr>
          <w:rFonts w:ascii="Times New Roman" w:eastAsia="Times New Roman" w:hAnsi="Times New Roman" w:cs="Times New Roman"/>
          <w:sz w:val="20"/>
          <w:szCs w:val="20"/>
          <w:lang w:eastAsia="pl-PL"/>
        </w:rPr>
        <w:t>odpowiadać wymaganiom normy PN-K-92002 pkt. 2.3.2.</w:t>
      </w:r>
    </w:p>
    <w:p w:rsidR="003F5C27" w:rsidRPr="003F5C27" w:rsidRDefault="003F5C27" w:rsidP="003F5C27">
      <w:pPr>
        <w:widowControl w:val="0"/>
        <w:shd w:val="clear" w:color="auto" w:fill="FFFFFF"/>
        <w:tabs>
          <w:tab w:val="left" w:pos="869"/>
        </w:tabs>
        <w:autoSpaceDE w:val="0"/>
        <w:autoSpaceDN w:val="0"/>
        <w:adjustRightInd w:val="0"/>
        <w:spacing w:before="278" w:after="0" w:line="240" w:lineRule="auto"/>
        <w:ind w:left="5"/>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5.11.</w:t>
      </w:r>
      <w:r w:rsidRPr="003F5C27">
        <w:rPr>
          <w:rFonts w:ascii="Times New Roman" w:eastAsia="Times New Roman" w:hAnsi="Times New Roman" w:cs="Times New Roman"/>
          <w:sz w:val="20"/>
          <w:szCs w:val="20"/>
          <w:lang w:eastAsia="pl-PL"/>
        </w:rPr>
        <w:tab/>
      </w:r>
      <w:r w:rsidR="00C16D63">
        <w:rPr>
          <w:rFonts w:ascii="Times New Roman" w:eastAsia="Times New Roman" w:hAnsi="Times New Roman" w:cs="Times New Roman"/>
          <w:spacing w:val="-2"/>
          <w:sz w:val="20"/>
          <w:szCs w:val="20"/>
          <w:lang w:eastAsia="pl-PL"/>
        </w:rPr>
        <w:t xml:space="preserve">Montaż przewodów jezdnych </w:t>
      </w:r>
    </w:p>
    <w:p w:rsidR="003F5C27" w:rsidRPr="003F5C27" w:rsidRDefault="003F5C27" w:rsidP="003F5C27">
      <w:pPr>
        <w:widowControl w:val="0"/>
        <w:shd w:val="clear" w:color="auto" w:fill="FFFFFF"/>
        <w:autoSpaceDE w:val="0"/>
        <w:autoSpaceDN w:val="0"/>
        <w:adjustRightInd w:val="0"/>
        <w:spacing w:before="235" w:after="0" w:line="230" w:lineRule="exact"/>
        <w:ind w:left="5"/>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5.11.1.   Materiał</w:t>
      </w:r>
    </w:p>
    <w:p w:rsidR="00AA03E8" w:rsidRDefault="003F5C27" w:rsidP="00AA03E8">
      <w:pPr>
        <w:widowControl w:val="0"/>
        <w:shd w:val="clear" w:color="auto" w:fill="FFFFFF"/>
        <w:autoSpaceDE w:val="0"/>
        <w:autoSpaceDN w:val="0"/>
        <w:adjustRightInd w:val="0"/>
        <w:spacing w:after="518" w:line="230" w:lineRule="exact"/>
        <w:ind w:firstLine="725"/>
        <w:rPr>
          <w:rFonts w:ascii="Times New Roman" w:eastAsia="Times New Roman" w:hAnsi="Times New Roman" w:cs="Times New Roman"/>
          <w:sz w:val="20"/>
          <w:szCs w:val="20"/>
          <w:lang w:eastAsia="pl-PL"/>
        </w:rPr>
      </w:pPr>
      <w:r w:rsidRPr="003F5C27">
        <w:rPr>
          <w:rFonts w:ascii="Times New Roman" w:eastAsia="Times New Roman" w:hAnsi="Times New Roman" w:cs="Times New Roman"/>
          <w:sz w:val="20"/>
          <w:szCs w:val="20"/>
          <w:lang w:eastAsia="pl-PL"/>
        </w:rPr>
        <w:t xml:space="preserve">Przewody jezdne w trakcji tramwajowej należy stosować miedziane typu </w:t>
      </w:r>
      <w:proofErr w:type="spellStart"/>
      <w:r w:rsidRPr="003F5C27">
        <w:rPr>
          <w:rFonts w:ascii="Times New Roman" w:eastAsia="Times New Roman" w:hAnsi="Times New Roman" w:cs="Times New Roman"/>
          <w:sz w:val="20"/>
          <w:szCs w:val="20"/>
          <w:lang w:eastAsia="pl-PL"/>
        </w:rPr>
        <w:t>DjpS</w:t>
      </w:r>
      <w:proofErr w:type="spellEnd"/>
      <w:r w:rsidRPr="003F5C27">
        <w:rPr>
          <w:rFonts w:ascii="Times New Roman" w:eastAsia="Times New Roman" w:hAnsi="Times New Roman" w:cs="Times New Roman"/>
          <w:sz w:val="20"/>
          <w:szCs w:val="20"/>
          <w:lang w:eastAsia="pl-PL"/>
        </w:rPr>
        <w:t xml:space="preserve"> o przekroju 100 mm</w:t>
      </w:r>
      <w:r w:rsidRPr="003F5C27">
        <w:rPr>
          <w:rFonts w:ascii="Times New Roman" w:eastAsia="Times New Roman" w:hAnsi="Times New Roman" w:cs="Times New Roman"/>
          <w:sz w:val="20"/>
          <w:szCs w:val="20"/>
          <w:vertAlign w:val="superscript"/>
          <w:lang w:eastAsia="pl-PL"/>
        </w:rPr>
        <w:t xml:space="preserve">2 </w:t>
      </w:r>
      <w:r w:rsidRPr="003F5C27">
        <w:rPr>
          <w:rFonts w:ascii="Times New Roman" w:eastAsia="Times New Roman" w:hAnsi="Times New Roman" w:cs="Times New Roman"/>
          <w:sz w:val="20"/>
          <w:szCs w:val="20"/>
          <w:lang w:eastAsia="pl-PL"/>
        </w:rPr>
        <w:t>odpowiadające wymaganiom PN-E-90090:1964(PN-64/E-90090</w:t>
      </w:r>
    </w:p>
    <w:p w:rsidR="003F5C27" w:rsidRPr="003F5C27" w:rsidRDefault="003F5C27" w:rsidP="00AA03E8">
      <w:pPr>
        <w:widowControl w:val="0"/>
        <w:shd w:val="clear" w:color="auto" w:fill="FFFFFF"/>
        <w:autoSpaceDE w:val="0"/>
        <w:autoSpaceDN w:val="0"/>
        <w:adjustRightInd w:val="0"/>
        <w:spacing w:after="120" w:line="180" w:lineRule="exact"/>
        <w:rPr>
          <w:rFonts w:ascii="Arial" w:eastAsia="Times New Roman" w:hAnsi="Arial" w:cs="Arial"/>
          <w:sz w:val="20"/>
          <w:szCs w:val="20"/>
          <w:lang w:eastAsia="pl-PL"/>
        </w:rPr>
      </w:pPr>
      <w:r w:rsidRPr="003F5C27">
        <w:rPr>
          <w:rFonts w:ascii="Times New Roman" w:eastAsia="Times New Roman" w:hAnsi="Times New Roman" w:cs="Times New Roman"/>
          <w:spacing w:val="-2"/>
          <w:sz w:val="20"/>
          <w:szCs w:val="20"/>
          <w:lang w:eastAsia="pl-PL"/>
        </w:rPr>
        <w:t>5.</w:t>
      </w:r>
      <w:r w:rsidRPr="003F5C27">
        <w:rPr>
          <w:rFonts w:ascii="Times New Roman" w:eastAsia="Times New Roman" w:hAnsi="Times New Roman" w:cs="Times New Roman"/>
          <w:sz w:val="20"/>
          <w:szCs w:val="20"/>
          <w:lang w:eastAsia="pl-PL"/>
        </w:rPr>
        <w:t>1l.</w:t>
      </w:r>
      <w:r w:rsidRPr="003F5C27">
        <w:rPr>
          <w:rFonts w:ascii="Times New Roman" w:eastAsia="Times New Roman" w:hAnsi="Times New Roman" w:cs="Times New Roman"/>
          <w:spacing w:val="-2"/>
          <w:sz w:val="20"/>
          <w:szCs w:val="20"/>
          <w:lang w:eastAsia="pl-PL"/>
        </w:rPr>
        <w:t>2.   Montaż przewodu jezdnego</w:t>
      </w:r>
    </w:p>
    <w:p w:rsidR="003F5C27" w:rsidRPr="003F5C27" w:rsidRDefault="003F5C27" w:rsidP="003F5C27">
      <w:pPr>
        <w:widowControl w:val="0"/>
        <w:shd w:val="clear" w:color="auto" w:fill="FFFFFF"/>
        <w:autoSpaceDE w:val="0"/>
        <w:autoSpaceDN w:val="0"/>
        <w:adjustRightInd w:val="0"/>
        <w:spacing w:after="0" w:line="235" w:lineRule="exact"/>
        <w:ind w:left="34" w:firstLine="710"/>
        <w:jc w:val="both"/>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 xml:space="preserve">Naprężenia maksymalne i minimalne w zakresie temperatur </w:t>
      </w:r>
      <w:smartTag w:uri="urn:schemas-microsoft-com:office:smarttags" w:element="metricconverter">
        <w:smartTagPr>
          <w:attr w:name="ProductID" w:val="-25°C"/>
        </w:smartTagPr>
        <w:r w:rsidRPr="003F5C27">
          <w:rPr>
            <w:rFonts w:ascii="Times New Roman" w:eastAsia="Times New Roman" w:hAnsi="Times New Roman" w:cs="Times New Roman"/>
            <w:sz w:val="20"/>
            <w:szCs w:val="20"/>
            <w:lang w:eastAsia="pl-PL"/>
          </w:rPr>
          <w:t>-25°C</w:t>
        </w:r>
      </w:smartTag>
      <w:r w:rsidRPr="003F5C27">
        <w:rPr>
          <w:rFonts w:ascii="Times New Roman" w:eastAsia="Times New Roman" w:hAnsi="Times New Roman" w:cs="Times New Roman"/>
          <w:sz w:val="20"/>
          <w:szCs w:val="20"/>
          <w:lang w:eastAsia="pl-PL"/>
        </w:rPr>
        <w:t xml:space="preserve"> do +</w:t>
      </w:r>
      <w:smartTag w:uri="urn:schemas-microsoft-com:office:smarttags" w:element="metricconverter">
        <w:smartTagPr>
          <w:attr w:name="ProductID" w:val="40°C"/>
        </w:smartTagPr>
        <w:r w:rsidRPr="003F5C27">
          <w:rPr>
            <w:rFonts w:ascii="Times New Roman" w:eastAsia="Times New Roman" w:hAnsi="Times New Roman" w:cs="Times New Roman"/>
            <w:sz w:val="20"/>
            <w:szCs w:val="20"/>
            <w:lang w:eastAsia="pl-PL"/>
          </w:rPr>
          <w:t>40°C</w:t>
        </w:r>
      </w:smartTag>
      <w:r w:rsidRPr="003F5C27">
        <w:rPr>
          <w:rFonts w:ascii="Times New Roman" w:eastAsia="Times New Roman" w:hAnsi="Times New Roman" w:cs="Times New Roman"/>
          <w:sz w:val="20"/>
          <w:szCs w:val="20"/>
          <w:lang w:eastAsia="pl-PL"/>
        </w:rPr>
        <w:t xml:space="preserve"> powinny wynosić dla przewodu z miedzi twardej:</w:t>
      </w:r>
    </w:p>
    <w:p w:rsidR="003F5C27" w:rsidRPr="003F5C27" w:rsidRDefault="003F5C27" w:rsidP="003F5C27">
      <w:pPr>
        <w:widowControl w:val="0"/>
        <w:numPr>
          <w:ilvl w:val="0"/>
          <w:numId w:val="10"/>
        </w:numPr>
        <w:shd w:val="clear" w:color="auto" w:fill="FFFFFF"/>
        <w:tabs>
          <w:tab w:val="left" w:pos="754"/>
        </w:tabs>
        <w:autoSpaceDE w:val="0"/>
        <w:autoSpaceDN w:val="0"/>
        <w:adjustRightInd w:val="0"/>
        <w:spacing w:before="5" w:after="0" w:line="235"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z w:val="20"/>
          <w:szCs w:val="20"/>
          <w:lang w:eastAsia="pl-PL"/>
        </w:rPr>
        <w:t xml:space="preserve">120 </w:t>
      </w:r>
      <w:proofErr w:type="spellStart"/>
      <w:r w:rsidRPr="003F5C27">
        <w:rPr>
          <w:rFonts w:ascii="Times New Roman" w:eastAsia="Times New Roman" w:hAnsi="Times New Roman" w:cs="Times New Roman"/>
          <w:sz w:val="20"/>
          <w:szCs w:val="20"/>
          <w:lang w:eastAsia="pl-PL"/>
        </w:rPr>
        <w:t>MPa</w:t>
      </w:r>
      <w:proofErr w:type="spellEnd"/>
      <w:r w:rsidRPr="003F5C27">
        <w:rPr>
          <w:rFonts w:ascii="Times New Roman" w:eastAsia="Times New Roman" w:hAnsi="Times New Roman" w:cs="Times New Roman"/>
          <w:sz w:val="20"/>
          <w:szCs w:val="20"/>
          <w:lang w:eastAsia="pl-PL"/>
        </w:rPr>
        <w:t xml:space="preserve"> - naprężenie maksymalne</w:t>
      </w:r>
    </w:p>
    <w:p w:rsidR="003F5C27" w:rsidRPr="003F5C27" w:rsidRDefault="003F5C27" w:rsidP="003F5C27">
      <w:pPr>
        <w:widowControl w:val="0"/>
        <w:numPr>
          <w:ilvl w:val="0"/>
          <w:numId w:val="10"/>
        </w:numPr>
        <w:shd w:val="clear" w:color="auto" w:fill="FFFFFF"/>
        <w:tabs>
          <w:tab w:val="left" w:pos="754"/>
        </w:tabs>
        <w:autoSpaceDE w:val="0"/>
        <w:autoSpaceDN w:val="0"/>
        <w:adjustRightInd w:val="0"/>
        <w:spacing w:before="10" w:after="0" w:line="235"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z w:val="20"/>
          <w:szCs w:val="20"/>
          <w:lang w:eastAsia="pl-PL"/>
        </w:rPr>
        <w:t xml:space="preserve">40 </w:t>
      </w:r>
      <w:proofErr w:type="spellStart"/>
      <w:r w:rsidRPr="003F5C27">
        <w:rPr>
          <w:rFonts w:ascii="Times New Roman" w:eastAsia="Times New Roman" w:hAnsi="Times New Roman" w:cs="Times New Roman"/>
          <w:sz w:val="20"/>
          <w:szCs w:val="20"/>
          <w:lang w:eastAsia="pl-PL"/>
        </w:rPr>
        <w:t>MPa</w:t>
      </w:r>
      <w:proofErr w:type="spellEnd"/>
      <w:r w:rsidRPr="003F5C27">
        <w:rPr>
          <w:rFonts w:ascii="Times New Roman" w:eastAsia="Times New Roman" w:hAnsi="Times New Roman" w:cs="Times New Roman"/>
          <w:sz w:val="20"/>
          <w:szCs w:val="20"/>
          <w:lang w:eastAsia="pl-PL"/>
        </w:rPr>
        <w:t xml:space="preserve"> - naprężenie minimalne.</w:t>
      </w:r>
    </w:p>
    <w:p w:rsidR="003F5C27" w:rsidRPr="003F5C27" w:rsidRDefault="003F5C27" w:rsidP="003F5C27">
      <w:pPr>
        <w:widowControl w:val="0"/>
        <w:shd w:val="clear" w:color="auto" w:fill="FFFFFF"/>
        <w:autoSpaceDE w:val="0"/>
        <w:autoSpaceDN w:val="0"/>
        <w:adjustRightInd w:val="0"/>
        <w:spacing w:after="0" w:line="235" w:lineRule="exact"/>
        <w:ind w:left="38"/>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Wysokość zawieszenia przewodu w punktach jego umocowania mierzona od poziomu główki szyny powinna</w:t>
      </w:r>
    </w:p>
    <w:p w:rsidR="003F5C27" w:rsidRPr="003F5C27" w:rsidRDefault="003F5C27" w:rsidP="003F5C27">
      <w:pPr>
        <w:widowControl w:val="0"/>
        <w:shd w:val="clear" w:color="auto" w:fill="FFFFFF"/>
        <w:autoSpaceDE w:val="0"/>
        <w:autoSpaceDN w:val="0"/>
        <w:adjustRightInd w:val="0"/>
        <w:spacing w:after="0" w:line="235" w:lineRule="exact"/>
        <w:ind w:left="34"/>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 xml:space="preserve">wynosić </w:t>
      </w:r>
      <w:smartTag w:uri="urn:schemas-microsoft-com:office:smarttags" w:element="metricconverter">
        <w:smartTagPr>
          <w:attr w:name="ProductID" w:val="5,5 m"/>
        </w:smartTagPr>
        <w:r w:rsidRPr="003F5C27">
          <w:rPr>
            <w:rFonts w:ascii="Times New Roman" w:eastAsia="Times New Roman" w:hAnsi="Times New Roman" w:cs="Times New Roman"/>
            <w:sz w:val="20"/>
            <w:szCs w:val="20"/>
            <w:lang w:eastAsia="pl-PL"/>
          </w:rPr>
          <w:t>5,5 m</w:t>
        </w:r>
      </w:smartTag>
      <w:r w:rsidRPr="003F5C27">
        <w:rPr>
          <w:rFonts w:ascii="Times New Roman" w:eastAsia="Times New Roman" w:hAnsi="Times New Roman" w:cs="Times New Roman"/>
          <w:sz w:val="20"/>
          <w:szCs w:val="20"/>
          <w:lang w:eastAsia="pl-PL"/>
        </w:rPr>
        <w:t>. Dopuszczalne odchyłki od wysokości znamionowej wynoszą +0,10 i -0,25m.</w:t>
      </w:r>
    </w:p>
    <w:p w:rsidR="003F5C27" w:rsidRPr="003F5C27" w:rsidRDefault="003F5C27" w:rsidP="003F5C27">
      <w:pPr>
        <w:widowControl w:val="0"/>
        <w:shd w:val="clear" w:color="auto" w:fill="FFFFFF"/>
        <w:autoSpaceDE w:val="0"/>
        <w:autoSpaceDN w:val="0"/>
        <w:adjustRightInd w:val="0"/>
        <w:spacing w:after="0" w:line="235" w:lineRule="exact"/>
        <w:ind w:left="29"/>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 xml:space="preserve">Normalny odsuw sieci jezdnej powinien wynosić </w:t>
      </w:r>
      <w:smartTag w:uri="urn:schemas-microsoft-com:office:smarttags" w:element="metricconverter">
        <w:smartTagPr>
          <w:attr w:name="ProductID" w:val="0,3 m"/>
        </w:smartTagPr>
        <w:r w:rsidRPr="003F5C27">
          <w:rPr>
            <w:rFonts w:ascii="Times New Roman" w:eastAsia="Times New Roman" w:hAnsi="Times New Roman" w:cs="Times New Roman"/>
            <w:sz w:val="20"/>
            <w:szCs w:val="20"/>
            <w:lang w:eastAsia="pl-PL"/>
          </w:rPr>
          <w:t>0,3 m</w:t>
        </w:r>
      </w:smartTag>
      <w:r w:rsidRPr="003F5C27">
        <w:rPr>
          <w:rFonts w:ascii="Times New Roman" w:eastAsia="Times New Roman" w:hAnsi="Times New Roman" w:cs="Times New Roman"/>
          <w:sz w:val="20"/>
          <w:szCs w:val="20"/>
          <w:lang w:eastAsia="pl-PL"/>
        </w:rPr>
        <w:t xml:space="preserve"> i zapewniać możliwe równomierne zużycie płytek</w:t>
      </w:r>
    </w:p>
    <w:p w:rsidR="003F5C27" w:rsidRPr="003F5C27" w:rsidRDefault="003F5C27" w:rsidP="003F5C27">
      <w:pPr>
        <w:widowControl w:val="0"/>
        <w:shd w:val="clear" w:color="auto" w:fill="FFFFFF"/>
        <w:autoSpaceDE w:val="0"/>
        <w:autoSpaceDN w:val="0"/>
        <w:adjustRightInd w:val="0"/>
        <w:spacing w:after="0" w:line="235" w:lineRule="exact"/>
        <w:ind w:left="34"/>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 xml:space="preserve">ślizgacza odbieraka prądu. W sieciach dwutorowych zygzakowanie należy prowadzić symetrycznie, </w:t>
      </w:r>
      <w:proofErr w:type="spellStart"/>
      <w:r w:rsidRPr="003F5C27">
        <w:rPr>
          <w:rFonts w:ascii="Times New Roman" w:eastAsia="Times New Roman" w:hAnsi="Times New Roman" w:cs="Times New Roman"/>
          <w:sz w:val="20"/>
          <w:szCs w:val="20"/>
          <w:lang w:eastAsia="pl-PL"/>
        </w:rPr>
        <w:t>odsuwy</w:t>
      </w:r>
      <w:proofErr w:type="spellEnd"/>
    </w:p>
    <w:p w:rsidR="003F5C27" w:rsidRPr="003F5C27" w:rsidRDefault="003F5C27" w:rsidP="003F5C27">
      <w:pPr>
        <w:widowControl w:val="0"/>
        <w:shd w:val="clear" w:color="auto" w:fill="FFFFFF"/>
        <w:autoSpaceDE w:val="0"/>
        <w:autoSpaceDN w:val="0"/>
        <w:adjustRightInd w:val="0"/>
        <w:spacing w:after="0" w:line="235" w:lineRule="exact"/>
        <w:ind w:left="34"/>
        <w:rPr>
          <w:rFonts w:ascii="Arial" w:eastAsia="Times New Roman" w:hAnsi="Arial" w:cs="Arial"/>
          <w:sz w:val="20"/>
          <w:szCs w:val="20"/>
          <w:lang w:eastAsia="pl-PL"/>
        </w:rPr>
      </w:pPr>
      <w:r w:rsidRPr="003F5C27">
        <w:rPr>
          <w:rFonts w:ascii="Times New Roman" w:eastAsia="Times New Roman" w:hAnsi="Times New Roman" w:cs="Times New Roman"/>
          <w:spacing w:val="-1"/>
          <w:sz w:val="20"/>
          <w:szCs w:val="20"/>
          <w:lang w:eastAsia="pl-PL"/>
        </w:rPr>
        <w:t>powinny następować parami od osi torowiska i następnie do osi torowiska.</w:t>
      </w:r>
    </w:p>
    <w:p w:rsidR="003F5C27" w:rsidRPr="003F5C27" w:rsidRDefault="003F5C27" w:rsidP="003F5C27">
      <w:pPr>
        <w:widowControl w:val="0"/>
        <w:shd w:val="clear" w:color="auto" w:fill="FFFFFF"/>
        <w:autoSpaceDE w:val="0"/>
        <w:autoSpaceDN w:val="0"/>
        <w:adjustRightInd w:val="0"/>
        <w:spacing w:after="0" w:line="235" w:lineRule="exact"/>
        <w:ind w:left="38"/>
        <w:rPr>
          <w:rFonts w:ascii="Arial" w:eastAsia="Times New Roman" w:hAnsi="Arial" w:cs="Arial"/>
          <w:sz w:val="20"/>
          <w:szCs w:val="20"/>
          <w:lang w:eastAsia="pl-PL"/>
        </w:rPr>
      </w:pPr>
      <w:r w:rsidRPr="003F5C27">
        <w:rPr>
          <w:rFonts w:ascii="Times New Roman" w:eastAsia="Times New Roman" w:hAnsi="Times New Roman" w:cs="Times New Roman"/>
          <w:spacing w:val="-1"/>
          <w:sz w:val="20"/>
          <w:szCs w:val="20"/>
          <w:lang w:eastAsia="pl-PL"/>
        </w:rPr>
        <w:t xml:space="preserve">Maksymalny odsuw sieci na łukach powinien wynosić </w:t>
      </w:r>
      <w:smartTag w:uri="urn:schemas-microsoft-com:office:smarttags" w:element="metricconverter">
        <w:smartTagPr>
          <w:attr w:name="ProductID" w:val="0.35 m"/>
        </w:smartTagPr>
        <w:r w:rsidRPr="003F5C27">
          <w:rPr>
            <w:rFonts w:ascii="Times New Roman" w:eastAsia="Times New Roman" w:hAnsi="Times New Roman" w:cs="Times New Roman"/>
            <w:spacing w:val="-1"/>
            <w:sz w:val="20"/>
            <w:szCs w:val="20"/>
            <w:lang w:eastAsia="pl-PL"/>
          </w:rPr>
          <w:t>0.35 m</w:t>
        </w:r>
      </w:smartTag>
      <w:r w:rsidRPr="003F5C27">
        <w:rPr>
          <w:rFonts w:ascii="Times New Roman" w:eastAsia="Times New Roman" w:hAnsi="Times New Roman" w:cs="Times New Roman"/>
          <w:spacing w:val="-1"/>
          <w:sz w:val="20"/>
          <w:szCs w:val="20"/>
          <w:lang w:eastAsia="pl-PL"/>
        </w:rPr>
        <w:t>, w wyjątkowych wypadkach dopuszcza się odsuw</w:t>
      </w:r>
    </w:p>
    <w:p w:rsidR="003F5C27" w:rsidRPr="003F5C27" w:rsidRDefault="003F5C27" w:rsidP="003F5C27">
      <w:pPr>
        <w:widowControl w:val="0"/>
        <w:shd w:val="clear" w:color="auto" w:fill="FFFFFF"/>
        <w:autoSpaceDE w:val="0"/>
        <w:autoSpaceDN w:val="0"/>
        <w:adjustRightInd w:val="0"/>
        <w:spacing w:after="0" w:line="235" w:lineRule="exact"/>
        <w:ind w:left="34"/>
        <w:rPr>
          <w:rFonts w:ascii="Arial" w:eastAsia="Times New Roman" w:hAnsi="Arial" w:cs="Arial"/>
          <w:sz w:val="20"/>
          <w:szCs w:val="20"/>
          <w:lang w:eastAsia="pl-PL"/>
        </w:rPr>
      </w:pPr>
      <w:r w:rsidRPr="003F5C27">
        <w:rPr>
          <w:rFonts w:ascii="Times New Roman" w:eastAsia="Times New Roman" w:hAnsi="Times New Roman" w:cs="Times New Roman"/>
          <w:spacing w:val="-1"/>
          <w:sz w:val="20"/>
          <w:szCs w:val="20"/>
          <w:lang w:eastAsia="pl-PL"/>
        </w:rPr>
        <w:t xml:space="preserve">sieci na łuku do </w:t>
      </w:r>
      <w:smartTag w:uri="urn:schemas-microsoft-com:office:smarttags" w:element="metricconverter">
        <w:smartTagPr>
          <w:attr w:name="ProductID" w:val="0,4 m"/>
        </w:smartTagPr>
        <w:r w:rsidRPr="003F5C27">
          <w:rPr>
            <w:rFonts w:ascii="Times New Roman" w:eastAsia="Times New Roman" w:hAnsi="Times New Roman" w:cs="Times New Roman"/>
            <w:spacing w:val="-1"/>
            <w:sz w:val="20"/>
            <w:szCs w:val="20"/>
            <w:lang w:eastAsia="pl-PL"/>
          </w:rPr>
          <w:t>0,4 m</w:t>
        </w:r>
      </w:smartTag>
      <w:r w:rsidRPr="003F5C27">
        <w:rPr>
          <w:rFonts w:ascii="Times New Roman" w:eastAsia="Times New Roman" w:hAnsi="Times New Roman" w:cs="Times New Roman"/>
          <w:spacing w:val="-1"/>
          <w:sz w:val="20"/>
          <w:szCs w:val="20"/>
          <w:lang w:eastAsia="pl-PL"/>
        </w:rPr>
        <w:t>.</w:t>
      </w:r>
    </w:p>
    <w:p w:rsidR="003F5C27" w:rsidRPr="003F5C27" w:rsidRDefault="003F5C27" w:rsidP="003F5C27">
      <w:pPr>
        <w:widowControl w:val="0"/>
        <w:shd w:val="clear" w:color="auto" w:fill="FFFFFF"/>
        <w:autoSpaceDE w:val="0"/>
        <w:autoSpaceDN w:val="0"/>
        <w:adjustRightInd w:val="0"/>
        <w:spacing w:after="0" w:line="235" w:lineRule="exact"/>
        <w:ind w:left="29"/>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lastRenderedPageBreak/>
        <w:t>Odległość pomiędzy częściami sieci jezdnej będącej pod napięciem, a uziemionymi elementami konstrukcji</w:t>
      </w:r>
    </w:p>
    <w:p w:rsidR="003F5C27" w:rsidRPr="003F5C27" w:rsidRDefault="003F5C27" w:rsidP="003F5C27">
      <w:pPr>
        <w:widowControl w:val="0"/>
        <w:shd w:val="clear" w:color="auto" w:fill="FFFFFF"/>
        <w:autoSpaceDE w:val="0"/>
        <w:autoSpaceDN w:val="0"/>
        <w:adjustRightInd w:val="0"/>
        <w:spacing w:after="0" w:line="235" w:lineRule="exact"/>
        <w:ind w:left="29"/>
        <w:rPr>
          <w:rFonts w:ascii="Arial" w:eastAsia="Times New Roman" w:hAnsi="Arial" w:cs="Arial"/>
          <w:sz w:val="20"/>
          <w:szCs w:val="20"/>
          <w:lang w:eastAsia="pl-PL"/>
        </w:rPr>
      </w:pPr>
      <w:r w:rsidRPr="003F5C27">
        <w:rPr>
          <w:rFonts w:ascii="Times New Roman" w:eastAsia="Times New Roman" w:hAnsi="Times New Roman" w:cs="Times New Roman"/>
          <w:spacing w:val="-1"/>
          <w:sz w:val="20"/>
          <w:szCs w:val="20"/>
          <w:lang w:eastAsia="pl-PL"/>
        </w:rPr>
        <w:t xml:space="preserve">powinna wynosić min. </w:t>
      </w:r>
      <w:smartTag w:uri="urn:schemas-microsoft-com:office:smarttags" w:element="metricconverter">
        <w:smartTagPr>
          <w:attr w:name="ProductID" w:val="0,20 m"/>
        </w:smartTagPr>
        <w:r w:rsidRPr="003F5C27">
          <w:rPr>
            <w:rFonts w:ascii="Times New Roman" w:eastAsia="Times New Roman" w:hAnsi="Times New Roman" w:cs="Times New Roman"/>
            <w:spacing w:val="-1"/>
            <w:sz w:val="20"/>
            <w:szCs w:val="20"/>
            <w:lang w:eastAsia="pl-PL"/>
          </w:rPr>
          <w:t>0,20 m</w:t>
        </w:r>
      </w:smartTag>
      <w:r w:rsidRPr="003F5C27">
        <w:rPr>
          <w:rFonts w:ascii="Times New Roman" w:eastAsia="Times New Roman" w:hAnsi="Times New Roman" w:cs="Times New Roman"/>
          <w:spacing w:val="-1"/>
          <w:sz w:val="20"/>
          <w:szCs w:val="20"/>
          <w:lang w:eastAsia="pl-PL"/>
        </w:rPr>
        <w:t>.</w:t>
      </w:r>
    </w:p>
    <w:p w:rsidR="003F5C27" w:rsidRPr="003F5C27" w:rsidRDefault="003F5C27" w:rsidP="003F5C27">
      <w:pPr>
        <w:widowControl w:val="0"/>
        <w:shd w:val="clear" w:color="auto" w:fill="FFFFFF"/>
        <w:tabs>
          <w:tab w:val="left" w:pos="725"/>
        </w:tabs>
        <w:autoSpaceDE w:val="0"/>
        <w:autoSpaceDN w:val="0"/>
        <w:adjustRightInd w:val="0"/>
        <w:spacing w:before="240" w:after="0" w:line="230" w:lineRule="exact"/>
        <w:ind w:left="14"/>
        <w:rPr>
          <w:rFonts w:ascii="Arial" w:eastAsia="Times New Roman" w:hAnsi="Arial" w:cs="Arial"/>
          <w:sz w:val="20"/>
          <w:szCs w:val="20"/>
          <w:lang w:eastAsia="pl-PL"/>
        </w:rPr>
      </w:pPr>
      <w:r w:rsidRPr="003F5C27">
        <w:rPr>
          <w:rFonts w:ascii="Times New Roman" w:eastAsia="Times New Roman" w:hAnsi="Times New Roman" w:cs="Times New Roman"/>
          <w:b/>
          <w:bCs/>
          <w:spacing w:val="-2"/>
          <w:sz w:val="20"/>
          <w:szCs w:val="20"/>
          <w:lang w:eastAsia="pl-PL"/>
        </w:rPr>
        <w:t>5.1</w:t>
      </w:r>
      <w:r w:rsidRPr="003F5C27">
        <w:rPr>
          <w:rFonts w:ascii="Times New Roman" w:eastAsia="Times New Roman" w:hAnsi="Times New Roman" w:cs="Times New Roman"/>
          <w:spacing w:val="-2"/>
          <w:sz w:val="20"/>
          <w:szCs w:val="20"/>
          <w:lang w:eastAsia="pl-PL"/>
        </w:rPr>
        <w:t>1.3.</w:t>
      </w:r>
      <w:r w:rsidRPr="003F5C27">
        <w:rPr>
          <w:rFonts w:ascii="Times New Roman" w:eastAsia="Times New Roman" w:hAnsi="Times New Roman" w:cs="Times New Roman"/>
          <w:sz w:val="20"/>
          <w:szCs w:val="20"/>
          <w:lang w:eastAsia="pl-PL"/>
        </w:rPr>
        <w:tab/>
      </w:r>
      <w:r w:rsidRPr="003F5C27">
        <w:rPr>
          <w:rFonts w:ascii="Times New Roman" w:eastAsia="Times New Roman" w:hAnsi="Times New Roman" w:cs="Times New Roman"/>
          <w:spacing w:val="-1"/>
          <w:sz w:val="20"/>
          <w:szCs w:val="20"/>
          <w:lang w:eastAsia="pl-PL"/>
        </w:rPr>
        <w:t>Połączenia wyrównawcze</w:t>
      </w:r>
    </w:p>
    <w:p w:rsidR="003F5C27" w:rsidRPr="003F5C27" w:rsidRDefault="003F5C27" w:rsidP="003F5C27">
      <w:pPr>
        <w:widowControl w:val="0"/>
        <w:shd w:val="clear" w:color="auto" w:fill="FFFFFF"/>
        <w:autoSpaceDE w:val="0"/>
        <w:autoSpaceDN w:val="0"/>
        <w:adjustRightInd w:val="0"/>
        <w:spacing w:after="0" w:line="230" w:lineRule="exact"/>
        <w:ind w:firstLine="720"/>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 xml:space="preserve">Elektryczne  połączenie  wyrównawcze  sieci jezdnej   należy  wykonać  linką miedzianą o  przekroju </w:t>
      </w:r>
      <w:r w:rsidRPr="003F5C27">
        <w:rPr>
          <w:rFonts w:ascii="Times New Roman" w:eastAsia="Times New Roman" w:hAnsi="Times New Roman" w:cs="Times New Roman"/>
          <w:spacing w:val="-1"/>
          <w:sz w:val="20"/>
          <w:szCs w:val="20"/>
          <w:lang w:eastAsia="pl-PL"/>
        </w:rPr>
        <w:t xml:space="preserve">dostosowanym do przekrojów łączonych sieci jezdnej, lecz przekrój tej linki nie może być mniejszy niż </w:t>
      </w:r>
      <w:smartTag w:uri="urn:schemas-microsoft-com:office:smarttags" w:element="metricconverter">
        <w:smartTagPr>
          <w:attr w:name="ProductID" w:val="95 mm"/>
        </w:smartTagPr>
        <w:r w:rsidRPr="003F5C27">
          <w:rPr>
            <w:rFonts w:ascii="Times New Roman" w:eastAsia="Times New Roman" w:hAnsi="Times New Roman" w:cs="Times New Roman"/>
            <w:spacing w:val="-1"/>
            <w:sz w:val="20"/>
            <w:szCs w:val="20"/>
            <w:lang w:eastAsia="pl-PL"/>
          </w:rPr>
          <w:t>95 mm</w:t>
        </w:r>
      </w:smartTag>
      <w:r w:rsidRPr="003F5C27">
        <w:rPr>
          <w:rFonts w:ascii="Times New Roman" w:eastAsia="Times New Roman" w:hAnsi="Times New Roman" w:cs="Times New Roman"/>
          <w:spacing w:val="-1"/>
          <w:sz w:val="20"/>
          <w:szCs w:val="20"/>
          <w:lang w:eastAsia="pl-PL"/>
        </w:rPr>
        <w:t xml:space="preserve">". </w:t>
      </w:r>
      <w:r w:rsidRPr="003F5C27">
        <w:rPr>
          <w:rFonts w:ascii="Times New Roman" w:eastAsia="Times New Roman" w:hAnsi="Times New Roman" w:cs="Times New Roman"/>
          <w:spacing w:val="-2"/>
          <w:sz w:val="20"/>
          <w:szCs w:val="20"/>
          <w:lang w:eastAsia="pl-PL"/>
        </w:rPr>
        <w:t xml:space="preserve">Połączenie   wyrównawcze   elektryczne   między   przewodami  jezdnymi   torów   tramwajowych   równoległych </w:t>
      </w:r>
      <w:r w:rsidRPr="003F5C27">
        <w:rPr>
          <w:rFonts w:ascii="Times New Roman" w:eastAsia="Times New Roman" w:hAnsi="Times New Roman" w:cs="Times New Roman"/>
          <w:sz w:val="20"/>
          <w:szCs w:val="20"/>
          <w:lang w:eastAsia="pl-PL"/>
        </w:rPr>
        <w:t xml:space="preserve">jednakowej biegunowości należy wykonać co </w:t>
      </w:r>
      <w:smartTag w:uri="urn:schemas-microsoft-com:office:smarttags" w:element="metricconverter">
        <w:smartTagPr>
          <w:attr w:name="ProductID" w:val="200 m"/>
        </w:smartTagPr>
        <w:r w:rsidRPr="003F5C27">
          <w:rPr>
            <w:rFonts w:ascii="Times New Roman" w:eastAsia="Times New Roman" w:hAnsi="Times New Roman" w:cs="Times New Roman"/>
            <w:sz w:val="20"/>
            <w:szCs w:val="20"/>
            <w:lang w:eastAsia="pl-PL"/>
          </w:rPr>
          <w:t>200 m</w:t>
        </w:r>
      </w:smartTag>
      <w:r w:rsidRPr="003F5C27">
        <w:rPr>
          <w:rFonts w:ascii="Times New Roman" w:eastAsia="Times New Roman" w:hAnsi="Times New Roman" w:cs="Times New Roman"/>
          <w:sz w:val="20"/>
          <w:szCs w:val="20"/>
          <w:lang w:eastAsia="pl-PL"/>
        </w:rPr>
        <w:t>.</w:t>
      </w:r>
    </w:p>
    <w:p w:rsidR="003F5C27" w:rsidRPr="003F5C27" w:rsidRDefault="003F5C27" w:rsidP="003F5C27">
      <w:pPr>
        <w:widowControl w:val="0"/>
        <w:shd w:val="clear" w:color="auto" w:fill="FFFFFF"/>
        <w:tabs>
          <w:tab w:val="left" w:pos="725"/>
        </w:tabs>
        <w:autoSpaceDE w:val="0"/>
        <w:autoSpaceDN w:val="0"/>
        <w:adjustRightInd w:val="0"/>
        <w:spacing w:before="235" w:after="0" w:line="235" w:lineRule="exact"/>
        <w:ind w:left="14"/>
        <w:rPr>
          <w:rFonts w:ascii="Arial" w:eastAsia="Times New Roman" w:hAnsi="Arial" w:cs="Arial"/>
          <w:sz w:val="20"/>
          <w:szCs w:val="20"/>
          <w:lang w:eastAsia="pl-PL"/>
        </w:rPr>
      </w:pPr>
      <w:r w:rsidRPr="003F5C27">
        <w:rPr>
          <w:rFonts w:ascii="Times New Roman" w:eastAsia="Times New Roman" w:hAnsi="Times New Roman" w:cs="Times New Roman"/>
          <w:b/>
          <w:bCs/>
          <w:spacing w:val="-3"/>
          <w:sz w:val="20"/>
          <w:szCs w:val="20"/>
          <w:lang w:eastAsia="pl-PL"/>
        </w:rPr>
        <w:t>5.11.4.</w:t>
      </w:r>
      <w:r w:rsidRPr="003F5C27">
        <w:rPr>
          <w:rFonts w:ascii="Times New Roman" w:eastAsia="Times New Roman" w:hAnsi="Times New Roman" w:cs="Times New Roman"/>
          <w:b/>
          <w:bCs/>
          <w:sz w:val="20"/>
          <w:szCs w:val="20"/>
          <w:lang w:eastAsia="pl-PL"/>
        </w:rPr>
        <w:tab/>
      </w:r>
      <w:r w:rsidRPr="003F5C27">
        <w:rPr>
          <w:rFonts w:ascii="Times New Roman" w:eastAsia="Times New Roman" w:hAnsi="Times New Roman" w:cs="Times New Roman"/>
          <w:spacing w:val="-2"/>
          <w:sz w:val="20"/>
          <w:szCs w:val="20"/>
          <w:lang w:eastAsia="pl-PL"/>
        </w:rPr>
        <w:t>Izolacja sieci</w:t>
      </w:r>
    </w:p>
    <w:p w:rsidR="003F5C27" w:rsidRPr="003F5C27" w:rsidRDefault="003F5C27" w:rsidP="003F5C27">
      <w:pPr>
        <w:widowControl w:val="0"/>
        <w:shd w:val="clear" w:color="auto" w:fill="FFFFFF"/>
        <w:autoSpaceDE w:val="0"/>
        <w:autoSpaceDN w:val="0"/>
        <w:adjustRightInd w:val="0"/>
        <w:spacing w:after="0" w:line="235" w:lineRule="exact"/>
        <w:ind w:left="19" w:right="14" w:firstLine="720"/>
        <w:jc w:val="both"/>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 xml:space="preserve">Izolację sieci należy wykonać dla poprzecznego zawieszenia sieci jako dwustopniową tzn. między konstrukcją wsporczą i konstrukcją nośną oraz między konstrukcją nośną i przewodem jezdnym przy zastosowaniu izolatorów o napięciu roboczym 1 </w:t>
      </w:r>
      <w:proofErr w:type="spellStart"/>
      <w:r w:rsidRPr="003F5C27">
        <w:rPr>
          <w:rFonts w:ascii="Times New Roman" w:eastAsia="Times New Roman" w:hAnsi="Times New Roman" w:cs="Times New Roman"/>
          <w:sz w:val="20"/>
          <w:szCs w:val="20"/>
          <w:lang w:eastAsia="pl-PL"/>
        </w:rPr>
        <w:t>kV</w:t>
      </w:r>
      <w:proofErr w:type="spellEnd"/>
      <w:r w:rsidRPr="003F5C27">
        <w:rPr>
          <w:rFonts w:ascii="Times New Roman" w:eastAsia="Times New Roman" w:hAnsi="Times New Roman" w:cs="Times New Roman"/>
          <w:sz w:val="20"/>
          <w:szCs w:val="20"/>
          <w:lang w:eastAsia="pl-PL"/>
        </w:rPr>
        <w:t>.</w:t>
      </w:r>
    </w:p>
    <w:p w:rsidR="003F5C27" w:rsidRPr="003F5C27" w:rsidRDefault="003F5C27" w:rsidP="003F5C27">
      <w:pPr>
        <w:widowControl w:val="0"/>
        <w:shd w:val="clear" w:color="auto" w:fill="FFFFFF"/>
        <w:autoSpaceDE w:val="0"/>
        <w:autoSpaceDN w:val="0"/>
        <w:adjustRightInd w:val="0"/>
        <w:spacing w:after="0" w:line="235" w:lineRule="exact"/>
        <w:ind w:left="19" w:right="24" w:firstLine="720"/>
        <w:jc w:val="both"/>
        <w:rPr>
          <w:rFonts w:ascii="Arial" w:eastAsia="Times New Roman" w:hAnsi="Arial" w:cs="Arial"/>
          <w:sz w:val="20"/>
          <w:szCs w:val="20"/>
          <w:lang w:eastAsia="pl-PL"/>
        </w:rPr>
      </w:pPr>
      <w:r w:rsidRPr="003F5C27">
        <w:rPr>
          <w:rFonts w:ascii="Times New Roman" w:eastAsia="Times New Roman" w:hAnsi="Times New Roman" w:cs="Times New Roman"/>
          <w:spacing w:val="-2"/>
          <w:sz w:val="20"/>
          <w:szCs w:val="20"/>
          <w:lang w:eastAsia="pl-PL"/>
        </w:rPr>
        <w:t xml:space="preserve">Dopuszcza się jeden stopień izolacji między konstrukcją wsporczą i konstrukcją nośną pod warunkiem </w:t>
      </w:r>
      <w:r w:rsidRPr="003F5C27">
        <w:rPr>
          <w:rFonts w:ascii="Times New Roman" w:eastAsia="Times New Roman" w:hAnsi="Times New Roman" w:cs="Times New Roman"/>
          <w:sz w:val="20"/>
          <w:szCs w:val="20"/>
          <w:lang w:eastAsia="pl-PL"/>
        </w:rPr>
        <w:t xml:space="preserve">zastosowania izolatorów na napięcie robocze 3 </w:t>
      </w:r>
      <w:proofErr w:type="spellStart"/>
      <w:r w:rsidRPr="003F5C27">
        <w:rPr>
          <w:rFonts w:ascii="Times New Roman" w:eastAsia="Times New Roman" w:hAnsi="Times New Roman" w:cs="Times New Roman"/>
          <w:sz w:val="20"/>
          <w:szCs w:val="20"/>
          <w:lang w:eastAsia="pl-PL"/>
        </w:rPr>
        <w:t>kV</w:t>
      </w:r>
      <w:proofErr w:type="spellEnd"/>
      <w:r w:rsidRPr="003F5C27">
        <w:rPr>
          <w:rFonts w:ascii="Times New Roman" w:eastAsia="Times New Roman" w:hAnsi="Times New Roman" w:cs="Times New Roman"/>
          <w:sz w:val="20"/>
          <w:szCs w:val="20"/>
          <w:lang w:eastAsia="pl-PL"/>
        </w:rPr>
        <w:t>.</w:t>
      </w:r>
    </w:p>
    <w:p w:rsidR="003F5C27" w:rsidRPr="003F5C27" w:rsidRDefault="003F5C27" w:rsidP="003F5C27">
      <w:pPr>
        <w:widowControl w:val="0"/>
        <w:shd w:val="clear" w:color="auto" w:fill="FFFFFF"/>
        <w:autoSpaceDE w:val="0"/>
        <w:autoSpaceDN w:val="0"/>
        <w:adjustRightInd w:val="0"/>
        <w:spacing w:before="10" w:after="0" w:line="235" w:lineRule="exact"/>
        <w:ind w:left="19" w:right="14"/>
        <w:jc w:val="both"/>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 xml:space="preserve">Rezystancja izolacji sieci trakcyjnej tramwajowej powinna wynosić minimum 1000Q na każdy </w:t>
      </w:r>
      <w:r w:rsidR="00AA03E8">
        <w:rPr>
          <w:rFonts w:ascii="Times New Roman" w:eastAsia="Times New Roman" w:hAnsi="Times New Roman" w:cs="Times New Roman"/>
          <w:sz w:val="20"/>
          <w:szCs w:val="20"/>
          <w:lang w:eastAsia="pl-PL"/>
        </w:rPr>
        <w:t>1</w:t>
      </w:r>
      <w:r w:rsidRPr="003F5C27">
        <w:rPr>
          <w:rFonts w:ascii="Times New Roman" w:eastAsia="Times New Roman" w:hAnsi="Times New Roman" w:cs="Times New Roman"/>
          <w:sz w:val="20"/>
          <w:szCs w:val="20"/>
          <w:lang w:eastAsia="pl-PL"/>
        </w:rPr>
        <w:t>V napięcia roboczego sieci.</w:t>
      </w:r>
    </w:p>
    <w:p w:rsidR="003F5C27" w:rsidRPr="003F5C27" w:rsidRDefault="003F5C27" w:rsidP="003F5C27">
      <w:pPr>
        <w:widowControl w:val="0"/>
        <w:shd w:val="clear" w:color="auto" w:fill="FFFFFF"/>
        <w:tabs>
          <w:tab w:val="left" w:pos="725"/>
        </w:tabs>
        <w:autoSpaceDE w:val="0"/>
        <w:autoSpaceDN w:val="0"/>
        <w:adjustRightInd w:val="0"/>
        <w:spacing w:before="240" w:after="0" w:line="180" w:lineRule="exact"/>
        <w:ind w:left="14"/>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3"/>
          <w:sz w:val="20"/>
          <w:szCs w:val="20"/>
          <w:lang w:eastAsia="pl-PL"/>
        </w:rPr>
        <w:t>5.11.5.</w:t>
      </w:r>
      <w:r w:rsidRPr="003F5C27">
        <w:rPr>
          <w:rFonts w:ascii="Times New Roman" w:eastAsia="Times New Roman" w:hAnsi="Times New Roman" w:cs="Times New Roman"/>
          <w:sz w:val="20"/>
          <w:szCs w:val="20"/>
          <w:lang w:eastAsia="pl-PL"/>
        </w:rPr>
        <w:tab/>
        <w:t>Ochrona przeciwporażeniowa</w:t>
      </w:r>
    </w:p>
    <w:p w:rsidR="003F5C27" w:rsidRPr="003F5C27" w:rsidRDefault="003F5C27" w:rsidP="003F5C27">
      <w:pPr>
        <w:widowControl w:val="0"/>
        <w:shd w:val="clear" w:color="auto" w:fill="FFFFFF"/>
        <w:tabs>
          <w:tab w:val="left" w:pos="725"/>
        </w:tabs>
        <w:autoSpaceDE w:val="0"/>
        <w:autoSpaceDN w:val="0"/>
        <w:adjustRightInd w:val="0"/>
        <w:spacing w:before="240" w:after="0" w:line="180" w:lineRule="exact"/>
        <w:ind w:left="14"/>
        <w:rPr>
          <w:rFonts w:ascii="Arial" w:eastAsia="Times New Roman" w:hAnsi="Arial" w:cs="Arial"/>
          <w:sz w:val="20"/>
          <w:szCs w:val="20"/>
          <w:lang w:eastAsia="pl-PL"/>
        </w:rPr>
      </w:pPr>
    </w:p>
    <w:p w:rsidR="003F5C27" w:rsidRPr="003F5C27" w:rsidRDefault="003F5C27" w:rsidP="003F5C27">
      <w:pPr>
        <w:widowControl w:val="0"/>
        <w:shd w:val="clear" w:color="auto" w:fill="FFFFFF"/>
        <w:autoSpaceDE w:val="0"/>
        <w:autoSpaceDN w:val="0"/>
        <w:adjustRightInd w:val="0"/>
        <w:spacing w:after="0" w:line="260" w:lineRule="exact"/>
        <w:ind w:left="17"/>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 xml:space="preserve">             Ochronę przeciwporażeniową należy wykonać przewodem izolowanym o przekroju nie mniejszym niż </w:t>
      </w:r>
      <w:smartTag w:uri="urn:schemas-microsoft-com:office:smarttags" w:element="metricconverter">
        <w:smartTagPr>
          <w:attr w:name="ProductID" w:val="70 mm"/>
        </w:smartTagPr>
        <w:r w:rsidRPr="003F5C27">
          <w:rPr>
            <w:rFonts w:ascii="Times New Roman" w:eastAsia="Times New Roman" w:hAnsi="Times New Roman" w:cs="Times New Roman"/>
            <w:sz w:val="20"/>
            <w:szCs w:val="20"/>
            <w:lang w:eastAsia="pl-PL"/>
          </w:rPr>
          <w:t>70 mm</w:t>
        </w:r>
      </w:smartTag>
      <w:r w:rsidRPr="003F5C27">
        <w:rPr>
          <w:rFonts w:ascii="Times New Roman" w:eastAsia="Times New Roman" w:hAnsi="Times New Roman" w:cs="Times New Roman"/>
          <w:sz w:val="20"/>
          <w:szCs w:val="20"/>
          <w:lang w:eastAsia="pl-PL"/>
        </w:rPr>
        <w:t xml:space="preserve">" </w:t>
      </w:r>
      <w:proofErr w:type="spellStart"/>
      <w:r w:rsidRPr="003F5C27">
        <w:rPr>
          <w:rFonts w:ascii="Times New Roman" w:eastAsia="Times New Roman" w:hAnsi="Times New Roman" w:cs="Times New Roman"/>
          <w:sz w:val="20"/>
          <w:szCs w:val="20"/>
          <w:lang w:eastAsia="pl-PL"/>
        </w:rPr>
        <w:t>uszyniając</w:t>
      </w:r>
      <w:proofErr w:type="spellEnd"/>
      <w:r w:rsidRPr="003F5C27">
        <w:rPr>
          <w:rFonts w:ascii="Times New Roman" w:eastAsia="Times New Roman" w:hAnsi="Times New Roman" w:cs="Times New Roman"/>
          <w:sz w:val="20"/>
          <w:szCs w:val="20"/>
          <w:lang w:eastAsia="pl-PL"/>
        </w:rPr>
        <w:t xml:space="preserve"> słupy trakcyjne , a trakcyjno - oświetleniowe łączyć z przewodem „PE" lu</w:t>
      </w:r>
      <w:r w:rsidR="007B0102">
        <w:rPr>
          <w:rFonts w:ascii="Times New Roman" w:eastAsia="Times New Roman" w:hAnsi="Times New Roman" w:cs="Times New Roman"/>
          <w:sz w:val="20"/>
          <w:szCs w:val="20"/>
          <w:lang w:eastAsia="pl-PL"/>
        </w:rPr>
        <w:t>b uziemiać uziomem szpilkowym</w:t>
      </w:r>
      <w:r w:rsidRPr="003F5C27">
        <w:rPr>
          <w:rFonts w:ascii="Times New Roman" w:eastAsia="Times New Roman" w:hAnsi="Times New Roman" w:cs="Times New Roman"/>
          <w:sz w:val="20"/>
          <w:szCs w:val="20"/>
          <w:lang w:eastAsia="pl-PL"/>
        </w:rPr>
        <w:t>.</w:t>
      </w:r>
    </w:p>
    <w:p w:rsidR="003F5C27" w:rsidRPr="003F5C27" w:rsidRDefault="003F5C27" w:rsidP="003F5C27">
      <w:pPr>
        <w:widowControl w:val="0"/>
        <w:shd w:val="clear" w:color="auto" w:fill="FFFFFF"/>
        <w:autoSpaceDE w:val="0"/>
        <w:autoSpaceDN w:val="0"/>
        <w:adjustRightInd w:val="0"/>
        <w:spacing w:before="283" w:after="0" w:line="240" w:lineRule="auto"/>
        <w:ind w:left="10"/>
        <w:rPr>
          <w:rFonts w:ascii="Arial" w:eastAsia="Times New Roman" w:hAnsi="Arial" w:cs="Arial"/>
          <w:sz w:val="20"/>
          <w:szCs w:val="20"/>
          <w:lang w:eastAsia="pl-PL"/>
        </w:rPr>
      </w:pPr>
      <w:r w:rsidRPr="003F5C27">
        <w:rPr>
          <w:rFonts w:ascii="Times New Roman" w:eastAsia="Times New Roman" w:hAnsi="Times New Roman" w:cs="Times New Roman"/>
          <w:b/>
          <w:bCs/>
          <w:spacing w:val="-1"/>
          <w:sz w:val="20"/>
          <w:szCs w:val="20"/>
          <w:lang w:eastAsia="pl-PL"/>
        </w:rPr>
        <w:t xml:space="preserve">5.12.       </w:t>
      </w:r>
      <w:r w:rsidRPr="003F5C27">
        <w:rPr>
          <w:rFonts w:ascii="Times New Roman" w:eastAsia="Times New Roman" w:hAnsi="Times New Roman" w:cs="Times New Roman"/>
          <w:spacing w:val="-1"/>
          <w:sz w:val="20"/>
          <w:szCs w:val="20"/>
          <w:lang w:eastAsia="pl-PL"/>
        </w:rPr>
        <w:t xml:space="preserve">Oznaczenie </w:t>
      </w:r>
      <w:r w:rsidRPr="003F5C27">
        <w:rPr>
          <w:rFonts w:ascii="Times New Roman" w:eastAsia="Times New Roman" w:hAnsi="Times New Roman" w:cs="Times New Roman"/>
          <w:sz w:val="20"/>
          <w:szCs w:val="20"/>
          <w:lang w:eastAsia="pl-PL"/>
        </w:rPr>
        <w:t>linii</w:t>
      </w:r>
      <w:r w:rsidRPr="003F5C27">
        <w:rPr>
          <w:rFonts w:ascii="Times New Roman" w:eastAsia="Times New Roman" w:hAnsi="Times New Roman" w:cs="Times New Roman"/>
          <w:spacing w:val="-1"/>
          <w:sz w:val="20"/>
          <w:szCs w:val="20"/>
          <w:lang w:eastAsia="pl-PL"/>
        </w:rPr>
        <w:t xml:space="preserve"> kablowych</w:t>
      </w:r>
    </w:p>
    <w:p w:rsidR="003F5C27" w:rsidRPr="003F5C27" w:rsidRDefault="003F5C27" w:rsidP="003F5C27">
      <w:pPr>
        <w:widowControl w:val="0"/>
        <w:shd w:val="clear" w:color="auto" w:fill="FFFFFF"/>
        <w:autoSpaceDE w:val="0"/>
        <w:autoSpaceDN w:val="0"/>
        <w:adjustRightInd w:val="0"/>
        <w:spacing w:before="240" w:after="0" w:line="235" w:lineRule="exact"/>
        <w:ind w:left="10" w:right="29" w:firstLine="720"/>
        <w:jc w:val="both"/>
        <w:rPr>
          <w:rFonts w:ascii="Arial" w:eastAsia="Times New Roman" w:hAnsi="Arial" w:cs="Arial"/>
          <w:sz w:val="20"/>
          <w:szCs w:val="20"/>
          <w:lang w:eastAsia="pl-PL"/>
        </w:rPr>
      </w:pPr>
      <w:r w:rsidRPr="003F5C27">
        <w:rPr>
          <w:rFonts w:ascii="Times New Roman" w:eastAsia="Times New Roman" w:hAnsi="Times New Roman" w:cs="Times New Roman"/>
          <w:spacing w:val="-1"/>
          <w:sz w:val="20"/>
          <w:szCs w:val="20"/>
          <w:lang w:eastAsia="pl-PL"/>
        </w:rPr>
        <w:t xml:space="preserve">Kable ułożone w gruncie powinny być zaopatrzone na całej długości w trwałe oznaczniki (np. opaski kablowe typu OK.) Rozmieszczone w odstępach </w:t>
      </w:r>
      <w:r w:rsidRPr="003F5C27">
        <w:rPr>
          <w:rFonts w:ascii="Times New Roman" w:eastAsia="Times New Roman" w:hAnsi="Times New Roman" w:cs="Times New Roman"/>
          <w:spacing w:val="15"/>
          <w:sz w:val="20"/>
          <w:szCs w:val="20"/>
          <w:lang w:eastAsia="pl-PL"/>
        </w:rPr>
        <w:t>nie</w:t>
      </w:r>
      <w:r w:rsidRPr="003F5C27">
        <w:rPr>
          <w:rFonts w:ascii="Times New Roman" w:eastAsia="Times New Roman" w:hAnsi="Times New Roman" w:cs="Times New Roman"/>
          <w:spacing w:val="-1"/>
          <w:sz w:val="20"/>
          <w:szCs w:val="20"/>
          <w:lang w:eastAsia="pl-PL"/>
        </w:rPr>
        <w:t xml:space="preserve"> większych </w:t>
      </w:r>
      <w:r w:rsidRPr="003F5C27">
        <w:rPr>
          <w:rFonts w:ascii="Times New Roman" w:eastAsia="Times New Roman" w:hAnsi="Times New Roman" w:cs="Times New Roman"/>
          <w:spacing w:val="20"/>
          <w:sz w:val="20"/>
          <w:szCs w:val="20"/>
          <w:lang w:eastAsia="pl-PL"/>
        </w:rPr>
        <w:t>niż</w:t>
      </w:r>
      <w:r w:rsidRPr="003F5C27">
        <w:rPr>
          <w:rFonts w:ascii="Times New Roman" w:eastAsia="Times New Roman" w:hAnsi="Times New Roman" w:cs="Times New Roman"/>
          <w:spacing w:val="-1"/>
          <w:sz w:val="20"/>
          <w:szCs w:val="20"/>
          <w:lang w:eastAsia="pl-PL"/>
        </w:rPr>
        <w:t xml:space="preserve"> </w:t>
      </w:r>
      <w:smartTag w:uri="urn:schemas-microsoft-com:office:smarttags" w:element="metricconverter">
        <w:smartTagPr>
          <w:attr w:name="ProductID" w:val="10 m"/>
        </w:smartTagPr>
        <w:r w:rsidRPr="003F5C27">
          <w:rPr>
            <w:rFonts w:ascii="Times New Roman" w:eastAsia="Times New Roman" w:hAnsi="Times New Roman" w:cs="Times New Roman"/>
            <w:spacing w:val="-1"/>
            <w:sz w:val="20"/>
            <w:szCs w:val="20"/>
            <w:lang w:eastAsia="pl-PL"/>
          </w:rPr>
          <w:t>10 m</w:t>
        </w:r>
      </w:smartTag>
      <w:r w:rsidRPr="003F5C27">
        <w:rPr>
          <w:rFonts w:ascii="Times New Roman" w:eastAsia="Times New Roman" w:hAnsi="Times New Roman" w:cs="Times New Roman"/>
          <w:spacing w:val="-1"/>
          <w:sz w:val="20"/>
          <w:szCs w:val="20"/>
          <w:lang w:eastAsia="pl-PL"/>
        </w:rPr>
        <w:t xml:space="preserve">. oraz przy mufach i miejscach </w:t>
      </w:r>
      <w:r w:rsidRPr="003F5C27">
        <w:rPr>
          <w:rFonts w:ascii="Times New Roman" w:eastAsia="Times New Roman" w:hAnsi="Times New Roman" w:cs="Times New Roman"/>
          <w:sz w:val="20"/>
          <w:szCs w:val="20"/>
          <w:lang w:eastAsia="pl-PL"/>
        </w:rPr>
        <w:t>charakterystycznych , np. przy skrzyżowaniach.</w:t>
      </w:r>
    </w:p>
    <w:p w:rsidR="003F5C27" w:rsidRPr="003F5C27" w:rsidRDefault="003F5C27" w:rsidP="003F5C27">
      <w:pPr>
        <w:widowControl w:val="0"/>
        <w:shd w:val="clear" w:color="auto" w:fill="FFFFFF"/>
        <w:autoSpaceDE w:val="0"/>
        <w:autoSpaceDN w:val="0"/>
        <w:adjustRightInd w:val="0"/>
        <w:spacing w:after="0" w:line="235" w:lineRule="exact"/>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Kable ułożone w powietrzu powinny być zaopatrzone w trwałe oznaczniki    przy głowicach oraz w takich miejscach i w takich odstępach, aby rozróżnienie kabla nie nastręczało trudności . Na oznacznikach powinny znajdować się trwałe napisy zawierające:</w:t>
      </w:r>
    </w:p>
    <w:p w:rsidR="003F5C27" w:rsidRPr="003F5C27" w:rsidRDefault="003F5C27" w:rsidP="003F5C27">
      <w:pPr>
        <w:widowControl w:val="0"/>
        <w:numPr>
          <w:ilvl w:val="0"/>
          <w:numId w:val="1"/>
        </w:numPr>
        <w:shd w:val="clear" w:color="auto" w:fill="FFFFFF"/>
        <w:tabs>
          <w:tab w:val="left" w:pos="1080"/>
        </w:tabs>
        <w:autoSpaceDE w:val="0"/>
        <w:autoSpaceDN w:val="0"/>
        <w:adjustRightInd w:val="0"/>
        <w:spacing w:before="5" w:after="0" w:line="235" w:lineRule="exact"/>
        <w:ind w:left="720"/>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5"/>
          <w:sz w:val="20"/>
          <w:szCs w:val="20"/>
          <w:lang w:eastAsia="pl-PL"/>
        </w:rPr>
        <w:t xml:space="preserve">symbol i numer ewidencyjny </w:t>
      </w:r>
      <w:r w:rsidRPr="003F5C27">
        <w:rPr>
          <w:rFonts w:ascii="Times New Roman" w:eastAsia="Times New Roman" w:hAnsi="Times New Roman" w:cs="Times New Roman"/>
          <w:spacing w:val="14"/>
          <w:sz w:val="20"/>
          <w:szCs w:val="20"/>
          <w:lang w:eastAsia="pl-PL"/>
        </w:rPr>
        <w:t>linii</w:t>
      </w:r>
    </w:p>
    <w:p w:rsidR="003F5C27" w:rsidRPr="003F5C27" w:rsidRDefault="003F5C27" w:rsidP="003F5C27">
      <w:pPr>
        <w:widowControl w:val="0"/>
        <w:numPr>
          <w:ilvl w:val="0"/>
          <w:numId w:val="1"/>
        </w:numPr>
        <w:shd w:val="clear" w:color="auto" w:fill="FFFFFF"/>
        <w:tabs>
          <w:tab w:val="left" w:pos="1080"/>
        </w:tabs>
        <w:autoSpaceDE w:val="0"/>
        <w:autoSpaceDN w:val="0"/>
        <w:adjustRightInd w:val="0"/>
        <w:spacing w:before="10" w:after="0" w:line="235" w:lineRule="exact"/>
        <w:ind w:left="720"/>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2"/>
          <w:sz w:val="20"/>
          <w:szCs w:val="20"/>
          <w:lang w:eastAsia="pl-PL"/>
        </w:rPr>
        <w:t>oznaczenie kabla ,   .</w:t>
      </w:r>
    </w:p>
    <w:p w:rsidR="003F5C27" w:rsidRPr="003F5C27" w:rsidRDefault="003F5C27" w:rsidP="003F5C27">
      <w:pPr>
        <w:widowControl w:val="0"/>
        <w:numPr>
          <w:ilvl w:val="0"/>
          <w:numId w:val="1"/>
        </w:numPr>
        <w:shd w:val="clear" w:color="auto" w:fill="FFFFFF"/>
        <w:tabs>
          <w:tab w:val="left" w:pos="1080"/>
        </w:tabs>
        <w:autoSpaceDE w:val="0"/>
        <w:autoSpaceDN w:val="0"/>
        <w:adjustRightInd w:val="0"/>
        <w:spacing w:before="5" w:after="0" w:line="235" w:lineRule="exact"/>
        <w:ind w:left="720"/>
        <w:rPr>
          <w:rFonts w:ascii="Times New Roman" w:eastAsia="Times New Roman" w:hAnsi="Times New Roman" w:cs="Times New Roman"/>
          <w:sz w:val="20"/>
          <w:szCs w:val="20"/>
          <w:lang w:eastAsia="pl-PL"/>
        </w:rPr>
      </w:pPr>
      <w:r w:rsidRPr="003F5C27">
        <w:rPr>
          <w:rFonts w:ascii="Times New Roman" w:eastAsia="Times New Roman" w:hAnsi="Times New Roman" w:cs="Times New Roman"/>
          <w:sz w:val="20"/>
          <w:szCs w:val="20"/>
          <w:lang w:eastAsia="pl-PL"/>
        </w:rPr>
        <w:t>rok ułożenia kabla</w:t>
      </w:r>
    </w:p>
    <w:p w:rsidR="003F5C27" w:rsidRPr="003F5C27" w:rsidRDefault="003F5C27" w:rsidP="003F5C27">
      <w:pPr>
        <w:widowControl w:val="0"/>
        <w:shd w:val="clear" w:color="auto" w:fill="FFFFFF"/>
        <w:autoSpaceDE w:val="0"/>
        <w:autoSpaceDN w:val="0"/>
        <w:adjustRightInd w:val="0"/>
        <w:spacing w:after="1354" w:line="235" w:lineRule="exact"/>
        <w:ind w:left="5" w:right="29"/>
        <w:jc w:val="both"/>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 xml:space="preserve">Trasa kabli powinna być oznaczona trwałymi oznacznikami trasy , np. słupkami betonowymi wkopanymi w grunt, w sposób nie utrudniający komunikacji. Na oznacznikach trasy należy umieścić trwały </w:t>
      </w:r>
      <w:r w:rsidRPr="003F5C27">
        <w:rPr>
          <w:rFonts w:ascii="Times New Roman" w:eastAsia="Times New Roman" w:hAnsi="Times New Roman" w:cs="Times New Roman"/>
          <w:spacing w:val="-1"/>
          <w:sz w:val="20"/>
          <w:szCs w:val="20"/>
          <w:lang w:eastAsia="pl-PL"/>
        </w:rPr>
        <w:t xml:space="preserve">napis w postaci ogólnego symbolu kabla „K'\ Na prostej trasie kabla oznaczniki powinny być umieszczone w </w:t>
      </w:r>
      <w:r w:rsidRPr="003F5C27">
        <w:rPr>
          <w:rFonts w:ascii="Times New Roman" w:eastAsia="Times New Roman" w:hAnsi="Times New Roman" w:cs="Times New Roman"/>
          <w:sz w:val="20"/>
          <w:szCs w:val="20"/>
          <w:lang w:eastAsia="pl-PL"/>
        </w:rPr>
        <w:t xml:space="preserve">odstępach około </w:t>
      </w:r>
      <w:smartTag w:uri="urn:schemas-microsoft-com:office:smarttags" w:element="metricconverter">
        <w:smartTagPr>
          <w:attr w:name="ProductID" w:val="100 m"/>
        </w:smartTagPr>
        <w:r w:rsidRPr="003F5C27">
          <w:rPr>
            <w:rFonts w:ascii="Times New Roman" w:eastAsia="Times New Roman" w:hAnsi="Times New Roman" w:cs="Times New Roman"/>
            <w:sz w:val="20"/>
            <w:szCs w:val="20"/>
            <w:lang w:eastAsia="pl-PL"/>
          </w:rPr>
          <w:t>100 m</w:t>
        </w:r>
      </w:smartTag>
      <w:r w:rsidRPr="003F5C27">
        <w:rPr>
          <w:rFonts w:ascii="Times New Roman" w:eastAsia="Times New Roman" w:hAnsi="Times New Roman" w:cs="Times New Roman"/>
          <w:sz w:val="20"/>
          <w:szCs w:val="20"/>
          <w:lang w:eastAsia="pl-PL"/>
        </w:rPr>
        <w:t>.. ponadto należy je umieszczać w miejscach zmiany kierunku kabla i w miejscach skrzyżowań lub zbliżeń.</w:t>
      </w:r>
    </w:p>
    <w:p w:rsidR="003F5C27" w:rsidRPr="003F5C27" w:rsidRDefault="003F5C27" w:rsidP="003F5C27">
      <w:pPr>
        <w:widowControl w:val="0"/>
        <w:shd w:val="clear" w:color="auto" w:fill="FFFFFF"/>
        <w:autoSpaceDE w:val="0"/>
        <w:autoSpaceDN w:val="0"/>
        <w:adjustRightInd w:val="0"/>
        <w:spacing w:after="1354" w:line="235" w:lineRule="exact"/>
        <w:ind w:left="5" w:right="29"/>
        <w:jc w:val="both"/>
        <w:rPr>
          <w:rFonts w:ascii="Arial" w:eastAsia="Times New Roman" w:hAnsi="Arial" w:cs="Arial"/>
          <w:sz w:val="20"/>
          <w:szCs w:val="20"/>
          <w:lang w:eastAsia="pl-PL"/>
        </w:rPr>
        <w:sectPr w:rsidR="003F5C27" w:rsidRPr="003F5C27" w:rsidSect="00DC1948">
          <w:headerReference w:type="default" r:id="rId8"/>
          <w:footerReference w:type="default" r:id="rId9"/>
          <w:pgSz w:w="11909" w:h="16834"/>
          <w:pgMar w:top="842" w:right="1678" w:bottom="360" w:left="993" w:header="708" w:footer="708" w:gutter="0"/>
          <w:cols w:space="60"/>
          <w:noEndnote/>
        </w:sectPr>
      </w:pPr>
    </w:p>
    <w:p w:rsidR="00AD5A40" w:rsidRDefault="00AD5A40" w:rsidP="003F5C27">
      <w:pPr>
        <w:widowControl w:val="0"/>
        <w:shd w:val="clear" w:color="auto" w:fill="FFFFFF"/>
        <w:autoSpaceDE w:val="0"/>
        <w:autoSpaceDN w:val="0"/>
        <w:adjustRightInd w:val="0"/>
        <w:spacing w:before="475" w:after="0" w:line="240" w:lineRule="auto"/>
        <w:ind w:left="34"/>
        <w:rPr>
          <w:rFonts w:ascii="Times New Roman" w:eastAsia="Times New Roman" w:hAnsi="Times New Roman" w:cs="Times New Roman"/>
          <w:sz w:val="28"/>
          <w:szCs w:val="28"/>
          <w:lang w:eastAsia="pl-PL"/>
        </w:rPr>
      </w:pPr>
    </w:p>
    <w:p w:rsidR="003F5C27" w:rsidRPr="003F5C27" w:rsidRDefault="003F5C27" w:rsidP="003F5C27">
      <w:pPr>
        <w:widowControl w:val="0"/>
        <w:shd w:val="clear" w:color="auto" w:fill="FFFFFF"/>
        <w:autoSpaceDE w:val="0"/>
        <w:autoSpaceDN w:val="0"/>
        <w:adjustRightInd w:val="0"/>
        <w:spacing w:before="475" w:after="0" w:line="240" w:lineRule="auto"/>
        <w:ind w:left="34"/>
        <w:rPr>
          <w:rFonts w:ascii="Arial" w:eastAsia="Times New Roman" w:hAnsi="Arial" w:cs="Arial"/>
          <w:sz w:val="20"/>
          <w:szCs w:val="20"/>
          <w:lang w:eastAsia="pl-PL"/>
        </w:rPr>
      </w:pPr>
      <w:r w:rsidRPr="003F5C27">
        <w:rPr>
          <w:rFonts w:ascii="Times New Roman" w:eastAsia="Times New Roman" w:hAnsi="Times New Roman" w:cs="Times New Roman"/>
          <w:sz w:val="28"/>
          <w:szCs w:val="28"/>
          <w:lang w:eastAsia="pl-PL"/>
        </w:rPr>
        <w:t>6. KONTROLA JAKOŚCI ROBÓT</w:t>
      </w:r>
    </w:p>
    <w:p w:rsidR="003F5C27" w:rsidRPr="003F5C27" w:rsidRDefault="003F5C27" w:rsidP="003F5C27">
      <w:pPr>
        <w:widowControl w:val="0"/>
        <w:shd w:val="clear" w:color="auto" w:fill="FFFFFF"/>
        <w:tabs>
          <w:tab w:val="left" w:pos="739"/>
        </w:tabs>
        <w:autoSpaceDE w:val="0"/>
        <w:autoSpaceDN w:val="0"/>
        <w:adjustRightInd w:val="0"/>
        <w:spacing w:before="283" w:after="0" w:line="240" w:lineRule="auto"/>
        <w:ind w:left="29"/>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6.1.</w:t>
      </w:r>
      <w:r w:rsidRPr="003F5C27">
        <w:rPr>
          <w:rFonts w:ascii="Times New Roman" w:eastAsia="Times New Roman" w:hAnsi="Times New Roman" w:cs="Times New Roman"/>
          <w:sz w:val="20"/>
          <w:szCs w:val="20"/>
          <w:lang w:eastAsia="pl-PL"/>
        </w:rPr>
        <w:tab/>
        <w:t>Ogólne zasady kontroli jakości robót</w:t>
      </w:r>
    </w:p>
    <w:p w:rsidR="003F5C27" w:rsidRPr="003F5C27" w:rsidRDefault="003F5C27" w:rsidP="003F5C27">
      <w:pPr>
        <w:widowControl w:val="0"/>
        <w:shd w:val="clear" w:color="auto" w:fill="FFFFFF"/>
        <w:tabs>
          <w:tab w:val="left" w:pos="739"/>
        </w:tabs>
        <w:autoSpaceDE w:val="0"/>
        <w:autoSpaceDN w:val="0"/>
        <w:adjustRightInd w:val="0"/>
        <w:spacing w:before="283" w:after="0" w:line="240" w:lineRule="auto"/>
        <w:ind w:left="29"/>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6.2.</w:t>
      </w:r>
      <w:r w:rsidRPr="003F5C27">
        <w:rPr>
          <w:rFonts w:ascii="Times New Roman" w:eastAsia="Times New Roman" w:hAnsi="Times New Roman" w:cs="Times New Roman"/>
          <w:sz w:val="20"/>
          <w:szCs w:val="20"/>
          <w:lang w:eastAsia="pl-PL"/>
        </w:rPr>
        <w:tab/>
      </w:r>
      <w:r w:rsidRPr="003F5C27">
        <w:rPr>
          <w:rFonts w:ascii="Times New Roman" w:eastAsia="Times New Roman" w:hAnsi="Times New Roman" w:cs="Times New Roman"/>
          <w:spacing w:val="-1"/>
          <w:sz w:val="20"/>
          <w:szCs w:val="20"/>
          <w:lang w:eastAsia="pl-PL"/>
        </w:rPr>
        <w:t>Badania przed przystąpieniem do robót</w:t>
      </w:r>
    </w:p>
    <w:p w:rsidR="003F5C27" w:rsidRPr="003F5C27" w:rsidRDefault="003F5C27" w:rsidP="003F5C27">
      <w:pPr>
        <w:widowControl w:val="0"/>
        <w:shd w:val="clear" w:color="auto" w:fill="FFFFFF"/>
        <w:autoSpaceDE w:val="0"/>
        <w:autoSpaceDN w:val="0"/>
        <w:adjustRightInd w:val="0"/>
        <w:spacing w:before="226" w:after="0" w:line="235" w:lineRule="exact"/>
        <w:ind w:left="29" w:firstLine="720"/>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Przed  przystąpieniem  do  robót     Wykonawca  powinien  dokonać  oceny stanu terenu w zakresie możliwości wyznaczenia:</w:t>
      </w:r>
    </w:p>
    <w:p w:rsidR="003F5C27" w:rsidRPr="003F5C27" w:rsidRDefault="003F5C27" w:rsidP="003F5C27">
      <w:pPr>
        <w:widowControl w:val="0"/>
        <w:numPr>
          <w:ilvl w:val="0"/>
          <w:numId w:val="11"/>
        </w:numPr>
        <w:shd w:val="clear" w:color="auto" w:fill="FFFFFF"/>
        <w:tabs>
          <w:tab w:val="left" w:pos="389"/>
        </w:tabs>
        <w:autoSpaceDE w:val="0"/>
        <w:autoSpaceDN w:val="0"/>
        <w:adjustRightInd w:val="0"/>
        <w:spacing w:after="0" w:line="235" w:lineRule="exact"/>
        <w:rPr>
          <w:rFonts w:ascii="Times New Roman" w:eastAsia="Times New Roman" w:hAnsi="Times New Roman" w:cs="Times New Roman"/>
          <w:spacing w:val="-7"/>
          <w:sz w:val="20"/>
          <w:szCs w:val="20"/>
          <w:lang w:eastAsia="pl-PL"/>
        </w:rPr>
      </w:pPr>
      <w:r w:rsidRPr="003F5C27">
        <w:rPr>
          <w:rFonts w:ascii="Times New Roman" w:eastAsia="Times New Roman" w:hAnsi="Times New Roman" w:cs="Times New Roman"/>
          <w:spacing w:val="-2"/>
          <w:sz w:val="20"/>
          <w:szCs w:val="20"/>
          <w:lang w:eastAsia="pl-PL"/>
        </w:rPr>
        <w:t>stref montażowych</w:t>
      </w:r>
    </w:p>
    <w:p w:rsidR="003F5C27" w:rsidRPr="003F5C27" w:rsidRDefault="003F5C27" w:rsidP="003F5C27">
      <w:pPr>
        <w:widowControl w:val="0"/>
        <w:numPr>
          <w:ilvl w:val="0"/>
          <w:numId w:val="11"/>
        </w:numPr>
        <w:shd w:val="clear" w:color="auto" w:fill="FFFFFF"/>
        <w:tabs>
          <w:tab w:val="left" w:pos="389"/>
        </w:tabs>
        <w:autoSpaceDE w:val="0"/>
        <w:autoSpaceDN w:val="0"/>
        <w:adjustRightInd w:val="0"/>
        <w:spacing w:after="0" w:line="235" w:lineRule="exact"/>
        <w:rPr>
          <w:rFonts w:ascii="Times New Roman" w:eastAsia="Times New Roman" w:hAnsi="Times New Roman" w:cs="Times New Roman"/>
          <w:spacing w:val="-9"/>
          <w:sz w:val="20"/>
          <w:szCs w:val="20"/>
          <w:lang w:eastAsia="pl-PL"/>
        </w:rPr>
      </w:pPr>
      <w:r w:rsidRPr="003F5C27">
        <w:rPr>
          <w:rFonts w:ascii="Times New Roman" w:eastAsia="Times New Roman" w:hAnsi="Times New Roman" w:cs="Times New Roman"/>
          <w:spacing w:val="-1"/>
          <w:sz w:val="20"/>
          <w:szCs w:val="20"/>
          <w:lang w:eastAsia="pl-PL"/>
        </w:rPr>
        <w:t>dróg dowozu materiałów do stref montażowych</w:t>
      </w:r>
    </w:p>
    <w:p w:rsidR="003F5C27" w:rsidRPr="003F5C27" w:rsidRDefault="003F5C27" w:rsidP="003F5C27">
      <w:pPr>
        <w:widowControl w:val="0"/>
        <w:numPr>
          <w:ilvl w:val="0"/>
          <w:numId w:val="11"/>
        </w:numPr>
        <w:shd w:val="clear" w:color="auto" w:fill="FFFFFF"/>
        <w:tabs>
          <w:tab w:val="left" w:pos="389"/>
        </w:tabs>
        <w:autoSpaceDE w:val="0"/>
        <w:autoSpaceDN w:val="0"/>
        <w:adjustRightInd w:val="0"/>
        <w:spacing w:after="0" w:line="235" w:lineRule="exact"/>
        <w:rPr>
          <w:rFonts w:ascii="Times New Roman" w:eastAsia="Times New Roman" w:hAnsi="Times New Roman" w:cs="Times New Roman"/>
          <w:spacing w:val="-7"/>
          <w:sz w:val="20"/>
          <w:szCs w:val="20"/>
          <w:lang w:eastAsia="pl-PL"/>
        </w:rPr>
      </w:pPr>
      <w:r w:rsidRPr="003F5C27">
        <w:rPr>
          <w:rFonts w:ascii="Times New Roman" w:eastAsia="Times New Roman" w:hAnsi="Times New Roman" w:cs="Times New Roman"/>
          <w:spacing w:val="-1"/>
          <w:sz w:val="20"/>
          <w:szCs w:val="20"/>
          <w:lang w:eastAsia="pl-PL"/>
        </w:rPr>
        <w:t>miejsc składowania materiałów</w:t>
      </w:r>
    </w:p>
    <w:p w:rsidR="003F5C27" w:rsidRPr="003F5C27" w:rsidRDefault="003F5C27" w:rsidP="003F5C27">
      <w:pPr>
        <w:widowControl w:val="0"/>
        <w:numPr>
          <w:ilvl w:val="0"/>
          <w:numId w:val="11"/>
        </w:numPr>
        <w:shd w:val="clear" w:color="auto" w:fill="FFFFFF"/>
        <w:tabs>
          <w:tab w:val="left" w:pos="389"/>
        </w:tabs>
        <w:autoSpaceDE w:val="0"/>
        <w:autoSpaceDN w:val="0"/>
        <w:adjustRightInd w:val="0"/>
        <w:spacing w:after="0" w:line="235" w:lineRule="exact"/>
        <w:rPr>
          <w:rFonts w:ascii="Times New Roman" w:eastAsia="Times New Roman" w:hAnsi="Times New Roman" w:cs="Times New Roman"/>
          <w:spacing w:val="-7"/>
          <w:sz w:val="20"/>
          <w:szCs w:val="20"/>
          <w:lang w:eastAsia="pl-PL"/>
        </w:rPr>
      </w:pPr>
      <w:r w:rsidRPr="003F5C27">
        <w:rPr>
          <w:rFonts w:ascii="Times New Roman" w:eastAsia="Times New Roman" w:hAnsi="Times New Roman" w:cs="Times New Roman"/>
          <w:spacing w:val="-1"/>
          <w:sz w:val="20"/>
          <w:szCs w:val="20"/>
          <w:lang w:eastAsia="pl-PL"/>
        </w:rPr>
        <w:t>miejsc do składowania ziemi z wykopów.</w:t>
      </w:r>
    </w:p>
    <w:p w:rsidR="003F5C27" w:rsidRPr="003F5C27" w:rsidRDefault="003F5C27" w:rsidP="003F5C27">
      <w:pPr>
        <w:widowControl w:val="0"/>
        <w:shd w:val="clear" w:color="auto" w:fill="FFFFFF"/>
        <w:autoSpaceDE w:val="0"/>
        <w:autoSpaceDN w:val="0"/>
        <w:adjustRightInd w:val="0"/>
        <w:spacing w:after="0" w:line="235" w:lineRule="exact"/>
        <w:ind w:left="24"/>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Na żądanie Kierownika Kontraktu , należy dokonać testowania sprzętu posiadającego możliwość nastawienia mechanizmów regulacyjnych.</w:t>
      </w:r>
    </w:p>
    <w:p w:rsidR="003F5C27" w:rsidRPr="003F5C27" w:rsidRDefault="003F5C27" w:rsidP="003F5C27">
      <w:pPr>
        <w:widowControl w:val="0"/>
        <w:shd w:val="clear" w:color="auto" w:fill="FFFFFF"/>
        <w:tabs>
          <w:tab w:val="left" w:pos="888"/>
        </w:tabs>
        <w:autoSpaceDE w:val="0"/>
        <w:autoSpaceDN w:val="0"/>
        <w:adjustRightInd w:val="0"/>
        <w:spacing w:before="283" w:after="0" w:line="240" w:lineRule="auto"/>
        <w:ind w:left="24"/>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6.3.</w:t>
      </w:r>
      <w:r w:rsidRPr="003F5C27">
        <w:rPr>
          <w:rFonts w:ascii="Times New Roman" w:eastAsia="Times New Roman" w:hAnsi="Times New Roman" w:cs="Times New Roman"/>
          <w:sz w:val="20"/>
          <w:szCs w:val="20"/>
          <w:lang w:eastAsia="pl-PL"/>
        </w:rPr>
        <w:tab/>
      </w:r>
      <w:r w:rsidRPr="003F5C27">
        <w:rPr>
          <w:rFonts w:ascii="Times New Roman" w:eastAsia="Times New Roman" w:hAnsi="Times New Roman" w:cs="Times New Roman"/>
          <w:spacing w:val="-1"/>
          <w:sz w:val="20"/>
          <w:szCs w:val="20"/>
          <w:lang w:eastAsia="pl-PL"/>
        </w:rPr>
        <w:t>Kontrola, pomiary i badania w czasie robót</w:t>
      </w:r>
    </w:p>
    <w:p w:rsidR="003F5C27" w:rsidRPr="003F5C27" w:rsidRDefault="003F5C27" w:rsidP="003F5C27">
      <w:pPr>
        <w:widowControl w:val="0"/>
        <w:shd w:val="clear" w:color="auto" w:fill="FFFFFF"/>
        <w:autoSpaceDE w:val="0"/>
        <w:autoSpaceDN w:val="0"/>
        <w:adjustRightInd w:val="0"/>
        <w:spacing w:before="230" w:after="0" w:line="235" w:lineRule="exact"/>
        <w:ind w:left="19" w:firstLine="720"/>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Wykonawca jest zobowiązany do systematycznego wykonywania badań i pomiarów w zakresie i z częstotliwością zaakceptowaną przez Kierownika Kontraktu a kopie raportów z wynikami badań przekazywał będzie Kierownikowi Kontraktu w terminach określonych w PZJ. Kontroli podlega pełny zakres robót oraz asortyment stosowanych materiałów.</w:t>
      </w:r>
    </w:p>
    <w:p w:rsidR="003F5C27" w:rsidRPr="003F5C27" w:rsidRDefault="003F5C27" w:rsidP="003F5C27">
      <w:pPr>
        <w:widowControl w:val="0"/>
        <w:shd w:val="clear" w:color="auto" w:fill="FFFFFF"/>
        <w:tabs>
          <w:tab w:val="left" w:pos="720"/>
        </w:tabs>
        <w:autoSpaceDE w:val="0"/>
        <w:autoSpaceDN w:val="0"/>
        <w:adjustRightInd w:val="0"/>
        <w:spacing w:before="235" w:after="0" w:line="235" w:lineRule="exact"/>
        <w:rPr>
          <w:rFonts w:ascii="Arial" w:eastAsia="Times New Roman" w:hAnsi="Arial" w:cs="Arial"/>
          <w:sz w:val="20"/>
          <w:szCs w:val="20"/>
          <w:lang w:eastAsia="pl-PL"/>
        </w:rPr>
      </w:pPr>
      <w:r w:rsidRPr="003F5C27">
        <w:rPr>
          <w:rFonts w:ascii="Times New Roman" w:eastAsia="Times New Roman" w:hAnsi="Times New Roman" w:cs="Times New Roman"/>
          <w:b/>
          <w:bCs/>
          <w:spacing w:val="-3"/>
          <w:sz w:val="20"/>
          <w:szCs w:val="20"/>
          <w:lang w:eastAsia="pl-PL"/>
        </w:rPr>
        <w:t>6.3.1.</w:t>
      </w:r>
      <w:r w:rsidRPr="003F5C27">
        <w:rPr>
          <w:rFonts w:ascii="Times New Roman" w:eastAsia="Times New Roman" w:hAnsi="Times New Roman" w:cs="Times New Roman"/>
          <w:b/>
          <w:bCs/>
          <w:sz w:val="20"/>
          <w:szCs w:val="20"/>
          <w:lang w:eastAsia="pl-PL"/>
        </w:rPr>
        <w:tab/>
      </w:r>
      <w:r w:rsidRPr="003F5C27">
        <w:rPr>
          <w:rFonts w:ascii="Times New Roman" w:eastAsia="Times New Roman" w:hAnsi="Times New Roman" w:cs="Times New Roman"/>
          <w:spacing w:val="-3"/>
          <w:sz w:val="20"/>
          <w:szCs w:val="20"/>
          <w:lang w:eastAsia="pl-PL"/>
        </w:rPr>
        <w:t>Roboty ziemne</w:t>
      </w:r>
    </w:p>
    <w:p w:rsidR="003F5C27" w:rsidRPr="003F5C27" w:rsidRDefault="003F5C27" w:rsidP="003F5C27">
      <w:pPr>
        <w:widowControl w:val="0"/>
        <w:shd w:val="clear" w:color="auto" w:fill="FFFFFF"/>
        <w:autoSpaceDE w:val="0"/>
        <w:autoSpaceDN w:val="0"/>
        <w:adjustRightInd w:val="0"/>
        <w:spacing w:after="0" w:line="235" w:lineRule="exact"/>
        <w:ind w:left="24" w:right="768" w:firstLine="715"/>
        <w:rPr>
          <w:rFonts w:ascii="Arial" w:eastAsia="Times New Roman" w:hAnsi="Arial" w:cs="Arial"/>
          <w:sz w:val="20"/>
          <w:szCs w:val="20"/>
          <w:lang w:eastAsia="pl-PL"/>
        </w:rPr>
      </w:pPr>
      <w:r w:rsidRPr="003F5C27">
        <w:rPr>
          <w:rFonts w:ascii="Times New Roman" w:eastAsia="Times New Roman" w:hAnsi="Times New Roman" w:cs="Times New Roman"/>
          <w:spacing w:val="-1"/>
          <w:sz w:val="20"/>
          <w:szCs w:val="20"/>
          <w:lang w:eastAsia="pl-PL"/>
        </w:rPr>
        <w:t xml:space="preserve">Badania należy wykonać zgodnie z SST, oraz BN-83/8836-02, PN-68/B-06050, PN-S-02205. </w:t>
      </w:r>
      <w:r w:rsidRPr="003F5C27">
        <w:rPr>
          <w:rFonts w:ascii="Times New Roman" w:eastAsia="Times New Roman" w:hAnsi="Times New Roman" w:cs="Times New Roman"/>
          <w:sz w:val="20"/>
          <w:szCs w:val="20"/>
          <w:lang w:eastAsia="pl-PL"/>
        </w:rPr>
        <w:t>W czasie kontroli szczególną uwagę należy zwrócić na:</w:t>
      </w:r>
    </w:p>
    <w:p w:rsidR="003F5C27" w:rsidRPr="003F5C27" w:rsidRDefault="003F5C27" w:rsidP="003F5C27">
      <w:pPr>
        <w:widowControl w:val="0"/>
        <w:numPr>
          <w:ilvl w:val="0"/>
          <w:numId w:val="12"/>
        </w:numPr>
        <w:shd w:val="clear" w:color="auto" w:fill="FFFFFF"/>
        <w:tabs>
          <w:tab w:val="left" w:pos="720"/>
        </w:tabs>
        <w:autoSpaceDE w:val="0"/>
        <w:autoSpaceDN w:val="0"/>
        <w:adjustRightInd w:val="0"/>
        <w:spacing w:after="0" w:line="235" w:lineRule="exact"/>
        <w:rPr>
          <w:rFonts w:ascii="Times New Roman" w:eastAsia="Times New Roman" w:hAnsi="Times New Roman" w:cs="Times New Roman"/>
          <w:spacing w:val="-6"/>
          <w:sz w:val="20"/>
          <w:szCs w:val="20"/>
          <w:lang w:eastAsia="pl-PL"/>
        </w:rPr>
      </w:pPr>
      <w:r w:rsidRPr="003F5C27">
        <w:rPr>
          <w:rFonts w:ascii="Times New Roman" w:eastAsia="Times New Roman" w:hAnsi="Times New Roman" w:cs="Times New Roman"/>
          <w:spacing w:val="-1"/>
          <w:sz w:val="20"/>
          <w:szCs w:val="20"/>
          <w:lang w:eastAsia="pl-PL"/>
        </w:rPr>
        <w:t>zgodność wykonywanych robót z Dokumentacją Projektową i SST,</w:t>
      </w:r>
    </w:p>
    <w:p w:rsidR="003F5C27" w:rsidRPr="003F5C27" w:rsidRDefault="003F5C27" w:rsidP="003F5C27">
      <w:pPr>
        <w:widowControl w:val="0"/>
        <w:numPr>
          <w:ilvl w:val="0"/>
          <w:numId w:val="12"/>
        </w:numPr>
        <w:shd w:val="clear" w:color="auto" w:fill="FFFFFF"/>
        <w:tabs>
          <w:tab w:val="left" w:pos="720"/>
        </w:tabs>
        <w:autoSpaceDE w:val="0"/>
        <w:autoSpaceDN w:val="0"/>
        <w:adjustRightInd w:val="0"/>
        <w:spacing w:after="0" w:line="235" w:lineRule="exact"/>
        <w:rPr>
          <w:rFonts w:ascii="Times New Roman" w:eastAsia="Times New Roman" w:hAnsi="Times New Roman" w:cs="Times New Roman"/>
          <w:spacing w:val="-9"/>
          <w:sz w:val="20"/>
          <w:szCs w:val="20"/>
          <w:lang w:eastAsia="pl-PL"/>
        </w:rPr>
      </w:pPr>
      <w:r w:rsidRPr="003F5C27">
        <w:rPr>
          <w:rFonts w:ascii="Times New Roman" w:eastAsia="Times New Roman" w:hAnsi="Times New Roman" w:cs="Times New Roman"/>
          <w:spacing w:val="-1"/>
          <w:sz w:val="20"/>
          <w:szCs w:val="20"/>
          <w:lang w:eastAsia="pl-PL"/>
        </w:rPr>
        <w:t>dokładność wykonania robót pomiarowych,</w:t>
      </w:r>
    </w:p>
    <w:p w:rsidR="003F5C27" w:rsidRPr="003F5C27" w:rsidRDefault="003F5C27" w:rsidP="003F5C27">
      <w:pPr>
        <w:widowControl w:val="0"/>
        <w:numPr>
          <w:ilvl w:val="0"/>
          <w:numId w:val="12"/>
        </w:numPr>
        <w:shd w:val="clear" w:color="auto" w:fill="FFFFFF"/>
        <w:tabs>
          <w:tab w:val="left" w:pos="720"/>
        </w:tabs>
        <w:autoSpaceDE w:val="0"/>
        <w:autoSpaceDN w:val="0"/>
        <w:adjustRightInd w:val="0"/>
        <w:spacing w:after="0" w:line="235" w:lineRule="exact"/>
        <w:rPr>
          <w:rFonts w:ascii="Times New Roman" w:eastAsia="Times New Roman" w:hAnsi="Times New Roman" w:cs="Times New Roman"/>
          <w:spacing w:val="-8"/>
          <w:sz w:val="20"/>
          <w:szCs w:val="20"/>
          <w:lang w:eastAsia="pl-PL"/>
        </w:rPr>
      </w:pPr>
      <w:r w:rsidRPr="003F5C27">
        <w:rPr>
          <w:rFonts w:ascii="Times New Roman" w:eastAsia="Times New Roman" w:hAnsi="Times New Roman" w:cs="Times New Roman"/>
          <w:spacing w:val="-1"/>
          <w:sz w:val="20"/>
          <w:szCs w:val="20"/>
          <w:lang w:eastAsia="pl-PL"/>
        </w:rPr>
        <w:t>stopień przygotowania terenu,</w:t>
      </w:r>
    </w:p>
    <w:p w:rsidR="003F5C27" w:rsidRPr="003F5C27" w:rsidRDefault="003F5C27" w:rsidP="003F5C27">
      <w:pPr>
        <w:widowControl w:val="0"/>
        <w:numPr>
          <w:ilvl w:val="0"/>
          <w:numId w:val="12"/>
        </w:numPr>
        <w:shd w:val="clear" w:color="auto" w:fill="FFFFFF"/>
        <w:tabs>
          <w:tab w:val="left" w:pos="720"/>
        </w:tabs>
        <w:autoSpaceDE w:val="0"/>
        <w:autoSpaceDN w:val="0"/>
        <w:adjustRightInd w:val="0"/>
        <w:spacing w:after="0" w:line="235" w:lineRule="exact"/>
        <w:rPr>
          <w:rFonts w:ascii="Times New Roman" w:eastAsia="Times New Roman" w:hAnsi="Times New Roman" w:cs="Times New Roman"/>
          <w:spacing w:val="-9"/>
          <w:sz w:val="20"/>
          <w:szCs w:val="20"/>
          <w:lang w:eastAsia="pl-PL"/>
        </w:rPr>
      </w:pPr>
      <w:r w:rsidRPr="003F5C27">
        <w:rPr>
          <w:rFonts w:ascii="Times New Roman" w:eastAsia="Times New Roman" w:hAnsi="Times New Roman" w:cs="Times New Roman"/>
          <w:spacing w:val="-1"/>
          <w:sz w:val="20"/>
          <w:szCs w:val="20"/>
          <w:lang w:eastAsia="pl-PL"/>
        </w:rPr>
        <w:t>określanie rodzaju i stanu gruntu w podłożu, w nawiązaniu do badań geologicznych,</w:t>
      </w:r>
    </w:p>
    <w:p w:rsidR="003F5C27" w:rsidRPr="003F5C27" w:rsidRDefault="003F5C27" w:rsidP="003F5C27">
      <w:pPr>
        <w:widowControl w:val="0"/>
        <w:numPr>
          <w:ilvl w:val="0"/>
          <w:numId w:val="12"/>
        </w:numPr>
        <w:shd w:val="clear" w:color="auto" w:fill="FFFFFF"/>
        <w:tabs>
          <w:tab w:val="left" w:pos="720"/>
        </w:tabs>
        <w:autoSpaceDE w:val="0"/>
        <w:autoSpaceDN w:val="0"/>
        <w:adjustRightInd w:val="0"/>
        <w:spacing w:after="0" w:line="235" w:lineRule="exact"/>
        <w:rPr>
          <w:rFonts w:ascii="Times New Roman" w:eastAsia="Times New Roman" w:hAnsi="Times New Roman" w:cs="Times New Roman"/>
          <w:spacing w:val="-8"/>
          <w:sz w:val="20"/>
          <w:szCs w:val="20"/>
          <w:lang w:eastAsia="pl-PL"/>
        </w:rPr>
      </w:pPr>
      <w:r w:rsidRPr="003F5C27">
        <w:rPr>
          <w:rFonts w:ascii="Times New Roman" w:eastAsia="Times New Roman" w:hAnsi="Times New Roman" w:cs="Times New Roman"/>
          <w:spacing w:val="-2"/>
          <w:sz w:val="20"/>
          <w:szCs w:val="20"/>
          <w:lang w:eastAsia="pl-PL"/>
        </w:rPr>
        <w:t>odwodnienie wykopów,</w:t>
      </w:r>
    </w:p>
    <w:p w:rsidR="003F5C27" w:rsidRPr="003F5C27" w:rsidRDefault="003F5C27" w:rsidP="003F5C27">
      <w:pPr>
        <w:widowControl w:val="0"/>
        <w:numPr>
          <w:ilvl w:val="0"/>
          <w:numId w:val="12"/>
        </w:numPr>
        <w:shd w:val="clear" w:color="auto" w:fill="FFFFFF"/>
        <w:tabs>
          <w:tab w:val="left" w:pos="720"/>
        </w:tabs>
        <w:autoSpaceDE w:val="0"/>
        <w:autoSpaceDN w:val="0"/>
        <w:adjustRightInd w:val="0"/>
        <w:spacing w:after="0" w:line="235" w:lineRule="exact"/>
        <w:rPr>
          <w:rFonts w:ascii="Times New Roman" w:eastAsia="Times New Roman" w:hAnsi="Times New Roman" w:cs="Times New Roman"/>
          <w:spacing w:val="-10"/>
          <w:sz w:val="20"/>
          <w:szCs w:val="20"/>
          <w:lang w:eastAsia="pl-PL"/>
        </w:rPr>
      </w:pPr>
      <w:r w:rsidRPr="003F5C27">
        <w:rPr>
          <w:rFonts w:ascii="Times New Roman" w:eastAsia="Times New Roman" w:hAnsi="Times New Roman" w:cs="Times New Roman"/>
          <w:spacing w:val="-1"/>
          <w:sz w:val="20"/>
          <w:szCs w:val="20"/>
          <w:lang w:eastAsia="pl-PL"/>
        </w:rPr>
        <w:t>zapewnienie stateczności skarp,</w:t>
      </w:r>
    </w:p>
    <w:p w:rsidR="003F5C27" w:rsidRPr="003F5C27" w:rsidRDefault="003F5C27" w:rsidP="003F5C27">
      <w:pPr>
        <w:widowControl w:val="0"/>
        <w:numPr>
          <w:ilvl w:val="0"/>
          <w:numId w:val="13"/>
        </w:numPr>
        <w:shd w:val="clear" w:color="auto" w:fill="FFFFFF"/>
        <w:tabs>
          <w:tab w:val="left" w:pos="720"/>
        </w:tabs>
        <w:autoSpaceDE w:val="0"/>
        <w:autoSpaceDN w:val="0"/>
        <w:adjustRightInd w:val="0"/>
        <w:spacing w:after="0" w:line="235" w:lineRule="exact"/>
        <w:rPr>
          <w:rFonts w:ascii="Arial" w:eastAsia="Times New Roman" w:hAnsi="Arial" w:cs="Arial"/>
          <w:sz w:val="16"/>
          <w:szCs w:val="16"/>
          <w:lang w:eastAsia="pl-PL"/>
        </w:rPr>
      </w:pPr>
      <w:r w:rsidRPr="003F5C27">
        <w:rPr>
          <w:rFonts w:ascii="Arial" w:eastAsia="Times New Roman" w:hAnsi="Arial" w:cs="Arial"/>
          <w:sz w:val="16"/>
          <w:szCs w:val="16"/>
          <w:lang w:eastAsia="pl-PL"/>
        </w:rPr>
        <w:t>wymiary wykop</w:t>
      </w:r>
      <w:r w:rsidRPr="003F5C27">
        <w:rPr>
          <w:rFonts w:ascii="Arial" w:eastAsia="Times New Roman" w:hAnsi="Arial" w:cs="Times New Roman"/>
          <w:sz w:val="16"/>
          <w:szCs w:val="16"/>
          <w:lang w:eastAsia="pl-PL"/>
        </w:rPr>
        <w:t>ó</w:t>
      </w:r>
      <w:r w:rsidRPr="003F5C27">
        <w:rPr>
          <w:rFonts w:ascii="Arial" w:eastAsia="Times New Roman" w:hAnsi="Arial" w:cs="Arial"/>
          <w:sz w:val="16"/>
          <w:szCs w:val="16"/>
          <w:lang w:eastAsia="pl-PL"/>
        </w:rPr>
        <w:t>w,</w:t>
      </w:r>
    </w:p>
    <w:p w:rsidR="003F5C27" w:rsidRPr="003F5C27" w:rsidRDefault="003F5C27" w:rsidP="003F5C27">
      <w:pPr>
        <w:widowControl w:val="0"/>
        <w:shd w:val="clear" w:color="auto" w:fill="FFFFFF"/>
        <w:autoSpaceDE w:val="0"/>
        <w:autoSpaceDN w:val="0"/>
        <w:adjustRightInd w:val="0"/>
        <w:spacing w:after="0" w:line="235" w:lineRule="exact"/>
        <w:ind w:left="379" w:right="3072"/>
        <w:rPr>
          <w:rFonts w:ascii="Arial" w:eastAsia="Times New Roman" w:hAnsi="Arial" w:cs="Arial"/>
          <w:sz w:val="20"/>
          <w:szCs w:val="20"/>
          <w:lang w:eastAsia="pl-PL"/>
        </w:rPr>
      </w:pPr>
      <w:r w:rsidRPr="003F5C27">
        <w:rPr>
          <w:rFonts w:ascii="Times New Roman" w:eastAsia="Times New Roman" w:hAnsi="Times New Roman" w:cs="Times New Roman"/>
          <w:spacing w:val="-1"/>
          <w:sz w:val="20"/>
          <w:szCs w:val="20"/>
          <w:lang w:eastAsia="pl-PL"/>
        </w:rPr>
        <w:t xml:space="preserve">h)   dokładność wykonania wykopów (usytuowanie i wykończenie), </w:t>
      </w:r>
      <w:r w:rsidRPr="003F5C27">
        <w:rPr>
          <w:rFonts w:ascii="Times New Roman" w:eastAsia="Times New Roman" w:hAnsi="Times New Roman" w:cs="Times New Roman"/>
          <w:sz w:val="20"/>
          <w:szCs w:val="20"/>
          <w:lang w:eastAsia="pl-PL"/>
        </w:rPr>
        <w:t>i)    zabezpieczenie wykopów,</w:t>
      </w:r>
    </w:p>
    <w:p w:rsidR="003F5C27" w:rsidRPr="003F5C27" w:rsidRDefault="003F5C27" w:rsidP="003F5C27">
      <w:pPr>
        <w:widowControl w:val="0"/>
        <w:shd w:val="clear" w:color="auto" w:fill="FFFFFF"/>
        <w:autoSpaceDE w:val="0"/>
        <w:autoSpaceDN w:val="0"/>
        <w:adjustRightInd w:val="0"/>
        <w:spacing w:before="230" w:after="0" w:line="245" w:lineRule="exact"/>
        <w:ind w:left="14"/>
        <w:rPr>
          <w:rFonts w:ascii="Arial" w:eastAsia="Times New Roman" w:hAnsi="Arial" w:cs="Arial"/>
          <w:sz w:val="20"/>
          <w:szCs w:val="20"/>
          <w:lang w:eastAsia="pl-PL"/>
        </w:rPr>
      </w:pPr>
      <w:r w:rsidRPr="003F5C27">
        <w:rPr>
          <w:rFonts w:ascii="Times New Roman" w:eastAsia="Times New Roman" w:hAnsi="Times New Roman" w:cs="Times New Roman"/>
          <w:spacing w:val="-1"/>
          <w:sz w:val="20"/>
          <w:szCs w:val="20"/>
          <w:lang w:eastAsia="pl-PL"/>
        </w:rPr>
        <w:t>Dokładności wykonania wykopów (usytuowanie, wymiary, nachylenia i stan dna wykopów):</w:t>
      </w:r>
    </w:p>
    <w:p w:rsidR="003F5C27" w:rsidRPr="003F5C27" w:rsidRDefault="003F5C27" w:rsidP="003F5C27">
      <w:pPr>
        <w:widowControl w:val="0"/>
        <w:numPr>
          <w:ilvl w:val="0"/>
          <w:numId w:val="1"/>
        </w:numPr>
        <w:shd w:val="clear" w:color="auto" w:fill="FFFFFF"/>
        <w:tabs>
          <w:tab w:val="left" w:pos="730"/>
        </w:tabs>
        <w:autoSpaceDE w:val="0"/>
        <w:autoSpaceDN w:val="0"/>
        <w:adjustRightInd w:val="0"/>
        <w:spacing w:after="0" w:line="245" w:lineRule="exact"/>
        <w:ind w:left="370"/>
        <w:rPr>
          <w:rFonts w:ascii="Times New Roman" w:eastAsia="Times New Roman" w:hAnsi="Times New Roman" w:cs="Times New Roman"/>
          <w:sz w:val="20"/>
          <w:szCs w:val="20"/>
          <w:lang w:eastAsia="pl-PL"/>
        </w:rPr>
      </w:pPr>
      <w:r w:rsidRPr="003F5C27">
        <w:rPr>
          <w:rFonts w:ascii="Times New Roman" w:eastAsia="Times New Roman" w:hAnsi="Times New Roman" w:cs="Times New Roman"/>
          <w:sz w:val="20"/>
          <w:szCs w:val="20"/>
          <w:lang w:eastAsia="pl-PL"/>
        </w:rPr>
        <w:t xml:space="preserve">dla </w:t>
      </w:r>
      <w:r w:rsidRPr="003F5C27">
        <w:rPr>
          <w:rFonts w:ascii="Times New Roman" w:eastAsia="Times New Roman" w:hAnsi="Times New Roman" w:cs="Times New Roman"/>
          <w:spacing w:val="-3"/>
          <w:sz w:val="20"/>
          <w:szCs w:val="20"/>
          <w:lang w:eastAsia="pl-PL"/>
        </w:rPr>
        <w:t xml:space="preserve">wymiarów w planie wykopu: ± </w:t>
      </w:r>
      <w:smartTag w:uri="urn:schemas-microsoft-com:office:smarttags" w:element="metricconverter">
        <w:smartTagPr>
          <w:attr w:name="ProductID" w:val="10 cm"/>
        </w:smartTagPr>
        <w:r w:rsidRPr="003F5C27">
          <w:rPr>
            <w:rFonts w:ascii="Times New Roman" w:eastAsia="Times New Roman" w:hAnsi="Times New Roman" w:cs="Times New Roman"/>
            <w:spacing w:val="-3"/>
            <w:sz w:val="20"/>
            <w:szCs w:val="20"/>
            <w:lang w:eastAsia="pl-PL"/>
          </w:rPr>
          <w:t>10 cm</w:t>
        </w:r>
      </w:smartTag>
      <w:r w:rsidRPr="003F5C27">
        <w:rPr>
          <w:rFonts w:ascii="Times New Roman" w:eastAsia="Times New Roman" w:hAnsi="Times New Roman" w:cs="Times New Roman"/>
          <w:spacing w:val="-3"/>
          <w:sz w:val="20"/>
          <w:szCs w:val="20"/>
          <w:lang w:eastAsia="pl-PL"/>
        </w:rPr>
        <w:t>,</w:t>
      </w:r>
    </w:p>
    <w:p w:rsidR="003F5C27" w:rsidRPr="003F5C27" w:rsidRDefault="003F5C27" w:rsidP="003F5C27">
      <w:pPr>
        <w:widowControl w:val="0"/>
        <w:numPr>
          <w:ilvl w:val="0"/>
          <w:numId w:val="1"/>
        </w:numPr>
        <w:shd w:val="clear" w:color="auto" w:fill="FFFFFF"/>
        <w:tabs>
          <w:tab w:val="left" w:pos="730"/>
        </w:tabs>
        <w:autoSpaceDE w:val="0"/>
        <w:autoSpaceDN w:val="0"/>
        <w:adjustRightInd w:val="0"/>
        <w:spacing w:after="0" w:line="245" w:lineRule="exact"/>
        <w:ind w:left="370"/>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 xml:space="preserve">dla rzędnych dna wykopu: ± </w:t>
      </w:r>
      <w:smartTag w:uri="urn:schemas-microsoft-com:office:smarttags" w:element="metricconverter">
        <w:smartTagPr>
          <w:attr w:name="ProductID" w:val="5 cm"/>
        </w:smartTagPr>
        <w:r w:rsidRPr="003F5C27">
          <w:rPr>
            <w:rFonts w:ascii="Times New Roman" w:eastAsia="Times New Roman" w:hAnsi="Times New Roman" w:cs="Times New Roman"/>
            <w:spacing w:val="-1"/>
            <w:sz w:val="20"/>
            <w:szCs w:val="20"/>
            <w:lang w:eastAsia="pl-PL"/>
          </w:rPr>
          <w:t xml:space="preserve">5 </w:t>
        </w:r>
        <w:proofErr w:type="spellStart"/>
        <w:r w:rsidRPr="003F5C27">
          <w:rPr>
            <w:rFonts w:ascii="Times New Roman" w:eastAsia="Times New Roman" w:hAnsi="Times New Roman" w:cs="Times New Roman"/>
            <w:spacing w:val="-1"/>
            <w:sz w:val="20"/>
            <w:szCs w:val="20"/>
            <w:lang w:eastAsia="pl-PL"/>
          </w:rPr>
          <w:t>cm</w:t>
        </w:r>
      </w:smartTag>
      <w:proofErr w:type="spellEnd"/>
      <w:r w:rsidRPr="003F5C27">
        <w:rPr>
          <w:rFonts w:ascii="Times New Roman" w:eastAsia="Times New Roman" w:hAnsi="Times New Roman" w:cs="Times New Roman"/>
          <w:spacing w:val="-1"/>
          <w:sz w:val="20"/>
          <w:szCs w:val="20"/>
          <w:lang w:eastAsia="pl-PL"/>
        </w:rPr>
        <w:t>.</w:t>
      </w:r>
    </w:p>
    <w:p w:rsidR="003F5C27" w:rsidRPr="003F5C27" w:rsidRDefault="003F5C27" w:rsidP="003F5C27">
      <w:pPr>
        <w:widowControl w:val="0"/>
        <w:numPr>
          <w:ilvl w:val="0"/>
          <w:numId w:val="1"/>
        </w:numPr>
        <w:shd w:val="clear" w:color="auto" w:fill="FFFFFF"/>
        <w:tabs>
          <w:tab w:val="left" w:pos="730"/>
        </w:tabs>
        <w:autoSpaceDE w:val="0"/>
        <w:autoSpaceDN w:val="0"/>
        <w:adjustRightInd w:val="0"/>
        <w:spacing w:after="0" w:line="245" w:lineRule="exact"/>
        <w:ind w:left="370"/>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dopuszczalne odchyłki nachylenia skarp: ± 10 %.</w:t>
      </w:r>
    </w:p>
    <w:p w:rsidR="003F5C27" w:rsidRPr="003F5C27" w:rsidRDefault="003F5C27" w:rsidP="003F5C27">
      <w:pPr>
        <w:widowControl w:val="0"/>
        <w:shd w:val="clear" w:color="auto" w:fill="FFFFFF"/>
        <w:tabs>
          <w:tab w:val="left" w:pos="720"/>
        </w:tabs>
        <w:autoSpaceDE w:val="0"/>
        <w:autoSpaceDN w:val="0"/>
        <w:adjustRightInd w:val="0"/>
        <w:spacing w:before="230" w:after="0" w:line="235" w:lineRule="exact"/>
        <w:ind w:right="7296"/>
        <w:rPr>
          <w:rFonts w:ascii="Arial" w:eastAsia="Times New Roman" w:hAnsi="Arial" w:cs="Arial"/>
          <w:sz w:val="20"/>
          <w:szCs w:val="20"/>
          <w:lang w:eastAsia="pl-PL"/>
        </w:rPr>
      </w:pPr>
      <w:r w:rsidRPr="003F5C27">
        <w:rPr>
          <w:rFonts w:ascii="Times New Roman" w:eastAsia="Times New Roman" w:hAnsi="Times New Roman" w:cs="Times New Roman"/>
          <w:b/>
          <w:bCs/>
          <w:spacing w:val="-3"/>
          <w:sz w:val="20"/>
          <w:szCs w:val="20"/>
          <w:lang w:eastAsia="pl-PL"/>
        </w:rPr>
        <w:t>6.3.2.</w:t>
      </w:r>
      <w:r w:rsidRPr="003F5C27">
        <w:rPr>
          <w:rFonts w:ascii="Times New Roman" w:eastAsia="Times New Roman" w:hAnsi="Times New Roman" w:cs="Times New Roman"/>
          <w:b/>
          <w:bCs/>
          <w:sz w:val="20"/>
          <w:szCs w:val="20"/>
          <w:lang w:eastAsia="pl-PL"/>
        </w:rPr>
        <w:tab/>
      </w:r>
      <w:r w:rsidRPr="003F5C27">
        <w:rPr>
          <w:rFonts w:ascii="Times New Roman" w:eastAsia="Times New Roman" w:hAnsi="Times New Roman" w:cs="Times New Roman"/>
          <w:spacing w:val="-4"/>
          <w:sz w:val="20"/>
          <w:szCs w:val="20"/>
          <w:lang w:eastAsia="pl-PL"/>
        </w:rPr>
        <w:t>Materiały</w:t>
      </w:r>
      <w:r w:rsidRPr="003F5C27">
        <w:rPr>
          <w:rFonts w:ascii="Times New Roman" w:eastAsia="Times New Roman" w:hAnsi="Times New Roman" w:cs="Times New Roman"/>
          <w:spacing w:val="-4"/>
          <w:sz w:val="20"/>
          <w:szCs w:val="20"/>
          <w:lang w:eastAsia="pl-PL"/>
        </w:rPr>
        <w:br/>
      </w:r>
      <w:r w:rsidRPr="003F5C27">
        <w:rPr>
          <w:rFonts w:ascii="Times New Roman" w:eastAsia="Times New Roman" w:hAnsi="Times New Roman" w:cs="Times New Roman"/>
          <w:spacing w:val="-3"/>
          <w:sz w:val="20"/>
          <w:szCs w:val="20"/>
          <w:lang w:eastAsia="pl-PL"/>
        </w:rPr>
        <w:t>Należy sprawdzić:</w:t>
      </w:r>
    </w:p>
    <w:p w:rsidR="003F5C27" w:rsidRPr="003F5C27" w:rsidRDefault="003F5C27" w:rsidP="003F5C27">
      <w:pPr>
        <w:widowControl w:val="0"/>
        <w:numPr>
          <w:ilvl w:val="0"/>
          <w:numId w:val="14"/>
        </w:numPr>
        <w:shd w:val="clear" w:color="auto" w:fill="FFFFFF"/>
        <w:tabs>
          <w:tab w:val="left" w:pos="715"/>
        </w:tabs>
        <w:autoSpaceDE w:val="0"/>
        <w:autoSpaceDN w:val="0"/>
        <w:adjustRightInd w:val="0"/>
        <w:spacing w:after="0" w:line="235" w:lineRule="exact"/>
        <w:rPr>
          <w:rFonts w:ascii="Times New Roman" w:eastAsia="Times New Roman" w:hAnsi="Times New Roman" w:cs="Times New Roman"/>
          <w:spacing w:val="-8"/>
          <w:sz w:val="20"/>
          <w:szCs w:val="20"/>
          <w:lang w:eastAsia="pl-PL"/>
        </w:rPr>
      </w:pPr>
      <w:r w:rsidRPr="003F5C27">
        <w:rPr>
          <w:rFonts w:ascii="Times New Roman" w:eastAsia="Times New Roman" w:hAnsi="Times New Roman" w:cs="Times New Roman"/>
          <w:sz w:val="20"/>
          <w:szCs w:val="20"/>
          <w:lang w:eastAsia="pl-PL"/>
        </w:rPr>
        <w:t>sprawdzenie pośrednie - przez porównanie cech materiałów podanych przez wytwórcę z certyfikatami bądź deklaracjami zgodności</w:t>
      </w:r>
    </w:p>
    <w:p w:rsidR="003F5C27" w:rsidRPr="003F5C27" w:rsidRDefault="003F5C27" w:rsidP="003F5C27">
      <w:pPr>
        <w:widowControl w:val="0"/>
        <w:numPr>
          <w:ilvl w:val="0"/>
          <w:numId w:val="14"/>
        </w:numPr>
        <w:shd w:val="clear" w:color="auto" w:fill="FFFFFF"/>
        <w:tabs>
          <w:tab w:val="left" w:pos="715"/>
        </w:tabs>
        <w:autoSpaceDE w:val="0"/>
        <w:autoSpaceDN w:val="0"/>
        <w:adjustRightInd w:val="0"/>
        <w:spacing w:after="0" w:line="235" w:lineRule="exact"/>
        <w:rPr>
          <w:rFonts w:ascii="Times New Roman" w:eastAsia="Times New Roman" w:hAnsi="Times New Roman" w:cs="Times New Roman"/>
          <w:spacing w:val="-9"/>
          <w:sz w:val="20"/>
          <w:szCs w:val="20"/>
          <w:lang w:eastAsia="pl-PL"/>
        </w:rPr>
      </w:pPr>
      <w:r w:rsidRPr="003F5C27">
        <w:rPr>
          <w:rFonts w:ascii="Times New Roman" w:eastAsia="Times New Roman" w:hAnsi="Times New Roman" w:cs="Times New Roman"/>
          <w:spacing w:val="-1"/>
          <w:sz w:val="20"/>
          <w:szCs w:val="20"/>
          <w:lang w:eastAsia="pl-PL"/>
        </w:rPr>
        <w:t>sprawdzenie bezpośrednie - na budowie przez oględziny zewnętrzne.</w:t>
      </w:r>
    </w:p>
    <w:p w:rsidR="003F5C27" w:rsidRPr="003F5C27" w:rsidRDefault="003F5C27" w:rsidP="003F5C27">
      <w:pPr>
        <w:widowControl w:val="0"/>
        <w:numPr>
          <w:ilvl w:val="0"/>
          <w:numId w:val="14"/>
        </w:numPr>
        <w:shd w:val="clear" w:color="auto" w:fill="FFFFFF"/>
        <w:tabs>
          <w:tab w:val="left" w:pos="715"/>
        </w:tabs>
        <w:autoSpaceDE w:val="0"/>
        <w:autoSpaceDN w:val="0"/>
        <w:adjustRightInd w:val="0"/>
        <w:spacing w:after="0" w:line="235" w:lineRule="exact"/>
        <w:rPr>
          <w:rFonts w:ascii="Times New Roman" w:eastAsia="Times New Roman" w:hAnsi="Times New Roman" w:cs="Times New Roman"/>
          <w:spacing w:val="-9"/>
          <w:sz w:val="20"/>
          <w:szCs w:val="20"/>
          <w:lang w:eastAsia="pl-PL"/>
        </w:rPr>
      </w:pPr>
      <w:r w:rsidRPr="003F5C27">
        <w:rPr>
          <w:rFonts w:ascii="Times New Roman" w:eastAsia="Times New Roman" w:hAnsi="Times New Roman" w:cs="Times New Roman"/>
          <w:spacing w:val="-1"/>
          <w:sz w:val="20"/>
          <w:szCs w:val="20"/>
          <w:lang w:eastAsia="pl-PL"/>
        </w:rPr>
        <w:t>sprawdzenie materiałów konstrukcyjnych i izolacyjnych.</w:t>
      </w:r>
    </w:p>
    <w:p w:rsidR="003F5C27" w:rsidRPr="003F5C27" w:rsidRDefault="003F5C27" w:rsidP="003F5C27">
      <w:pPr>
        <w:widowControl w:val="0"/>
        <w:shd w:val="clear" w:color="auto" w:fill="FFFFFF"/>
        <w:tabs>
          <w:tab w:val="left" w:pos="720"/>
        </w:tabs>
        <w:autoSpaceDE w:val="0"/>
        <w:autoSpaceDN w:val="0"/>
        <w:adjustRightInd w:val="0"/>
        <w:spacing w:before="245" w:after="0" w:line="230" w:lineRule="exact"/>
        <w:rPr>
          <w:rFonts w:ascii="Arial" w:eastAsia="Times New Roman" w:hAnsi="Arial" w:cs="Arial"/>
          <w:sz w:val="20"/>
          <w:szCs w:val="20"/>
          <w:lang w:eastAsia="pl-PL"/>
        </w:rPr>
      </w:pPr>
      <w:r w:rsidRPr="003F5C27">
        <w:rPr>
          <w:rFonts w:ascii="Times New Roman" w:eastAsia="Times New Roman" w:hAnsi="Times New Roman" w:cs="Times New Roman"/>
          <w:b/>
          <w:bCs/>
          <w:spacing w:val="-3"/>
          <w:sz w:val="20"/>
          <w:szCs w:val="20"/>
          <w:lang w:eastAsia="pl-PL"/>
        </w:rPr>
        <w:t>6.3.3.</w:t>
      </w:r>
      <w:r w:rsidRPr="003F5C27">
        <w:rPr>
          <w:rFonts w:ascii="Times New Roman" w:eastAsia="Times New Roman" w:hAnsi="Times New Roman" w:cs="Times New Roman"/>
          <w:b/>
          <w:bCs/>
          <w:sz w:val="20"/>
          <w:szCs w:val="20"/>
          <w:lang w:eastAsia="pl-PL"/>
        </w:rPr>
        <w:tab/>
      </w:r>
      <w:r w:rsidRPr="003F5C27">
        <w:rPr>
          <w:rFonts w:ascii="Times New Roman" w:eastAsia="Times New Roman" w:hAnsi="Times New Roman" w:cs="Times New Roman"/>
          <w:sz w:val="20"/>
          <w:szCs w:val="20"/>
          <w:lang w:eastAsia="pl-PL"/>
        </w:rPr>
        <w:t>Kontrola jakości składników betonu, mieszanki betonowej i betonu oraz prawidłowego wykonania</w:t>
      </w:r>
      <w:r w:rsidRPr="003F5C27">
        <w:rPr>
          <w:rFonts w:ascii="Times New Roman" w:eastAsia="Times New Roman" w:hAnsi="Times New Roman" w:cs="Times New Roman"/>
          <w:sz w:val="20"/>
          <w:szCs w:val="20"/>
          <w:lang w:eastAsia="pl-PL"/>
        </w:rPr>
        <w:br/>
        <w:t>wszystkich robót betoniarskich</w:t>
      </w:r>
    </w:p>
    <w:p w:rsidR="003F5C27" w:rsidRPr="003F5C27" w:rsidRDefault="003F5C27" w:rsidP="003F5C27">
      <w:pPr>
        <w:widowControl w:val="0"/>
        <w:shd w:val="clear" w:color="auto" w:fill="FFFFFF"/>
        <w:autoSpaceDE w:val="0"/>
        <w:autoSpaceDN w:val="0"/>
        <w:adjustRightInd w:val="0"/>
        <w:spacing w:before="240" w:after="0" w:line="230" w:lineRule="exact"/>
        <w:ind w:left="10"/>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Kontroli podlegają następujące właściwości mieszanki betonowej i betonu, badane wg PN88/B06250:</w:t>
      </w:r>
    </w:p>
    <w:p w:rsidR="003F5C27" w:rsidRPr="003F5C27" w:rsidRDefault="003F5C27" w:rsidP="003F5C27">
      <w:pPr>
        <w:widowControl w:val="0"/>
        <w:numPr>
          <w:ilvl w:val="0"/>
          <w:numId w:val="15"/>
        </w:numPr>
        <w:shd w:val="clear" w:color="auto" w:fill="FFFFFF"/>
        <w:tabs>
          <w:tab w:val="left" w:pos="710"/>
        </w:tabs>
        <w:autoSpaceDE w:val="0"/>
        <w:autoSpaceDN w:val="0"/>
        <w:adjustRightInd w:val="0"/>
        <w:spacing w:after="0" w:line="230" w:lineRule="exact"/>
        <w:rPr>
          <w:rFonts w:ascii="Times New Roman" w:eastAsia="Times New Roman" w:hAnsi="Times New Roman" w:cs="Times New Roman"/>
          <w:spacing w:val="-9"/>
          <w:sz w:val="20"/>
          <w:szCs w:val="20"/>
          <w:lang w:eastAsia="pl-PL"/>
        </w:rPr>
      </w:pPr>
      <w:r w:rsidRPr="003F5C27">
        <w:rPr>
          <w:rFonts w:ascii="Times New Roman" w:eastAsia="Times New Roman" w:hAnsi="Times New Roman" w:cs="Times New Roman"/>
          <w:spacing w:val="-1"/>
          <w:sz w:val="20"/>
          <w:szCs w:val="20"/>
          <w:lang w:eastAsia="pl-PL"/>
        </w:rPr>
        <w:t>konsystencja mieszanki betonowej,</w:t>
      </w:r>
    </w:p>
    <w:p w:rsidR="003F5C27" w:rsidRPr="003F5C27" w:rsidRDefault="003F5C27" w:rsidP="007B0102">
      <w:pPr>
        <w:widowControl w:val="0"/>
        <w:numPr>
          <w:ilvl w:val="0"/>
          <w:numId w:val="15"/>
        </w:numPr>
        <w:shd w:val="clear" w:color="auto" w:fill="FFFFFF"/>
        <w:tabs>
          <w:tab w:val="left" w:pos="710"/>
        </w:tabs>
        <w:autoSpaceDE w:val="0"/>
        <w:autoSpaceDN w:val="0"/>
        <w:adjustRightInd w:val="0"/>
        <w:spacing w:after="0" w:line="230" w:lineRule="exact"/>
        <w:rPr>
          <w:rFonts w:ascii="Times New Roman" w:eastAsia="Times New Roman" w:hAnsi="Times New Roman" w:cs="Times New Roman"/>
          <w:spacing w:val="-9"/>
          <w:sz w:val="20"/>
          <w:szCs w:val="20"/>
          <w:lang w:eastAsia="pl-PL"/>
        </w:rPr>
      </w:pPr>
      <w:r w:rsidRPr="003F5C27">
        <w:rPr>
          <w:rFonts w:ascii="Times New Roman" w:eastAsia="Times New Roman" w:hAnsi="Times New Roman" w:cs="Times New Roman"/>
          <w:spacing w:val="-1"/>
          <w:sz w:val="20"/>
          <w:szCs w:val="20"/>
          <w:lang w:eastAsia="pl-PL"/>
        </w:rPr>
        <w:lastRenderedPageBreak/>
        <w:t>zawartość powietrza w mieszance betonowej,</w:t>
      </w:r>
    </w:p>
    <w:p w:rsidR="003F5C27" w:rsidRPr="003F5C27" w:rsidRDefault="003F5C27" w:rsidP="007B0102">
      <w:pPr>
        <w:widowControl w:val="0"/>
        <w:numPr>
          <w:ilvl w:val="0"/>
          <w:numId w:val="16"/>
        </w:numPr>
        <w:shd w:val="clear" w:color="auto" w:fill="FFFFFF"/>
        <w:tabs>
          <w:tab w:val="left" w:pos="787"/>
        </w:tabs>
        <w:autoSpaceDE w:val="0"/>
        <w:autoSpaceDN w:val="0"/>
        <w:adjustRightInd w:val="0"/>
        <w:spacing w:after="0" w:line="235" w:lineRule="exact"/>
        <w:rPr>
          <w:rFonts w:ascii="Times New Roman" w:eastAsia="Times New Roman" w:hAnsi="Times New Roman" w:cs="Times New Roman"/>
          <w:spacing w:val="-7"/>
          <w:sz w:val="20"/>
          <w:szCs w:val="20"/>
          <w:lang w:eastAsia="pl-PL"/>
        </w:rPr>
      </w:pPr>
      <w:r w:rsidRPr="003F5C27">
        <w:rPr>
          <w:rFonts w:ascii="Times New Roman" w:eastAsia="Times New Roman" w:hAnsi="Times New Roman" w:cs="Times New Roman"/>
          <w:spacing w:val="-1"/>
          <w:sz w:val="20"/>
          <w:szCs w:val="20"/>
          <w:lang w:eastAsia="pl-PL"/>
        </w:rPr>
        <w:t>wytrzymałość betonu na ściskanie.</w:t>
      </w:r>
    </w:p>
    <w:p w:rsidR="003F5C27" w:rsidRPr="003F5C27" w:rsidRDefault="003F5C27" w:rsidP="007B0102">
      <w:pPr>
        <w:widowControl w:val="0"/>
        <w:numPr>
          <w:ilvl w:val="0"/>
          <w:numId w:val="16"/>
        </w:numPr>
        <w:shd w:val="clear" w:color="auto" w:fill="FFFFFF"/>
        <w:tabs>
          <w:tab w:val="left" w:pos="787"/>
        </w:tabs>
        <w:autoSpaceDE w:val="0"/>
        <w:autoSpaceDN w:val="0"/>
        <w:adjustRightInd w:val="0"/>
        <w:spacing w:after="0" w:line="235" w:lineRule="exact"/>
        <w:rPr>
          <w:rFonts w:ascii="Times New Roman" w:eastAsia="Times New Roman" w:hAnsi="Times New Roman" w:cs="Times New Roman"/>
          <w:spacing w:val="-9"/>
          <w:sz w:val="20"/>
          <w:szCs w:val="20"/>
          <w:lang w:eastAsia="pl-PL"/>
        </w:rPr>
      </w:pPr>
      <w:r w:rsidRPr="003F5C27">
        <w:rPr>
          <w:rFonts w:ascii="Times New Roman" w:eastAsia="Times New Roman" w:hAnsi="Times New Roman" w:cs="Times New Roman"/>
          <w:spacing w:val="-1"/>
          <w:sz w:val="20"/>
          <w:szCs w:val="20"/>
          <w:lang w:eastAsia="pl-PL"/>
        </w:rPr>
        <w:t>nasiąkliwość betonu.</w:t>
      </w:r>
    </w:p>
    <w:p w:rsidR="003F5C27" w:rsidRPr="003F5C27" w:rsidRDefault="003F5C27" w:rsidP="003F5C27">
      <w:pPr>
        <w:widowControl w:val="0"/>
        <w:numPr>
          <w:ilvl w:val="0"/>
          <w:numId w:val="16"/>
        </w:numPr>
        <w:shd w:val="clear" w:color="auto" w:fill="FFFFFF"/>
        <w:tabs>
          <w:tab w:val="left" w:pos="787"/>
        </w:tabs>
        <w:autoSpaceDE w:val="0"/>
        <w:autoSpaceDN w:val="0"/>
        <w:adjustRightInd w:val="0"/>
        <w:spacing w:after="0" w:line="235" w:lineRule="exact"/>
        <w:rPr>
          <w:rFonts w:ascii="Times New Roman" w:eastAsia="Times New Roman" w:hAnsi="Times New Roman" w:cs="Times New Roman"/>
          <w:spacing w:val="-7"/>
          <w:sz w:val="20"/>
          <w:szCs w:val="20"/>
          <w:lang w:eastAsia="pl-PL"/>
        </w:rPr>
      </w:pPr>
      <w:r w:rsidRPr="003F5C27">
        <w:rPr>
          <w:rFonts w:ascii="Times New Roman" w:eastAsia="Times New Roman" w:hAnsi="Times New Roman" w:cs="Times New Roman"/>
          <w:spacing w:val="-1"/>
          <w:sz w:val="20"/>
          <w:szCs w:val="20"/>
          <w:lang w:eastAsia="pl-PL"/>
        </w:rPr>
        <w:t>odporność betonu na działanie mrozu.</w:t>
      </w:r>
    </w:p>
    <w:p w:rsidR="003F5C27" w:rsidRPr="003F5C27" w:rsidRDefault="003F5C27" w:rsidP="003F5C27">
      <w:pPr>
        <w:widowControl w:val="0"/>
        <w:numPr>
          <w:ilvl w:val="0"/>
          <w:numId w:val="16"/>
        </w:numPr>
        <w:shd w:val="clear" w:color="auto" w:fill="FFFFFF"/>
        <w:tabs>
          <w:tab w:val="left" w:pos="787"/>
        </w:tabs>
        <w:autoSpaceDE w:val="0"/>
        <w:autoSpaceDN w:val="0"/>
        <w:adjustRightInd w:val="0"/>
        <w:spacing w:after="0" w:line="235" w:lineRule="exact"/>
        <w:rPr>
          <w:rFonts w:ascii="Times New Roman" w:eastAsia="Times New Roman" w:hAnsi="Times New Roman" w:cs="Times New Roman"/>
          <w:spacing w:val="-11"/>
          <w:sz w:val="20"/>
          <w:szCs w:val="20"/>
          <w:lang w:eastAsia="pl-PL"/>
        </w:rPr>
      </w:pPr>
      <w:r w:rsidRPr="003F5C27">
        <w:rPr>
          <w:rFonts w:ascii="Times New Roman" w:eastAsia="Times New Roman" w:hAnsi="Times New Roman" w:cs="Times New Roman"/>
          <w:spacing w:val="-1"/>
          <w:sz w:val="20"/>
          <w:szCs w:val="20"/>
          <w:lang w:eastAsia="pl-PL"/>
        </w:rPr>
        <w:t>przepuszczalność wody przez beton.</w:t>
      </w:r>
    </w:p>
    <w:p w:rsidR="003F5C27" w:rsidRPr="003F5C27" w:rsidRDefault="00A91BA4" w:rsidP="003F5C27">
      <w:pPr>
        <w:widowControl w:val="0"/>
        <w:shd w:val="clear" w:color="auto" w:fill="FFFFFF"/>
        <w:autoSpaceDE w:val="0"/>
        <w:autoSpaceDN w:val="0"/>
        <w:adjustRightInd w:val="0"/>
        <w:spacing w:before="216" w:after="0" w:line="240" w:lineRule="exact"/>
        <w:ind w:left="77" w:right="58" w:firstLine="720"/>
        <w:jc w:val="both"/>
        <w:rPr>
          <w:rFonts w:ascii="Arial" w:eastAsia="Times New Roman" w:hAnsi="Arial" w:cs="Arial"/>
          <w:sz w:val="20"/>
          <w:szCs w:val="20"/>
          <w:lang w:eastAsia="pl-PL"/>
        </w:rPr>
      </w:pPr>
      <w:r>
        <w:rPr>
          <w:rFonts w:ascii="Times New Roman" w:eastAsia="Times New Roman" w:hAnsi="Times New Roman" w:cs="Times New Roman"/>
          <w:sz w:val="20"/>
          <w:szCs w:val="20"/>
          <w:lang w:eastAsia="pl-PL"/>
        </w:rPr>
        <w:t>Ilość próbek d</w:t>
      </w:r>
      <w:bookmarkStart w:id="0" w:name="_GoBack"/>
      <w:bookmarkEnd w:id="0"/>
      <w:r w:rsidR="003F5C27" w:rsidRPr="003F5C27">
        <w:rPr>
          <w:rFonts w:ascii="Times New Roman" w:eastAsia="Times New Roman" w:hAnsi="Times New Roman" w:cs="Times New Roman"/>
          <w:sz w:val="20"/>
          <w:szCs w:val="20"/>
          <w:lang w:eastAsia="pl-PL"/>
        </w:rPr>
        <w:t xml:space="preserve">o badań, wymiary próbek, sposób </w:t>
      </w:r>
      <w:r w:rsidR="003F5C27" w:rsidRPr="003F5C27">
        <w:rPr>
          <w:rFonts w:ascii="Times New Roman" w:eastAsia="Times New Roman" w:hAnsi="Times New Roman" w:cs="Times New Roman"/>
          <w:spacing w:val="13"/>
          <w:sz w:val="20"/>
          <w:szCs w:val="20"/>
          <w:lang w:eastAsia="pl-PL"/>
        </w:rPr>
        <w:t>ich</w:t>
      </w:r>
      <w:r w:rsidR="003F5C27" w:rsidRPr="003F5C27">
        <w:rPr>
          <w:rFonts w:ascii="Times New Roman" w:eastAsia="Times New Roman" w:hAnsi="Times New Roman" w:cs="Times New Roman"/>
          <w:sz w:val="20"/>
          <w:szCs w:val="20"/>
          <w:lang w:eastAsia="pl-PL"/>
        </w:rPr>
        <w:t xml:space="preserve"> pobierania, przechowywania, przygotowania i badania oraz analiza otrzymanych wyników wraz z porównaniem z wartościami dopuszczalnymi, musi być zgodna z wymaganiami podanymi w PN-88/B-06250.</w:t>
      </w:r>
    </w:p>
    <w:p w:rsidR="003F5C27" w:rsidRPr="003F5C27" w:rsidRDefault="003F5C27" w:rsidP="003F5C27">
      <w:pPr>
        <w:widowControl w:val="0"/>
        <w:shd w:val="clear" w:color="auto" w:fill="FFFFFF"/>
        <w:autoSpaceDE w:val="0"/>
        <w:autoSpaceDN w:val="0"/>
        <w:adjustRightInd w:val="0"/>
        <w:spacing w:before="216" w:after="0" w:line="235" w:lineRule="exact"/>
        <w:ind w:left="77" w:right="58" w:firstLine="706"/>
        <w:jc w:val="both"/>
        <w:rPr>
          <w:rFonts w:ascii="Arial" w:eastAsia="Times New Roman" w:hAnsi="Arial" w:cs="Arial"/>
          <w:sz w:val="20"/>
          <w:szCs w:val="20"/>
          <w:lang w:eastAsia="pl-PL"/>
        </w:rPr>
      </w:pPr>
      <w:r w:rsidRPr="003F5C27">
        <w:rPr>
          <w:rFonts w:ascii="Times New Roman" w:eastAsia="Times New Roman" w:hAnsi="Times New Roman" w:cs="Times New Roman"/>
          <w:spacing w:val="-1"/>
          <w:sz w:val="20"/>
          <w:szCs w:val="20"/>
          <w:lang w:eastAsia="pl-PL"/>
        </w:rPr>
        <w:t xml:space="preserve">Na Wykonawcy spoczywa obowiązek zapewnienia wykonania badań laboratoryjnych przewidzianych normą PN-88B-06250 oraz gromadzenie, przechowywanie i okazywanie Kierownikowi Kontraktu wszystkich </w:t>
      </w:r>
      <w:r w:rsidRPr="003F5C27">
        <w:rPr>
          <w:rFonts w:ascii="Times New Roman" w:eastAsia="Times New Roman" w:hAnsi="Times New Roman" w:cs="Times New Roman"/>
          <w:sz w:val="20"/>
          <w:szCs w:val="20"/>
          <w:lang w:eastAsia="pl-PL"/>
        </w:rPr>
        <w:t>wyników badań dotyczących jakości betonu i stosowanych materiałów.</w:t>
      </w:r>
    </w:p>
    <w:p w:rsidR="003F5C27" w:rsidRPr="003F5C27" w:rsidRDefault="003F5C27" w:rsidP="003F5C27">
      <w:pPr>
        <w:widowControl w:val="0"/>
        <w:shd w:val="clear" w:color="auto" w:fill="FFFFFF"/>
        <w:autoSpaceDE w:val="0"/>
        <w:autoSpaceDN w:val="0"/>
        <w:adjustRightInd w:val="0"/>
        <w:spacing w:after="0" w:line="235" w:lineRule="exact"/>
        <w:ind w:left="86"/>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 xml:space="preserve">Wszystkie próbki betonu przeznaczone do badań powinny być pobrane komisyjnie z udziałem Kierownika Kontraktu i oznaczone w sposób </w:t>
      </w:r>
      <w:r w:rsidRPr="003F5C27">
        <w:rPr>
          <w:rFonts w:ascii="Times New Roman" w:eastAsia="Times New Roman" w:hAnsi="Times New Roman" w:cs="Times New Roman"/>
          <w:spacing w:val="19"/>
          <w:sz w:val="20"/>
          <w:szCs w:val="20"/>
          <w:lang w:eastAsia="pl-PL"/>
        </w:rPr>
        <w:t>nie</w:t>
      </w:r>
      <w:r w:rsidRPr="003F5C27">
        <w:rPr>
          <w:rFonts w:ascii="Times New Roman" w:eastAsia="Times New Roman" w:hAnsi="Times New Roman" w:cs="Times New Roman"/>
          <w:sz w:val="20"/>
          <w:szCs w:val="20"/>
          <w:lang w:eastAsia="pl-PL"/>
        </w:rPr>
        <w:t xml:space="preserve"> budzący żadnych wątpliwości.</w:t>
      </w:r>
    </w:p>
    <w:p w:rsidR="003F5C27" w:rsidRPr="003F5C27" w:rsidRDefault="003F5C27" w:rsidP="003F5C27">
      <w:pPr>
        <w:widowControl w:val="0"/>
        <w:shd w:val="clear" w:color="auto" w:fill="FFFFFF"/>
        <w:autoSpaceDE w:val="0"/>
        <w:autoSpaceDN w:val="0"/>
        <w:adjustRightInd w:val="0"/>
        <w:spacing w:after="0" w:line="235" w:lineRule="exact"/>
        <w:ind w:left="77"/>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 xml:space="preserve">W przypadku konieczności wstrzymania robót na czas oczekiwania na wyniki badań betonu. Wykonawca nie może </w:t>
      </w:r>
      <w:proofErr w:type="spellStart"/>
      <w:r w:rsidRPr="003F5C27">
        <w:rPr>
          <w:rFonts w:ascii="Times New Roman" w:eastAsia="Times New Roman" w:hAnsi="Times New Roman" w:cs="Times New Roman"/>
          <w:sz w:val="20"/>
          <w:szCs w:val="20"/>
          <w:lang w:eastAsia="pl-PL"/>
        </w:rPr>
        <w:t>wysflwać</w:t>
      </w:r>
      <w:proofErr w:type="spellEnd"/>
      <w:r w:rsidRPr="003F5C27">
        <w:rPr>
          <w:rFonts w:ascii="Times New Roman" w:eastAsia="Times New Roman" w:hAnsi="Times New Roman" w:cs="Times New Roman"/>
          <w:sz w:val="20"/>
          <w:szCs w:val="20"/>
          <w:lang w:eastAsia="pl-PL"/>
        </w:rPr>
        <w:t xml:space="preserve"> roszczeń z tego tytułu.</w:t>
      </w:r>
    </w:p>
    <w:p w:rsidR="003F5C27" w:rsidRPr="003F5C27" w:rsidRDefault="003F5C27" w:rsidP="003F5C27">
      <w:pPr>
        <w:widowControl w:val="0"/>
        <w:shd w:val="clear" w:color="auto" w:fill="FFFFFF"/>
        <w:autoSpaceDE w:val="0"/>
        <w:autoSpaceDN w:val="0"/>
        <w:adjustRightInd w:val="0"/>
        <w:spacing w:before="235" w:after="0" w:line="240" w:lineRule="auto"/>
        <w:ind w:left="77"/>
        <w:rPr>
          <w:rFonts w:ascii="Arial" w:eastAsia="Times New Roman" w:hAnsi="Arial" w:cs="Arial"/>
          <w:sz w:val="20"/>
          <w:szCs w:val="20"/>
          <w:lang w:eastAsia="pl-PL"/>
        </w:rPr>
      </w:pPr>
      <w:r w:rsidRPr="003F5C27">
        <w:rPr>
          <w:rFonts w:ascii="Times New Roman" w:eastAsia="Times New Roman" w:hAnsi="Times New Roman" w:cs="Times New Roman"/>
          <w:spacing w:val="-1"/>
          <w:sz w:val="20"/>
          <w:szCs w:val="20"/>
          <w:lang w:eastAsia="pl-PL"/>
        </w:rPr>
        <w:t>Zestawienie wymaganych badań betonu wg PN-88/B-06250 podano poniżej:</w:t>
      </w:r>
    </w:p>
    <w:p w:rsidR="003F5C27" w:rsidRPr="003F5C27" w:rsidRDefault="003F5C27" w:rsidP="003F5C27">
      <w:pPr>
        <w:widowControl w:val="0"/>
        <w:shd w:val="clear" w:color="auto" w:fill="FFFFFF"/>
        <w:autoSpaceDE w:val="0"/>
        <w:autoSpaceDN w:val="0"/>
        <w:adjustRightInd w:val="0"/>
        <w:spacing w:before="245" w:after="0" w:line="240" w:lineRule="auto"/>
        <w:ind w:left="82"/>
        <w:rPr>
          <w:rFonts w:ascii="Arial" w:eastAsia="Times New Roman" w:hAnsi="Arial" w:cs="Arial"/>
          <w:sz w:val="20"/>
          <w:szCs w:val="20"/>
          <w:lang w:eastAsia="pl-PL"/>
        </w:rPr>
      </w:pPr>
      <w:r w:rsidRPr="003F5C27">
        <w:rPr>
          <w:rFonts w:ascii="Times New Roman" w:eastAsia="Times New Roman" w:hAnsi="Times New Roman" w:cs="Times New Roman"/>
          <w:spacing w:val="-2"/>
          <w:sz w:val="20"/>
          <w:szCs w:val="20"/>
          <w:lang w:eastAsia="pl-PL"/>
        </w:rPr>
        <w:t>Badanie składników betonu:</w:t>
      </w:r>
    </w:p>
    <w:p w:rsidR="003F5C27" w:rsidRPr="003F5C27" w:rsidRDefault="003F5C27" w:rsidP="003F5C27">
      <w:pPr>
        <w:widowControl w:val="0"/>
        <w:autoSpaceDE w:val="0"/>
        <w:autoSpaceDN w:val="0"/>
        <w:adjustRightInd w:val="0"/>
        <w:spacing w:after="221" w:line="1" w:lineRule="exact"/>
        <w:rPr>
          <w:rFonts w:ascii="Arial" w:eastAsia="Times New Roman" w:hAnsi="Arial" w:cs="Times New Roman"/>
          <w:sz w:val="2"/>
          <w:szCs w:val="2"/>
          <w:lang w:eastAsia="pl-PL"/>
        </w:rPr>
      </w:pPr>
    </w:p>
    <w:tbl>
      <w:tblPr>
        <w:tblW w:w="0" w:type="auto"/>
        <w:tblInd w:w="40" w:type="dxa"/>
        <w:tblLayout w:type="fixed"/>
        <w:tblCellMar>
          <w:left w:w="40" w:type="dxa"/>
          <w:right w:w="40" w:type="dxa"/>
        </w:tblCellMar>
        <w:tblLook w:val="0000"/>
      </w:tblPr>
      <w:tblGrid>
        <w:gridCol w:w="2568"/>
        <w:gridCol w:w="1843"/>
        <w:gridCol w:w="2726"/>
        <w:gridCol w:w="1997"/>
      </w:tblGrid>
      <w:tr w:rsidR="003F5C27" w:rsidRPr="003F5C27" w:rsidTr="003F5C27">
        <w:trPr>
          <w:trHeight w:hRule="exact" w:val="504"/>
        </w:trPr>
        <w:tc>
          <w:tcPr>
            <w:tcW w:w="2568"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Rodzaj badania</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35" w:lineRule="exact"/>
              <w:ind w:firstLine="5"/>
              <w:rPr>
                <w:rFonts w:ascii="Arial" w:eastAsia="Times New Roman" w:hAnsi="Arial" w:cs="Arial"/>
                <w:sz w:val="20"/>
                <w:szCs w:val="20"/>
                <w:lang w:eastAsia="pl-PL"/>
              </w:rPr>
            </w:pPr>
            <w:r w:rsidRPr="003F5C27">
              <w:rPr>
                <w:rFonts w:ascii="Times New Roman" w:eastAsia="Times New Roman" w:hAnsi="Times New Roman" w:cs="Times New Roman"/>
                <w:spacing w:val="-2"/>
                <w:sz w:val="20"/>
                <w:szCs w:val="20"/>
                <w:lang w:eastAsia="pl-PL"/>
              </w:rPr>
              <w:t>Punkt wg normy PN-</w:t>
            </w:r>
            <w:r w:rsidRPr="003F5C27">
              <w:rPr>
                <w:rFonts w:ascii="Times New Roman" w:eastAsia="Times New Roman" w:hAnsi="Times New Roman" w:cs="Times New Roman"/>
                <w:sz w:val="20"/>
                <w:szCs w:val="20"/>
                <w:lang w:eastAsia="pl-PL"/>
              </w:rPr>
              <w:t>88 B-06250</w:t>
            </w:r>
          </w:p>
        </w:tc>
        <w:tc>
          <w:tcPr>
            <w:tcW w:w="2726"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Metoda badania wg</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35" w:lineRule="exact"/>
              <w:jc w:val="both"/>
              <w:rPr>
                <w:rFonts w:ascii="Arial" w:eastAsia="Times New Roman" w:hAnsi="Arial" w:cs="Arial"/>
                <w:sz w:val="20"/>
                <w:szCs w:val="20"/>
                <w:lang w:eastAsia="pl-PL"/>
              </w:rPr>
            </w:pPr>
            <w:r w:rsidRPr="003F5C27">
              <w:rPr>
                <w:rFonts w:ascii="Times New Roman" w:eastAsia="Times New Roman" w:hAnsi="Times New Roman" w:cs="Times New Roman"/>
                <w:spacing w:val="-2"/>
                <w:sz w:val="20"/>
                <w:szCs w:val="20"/>
                <w:lang w:eastAsia="pl-PL"/>
              </w:rPr>
              <w:t xml:space="preserve">Termin lub częstość </w:t>
            </w:r>
            <w:r w:rsidRPr="003F5C27">
              <w:rPr>
                <w:rFonts w:ascii="Times New Roman" w:eastAsia="Times New Roman" w:hAnsi="Times New Roman" w:cs="Times New Roman"/>
                <w:sz w:val="20"/>
                <w:szCs w:val="20"/>
                <w:lang w:eastAsia="pl-PL"/>
              </w:rPr>
              <w:t>badania</w:t>
            </w:r>
          </w:p>
        </w:tc>
      </w:tr>
      <w:tr w:rsidR="003F5C27" w:rsidRPr="003F5C27" w:rsidTr="003F5C27">
        <w:trPr>
          <w:trHeight w:hRule="exact" w:val="720"/>
        </w:trPr>
        <w:tc>
          <w:tcPr>
            <w:tcW w:w="2568"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35" w:lineRule="exact"/>
              <w:ind w:firstLine="29"/>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l) Badanie cementu: a) czasu wiązania b) zmiany objętości c) obecności grudek</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ind w:left="24"/>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 xml:space="preserve">3,1 3.1 </w:t>
            </w:r>
            <w:proofErr w:type="spellStart"/>
            <w:r w:rsidRPr="003F5C27">
              <w:rPr>
                <w:rFonts w:ascii="Times New Roman" w:eastAsia="Times New Roman" w:hAnsi="Times New Roman" w:cs="Times New Roman"/>
                <w:sz w:val="20"/>
                <w:szCs w:val="20"/>
                <w:lang w:eastAsia="pl-PL"/>
              </w:rPr>
              <w:t>3.1</w:t>
            </w:r>
            <w:proofErr w:type="spellEnd"/>
          </w:p>
        </w:tc>
        <w:tc>
          <w:tcPr>
            <w:tcW w:w="2726"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PN-EN 196-3 1996</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35" w:lineRule="exact"/>
              <w:ind w:right="5" w:firstLine="10"/>
              <w:jc w:val="both"/>
              <w:rPr>
                <w:rFonts w:ascii="Arial" w:eastAsia="Times New Roman" w:hAnsi="Arial" w:cs="Arial"/>
                <w:sz w:val="20"/>
                <w:szCs w:val="20"/>
                <w:lang w:eastAsia="pl-PL"/>
              </w:rPr>
            </w:pPr>
            <w:r w:rsidRPr="003F5C27">
              <w:rPr>
                <w:rFonts w:ascii="Times New Roman" w:eastAsia="Times New Roman" w:hAnsi="Times New Roman" w:cs="Times New Roman"/>
                <w:spacing w:val="-2"/>
                <w:sz w:val="20"/>
                <w:szCs w:val="20"/>
                <w:lang w:eastAsia="pl-PL"/>
              </w:rPr>
              <w:t xml:space="preserve">Bezpośrednio przed </w:t>
            </w:r>
            <w:r w:rsidRPr="003F5C27">
              <w:rPr>
                <w:rFonts w:ascii="Times New Roman" w:eastAsia="Times New Roman" w:hAnsi="Times New Roman" w:cs="Times New Roman"/>
                <w:sz w:val="20"/>
                <w:szCs w:val="20"/>
                <w:lang w:eastAsia="pl-PL"/>
              </w:rPr>
              <w:t xml:space="preserve">użyciem każdej </w:t>
            </w:r>
            <w:r w:rsidRPr="003F5C27">
              <w:rPr>
                <w:rFonts w:ascii="Times New Roman" w:eastAsia="Times New Roman" w:hAnsi="Times New Roman" w:cs="Times New Roman"/>
                <w:spacing w:val="-1"/>
                <w:sz w:val="20"/>
                <w:szCs w:val="20"/>
                <w:lang w:eastAsia="pl-PL"/>
              </w:rPr>
              <w:t>dostarczonej partii</w:t>
            </w:r>
          </w:p>
        </w:tc>
      </w:tr>
      <w:tr w:rsidR="003F5C27" w:rsidRPr="003F5C27" w:rsidTr="003F5C27">
        <w:trPr>
          <w:trHeight w:hRule="exact" w:val="1195"/>
        </w:trPr>
        <w:tc>
          <w:tcPr>
            <w:tcW w:w="2568"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35" w:lineRule="exact"/>
              <w:ind w:firstLine="5"/>
              <w:rPr>
                <w:rFonts w:ascii="Arial" w:eastAsia="Times New Roman" w:hAnsi="Arial" w:cs="Arial"/>
                <w:sz w:val="20"/>
                <w:szCs w:val="20"/>
                <w:lang w:eastAsia="pl-PL"/>
              </w:rPr>
            </w:pPr>
            <w:r w:rsidRPr="003F5C27">
              <w:rPr>
                <w:rFonts w:ascii="Times New Roman" w:eastAsia="Times New Roman" w:hAnsi="Times New Roman" w:cs="Times New Roman"/>
                <w:spacing w:val="-1"/>
                <w:sz w:val="20"/>
                <w:szCs w:val="20"/>
                <w:lang w:eastAsia="pl-PL"/>
              </w:rPr>
              <w:t xml:space="preserve">2)    Badanie    kruszywa:    a) składu ziarnowego b) kształtu </w:t>
            </w:r>
            <w:r w:rsidRPr="003F5C27">
              <w:rPr>
                <w:rFonts w:ascii="Times New Roman" w:eastAsia="Times New Roman" w:hAnsi="Times New Roman" w:cs="Times New Roman"/>
                <w:sz w:val="20"/>
                <w:szCs w:val="20"/>
                <w:lang w:eastAsia="pl-PL"/>
              </w:rPr>
              <w:t xml:space="preserve">ziarna c) zawartości pyłów d) </w:t>
            </w:r>
            <w:r w:rsidRPr="003F5C27">
              <w:rPr>
                <w:rFonts w:ascii="Times New Roman" w:eastAsia="Times New Roman" w:hAnsi="Times New Roman" w:cs="Times New Roman"/>
                <w:spacing w:val="-1"/>
                <w:sz w:val="20"/>
                <w:szCs w:val="20"/>
                <w:lang w:eastAsia="pl-PL"/>
              </w:rPr>
              <w:t xml:space="preserve">zawartości      zanieczyszczeń </w:t>
            </w:r>
            <w:r w:rsidRPr="003F5C27">
              <w:rPr>
                <w:rFonts w:ascii="Times New Roman" w:eastAsia="Times New Roman" w:hAnsi="Times New Roman" w:cs="Times New Roman"/>
                <w:sz w:val="20"/>
                <w:szCs w:val="20"/>
                <w:lang w:eastAsia="pl-PL"/>
              </w:rPr>
              <w:t>e) wilgotności</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ind w:left="19"/>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 xml:space="preserve">3,2 3.2 3,2 3.2 </w:t>
            </w:r>
            <w:proofErr w:type="spellStart"/>
            <w:r w:rsidRPr="003F5C27">
              <w:rPr>
                <w:rFonts w:ascii="Times New Roman" w:eastAsia="Times New Roman" w:hAnsi="Times New Roman" w:cs="Times New Roman"/>
                <w:sz w:val="20"/>
                <w:szCs w:val="20"/>
                <w:lang w:eastAsia="pl-PL"/>
              </w:rPr>
              <w:t>3.2</w:t>
            </w:r>
            <w:proofErr w:type="spellEnd"/>
          </w:p>
        </w:tc>
        <w:tc>
          <w:tcPr>
            <w:tcW w:w="2726"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35" w:lineRule="exact"/>
              <w:ind w:firstLine="62"/>
              <w:rPr>
                <w:rFonts w:ascii="Arial" w:eastAsia="Times New Roman" w:hAnsi="Arial" w:cs="Arial"/>
                <w:sz w:val="20"/>
                <w:szCs w:val="20"/>
                <w:lang w:eastAsia="pl-PL"/>
              </w:rPr>
            </w:pPr>
            <w:r w:rsidRPr="003F5C27">
              <w:rPr>
                <w:rFonts w:ascii="Times New Roman" w:eastAsia="Times New Roman" w:hAnsi="Times New Roman" w:cs="Times New Roman"/>
                <w:spacing w:val="-3"/>
                <w:sz w:val="20"/>
                <w:szCs w:val="20"/>
                <w:lang w:eastAsia="pl-PL"/>
              </w:rPr>
              <w:t>PN-78/B-067</w:t>
            </w:r>
            <w:r w:rsidRPr="003F5C27">
              <w:rPr>
                <w:rFonts w:ascii="Times New Roman" w:eastAsia="Times New Roman" w:hAnsi="Times New Roman" w:cs="Times New Roman"/>
                <w:spacing w:val="7"/>
                <w:sz w:val="20"/>
                <w:szCs w:val="20"/>
                <w:lang w:eastAsia="pl-PL"/>
              </w:rPr>
              <w:t>14/10</w:t>
            </w:r>
            <w:r w:rsidRPr="003F5C27">
              <w:rPr>
                <w:rFonts w:ascii="Times New Roman" w:eastAsia="Times New Roman" w:hAnsi="Times New Roman" w:cs="Times New Roman"/>
                <w:spacing w:val="-3"/>
                <w:sz w:val="20"/>
                <w:szCs w:val="20"/>
                <w:lang w:eastAsia="pl-PL"/>
              </w:rPr>
              <w:t xml:space="preserve">    PN-78/B-</w:t>
            </w:r>
            <w:r w:rsidRPr="003F5C27">
              <w:rPr>
                <w:rFonts w:ascii="Times New Roman" w:eastAsia="Times New Roman" w:hAnsi="Times New Roman" w:cs="Times New Roman"/>
                <w:spacing w:val="5"/>
                <w:sz w:val="20"/>
                <w:szCs w:val="20"/>
                <w:lang w:eastAsia="pl-PL"/>
              </w:rPr>
              <w:t>06714/16</w:t>
            </w:r>
            <w:r w:rsidRPr="003F5C27">
              <w:rPr>
                <w:rFonts w:ascii="Times New Roman" w:eastAsia="Times New Roman" w:hAnsi="Times New Roman" w:cs="Times New Roman"/>
                <w:sz w:val="20"/>
                <w:szCs w:val="20"/>
                <w:lang w:eastAsia="pl-PL"/>
              </w:rPr>
              <w:t xml:space="preserve">      </w:t>
            </w:r>
            <w:r w:rsidRPr="003F5C27">
              <w:rPr>
                <w:rFonts w:ascii="Times New Roman" w:eastAsia="Times New Roman" w:hAnsi="Times New Roman" w:cs="Times New Roman"/>
                <w:spacing w:val="-5"/>
                <w:sz w:val="20"/>
                <w:szCs w:val="20"/>
                <w:lang w:eastAsia="pl-PL"/>
              </w:rPr>
              <w:t xml:space="preserve">PN-78/B-06714/13 </w:t>
            </w:r>
            <w:r w:rsidRPr="003F5C27">
              <w:rPr>
                <w:rFonts w:ascii="Times New Roman" w:eastAsia="Times New Roman" w:hAnsi="Times New Roman" w:cs="Times New Roman"/>
                <w:spacing w:val="-1"/>
                <w:sz w:val="20"/>
                <w:szCs w:val="20"/>
                <w:lang w:eastAsia="pl-PL"/>
              </w:rPr>
              <w:t>PN-78/B-06714/12     PN-78/B-</w:t>
            </w:r>
            <w:r w:rsidRPr="003F5C27">
              <w:rPr>
                <w:rFonts w:ascii="Times New Roman" w:eastAsia="Times New Roman" w:hAnsi="Times New Roman" w:cs="Times New Roman"/>
                <w:sz w:val="20"/>
                <w:szCs w:val="20"/>
                <w:lang w:eastAsia="pl-PL"/>
              </w:rPr>
              <w:t>06714/18</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ind w:right="1579"/>
              <w:jc w:val="both"/>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j w.</w:t>
            </w:r>
          </w:p>
        </w:tc>
      </w:tr>
      <w:tr w:rsidR="003F5C27" w:rsidRPr="003F5C27" w:rsidTr="003F5C27">
        <w:trPr>
          <w:trHeight w:hRule="exact" w:val="960"/>
        </w:trPr>
        <w:tc>
          <w:tcPr>
            <w:tcW w:w="2568"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3) Badanie wody</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3.3</w:t>
            </w:r>
          </w:p>
        </w:tc>
        <w:tc>
          <w:tcPr>
            <w:tcW w:w="2726"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PN-88 B-32250</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35" w:lineRule="exact"/>
              <w:ind w:right="5" w:firstLine="10"/>
              <w:rPr>
                <w:rFonts w:ascii="Arial" w:eastAsia="Times New Roman" w:hAnsi="Arial" w:cs="Arial"/>
                <w:sz w:val="20"/>
                <w:szCs w:val="20"/>
                <w:lang w:eastAsia="pl-PL"/>
              </w:rPr>
            </w:pPr>
            <w:r w:rsidRPr="003F5C27">
              <w:rPr>
                <w:rFonts w:ascii="Times New Roman" w:eastAsia="Times New Roman" w:hAnsi="Times New Roman" w:cs="Times New Roman"/>
                <w:spacing w:val="-1"/>
                <w:sz w:val="20"/>
                <w:szCs w:val="20"/>
                <w:lang w:eastAsia="pl-PL"/>
              </w:rPr>
              <w:t xml:space="preserve">Przy         rozpoczęciu </w:t>
            </w:r>
            <w:r w:rsidRPr="003F5C27">
              <w:rPr>
                <w:rFonts w:ascii="Times New Roman" w:eastAsia="Times New Roman" w:hAnsi="Times New Roman" w:cs="Times New Roman"/>
                <w:sz w:val="20"/>
                <w:szCs w:val="20"/>
                <w:lang w:eastAsia="pl-PL"/>
              </w:rPr>
              <w:t>robót i w przypadku stwierdzenia zanieczyszczeń</w:t>
            </w:r>
          </w:p>
        </w:tc>
      </w:tr>
      <w:tr w:rsidR="003F5C27" w:rsidRPr="003F5C27" w:rsidTr="003F5C27">
        <w:trPr>
          <w:trHeight w:hRule="exact" w:val="494"/>
        </w:trPr>
        <w:tc>
          <w:tcPr>
            <w:tcW w:w="2568"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exact"/>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4) Badanie dodatków          i domieszek</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3.4</w:t>
            </w:r>
          </w:p>
        </w:tc>
        <w:tc>
          <w:tcPr>
            <w:tcW w:w="2726"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35" w:lineRule="exact"/>
              <w:ind w:firstLine="10"/>
              <w:rPr>
                <w:rFonts w:ascii="Arial" w:eastAsia="Times New Roman" w:hAnsi="Arial" w:cs="Arial"/>
                <w:sz w:val="20"/>
                <w:szCs w:val="20"/>
                <w:lang w:eastAsia="pl-PL"/>
              </w:rPr>
            </w:pPr>
            <w:r w:rsidRPr="003F5C27">
              <w:rPr>
                <w:rFonts w:ascii="Times New Roman" w:eastAsia="Times New Roman" w:hAnsi="Times New Roman" w:cs="Times New Roman"/>
                <w:spacing w:val="-2"/>
                <w:sz w:val="20"/>
                <w:szCs w:val="20"/>
                <w:lang w:eastAsia="pl-PL"/>
              </w:rPr>
              <w:t xml:space="preserve">PN-90/B-06240   i   świadectwo </w:t>
            </w:r>
            <w:r w:rsidRPr="003F5C27">
              <w:rPr>
                <w:rFonts w:ascii="Times New Roman" w:eastAsia="Times New Roman" w:hAnsi="Times New Roman" w:cs="Times New Roman"/>
                <w:spacing w:val="-1"/>
                <w:sz w:val="20"/>
                <w:szCs w:val="20"/>
                <w:lang w:eastAsia="pl-PL"/>
              </w:rPr>
              <w:t>dopuszczenia do stosowania</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p>
        </w:tc>
      </w:tr>
    </w:tbl>
    <w:p w:rsidR="003F5C27" w:rsidRPr="003F5C27" w:rsidRDefault="003F5C27" w:rsidP="003F5C27">
      <w:pPr>
        <w:widowControl w:val="0"/>
        <w:shd w:val="clear" w:color="auto" w:fill="FFFFFF"/>
        <w:autoSpaceDE w:val="0"/>
        <w:autoSpaceDN w:val="0"/>
        <w:adjustRightInd w:val="0"/>
        <w:spacing w:before="475" w:after="0" w:line="240" w:lineRule="auto"/>
        <w:ind w:left="77"/>
        <w:rPr>
          <w:rFonts w:ascii="Arial" w:eastAsia="Times New Roman" w:hAnsi="Arial" w:cs="Arial"/>
          <w:sz w:val="20"/>
          <w:szCs w:val="20"/>
          <w:lang w:eastAsia="pl-PL"/>
        </w:rPr>
      </w:pPr>
      <w:r w:rsidRPr="003F5C27">
        <w:rPr>
          <w:rFonts w:ascii="Times New Roman" w:eastAsia="Times New Roman" w:hAnsi="Times New Roman" w:cs="Times New Roman"/>
          <w:spacing w:val="-2"/>
          <w:sz w:val="20"/>
          <w:szCs w:val="20"/>
          <w:lang w:eastAsia="pl-PL"/>
        </w:rPr>
        <w:t>Badanie mieszanki betonowej:</w:t>
      </w:r>
    </w:p>
    <w:p w:rsidR="003F5C27" w:rsidRPr="003F5C27" w:rsidRDefault="003F5C27" w:rsidP="003F5C27">
      <w:pPr>
        <w:widowControl w:val="0"/>
        <w:autoSpaceDE w:val="0"/>
        <w:autoSpaceDN w:val="0"/>
        <w:adjustRightInd w:val="0"/>
        <w:spacing w:after="230" w:line="1" w:lineRule="exact"/>
        <w:rPr>
          <w:rFonts w:ascii="Arial" w:eastAsia="Times New Roman" w:hAnsi="Arial" w:cs="Times New Roman"/>
          <w:sz w:val="2"/>
          <w:szCs w:val="2"/>
          <w:lang w:eastAsia="pl-PL"/>
        </w:rPr>
      </w:pPr>
    </w:p>
    <w:tbl>
      <w:tblPr>
        <w:tblW w:w="0" w:type="auto"/>
        <w:tblInd w:w="40" w:type="dxa"/>
        <w:tblLayout w:type="fixed"/>
        <w:tblCellMar>
          <w:left w:w="40" w:type="dxa"/>
          <w:right w:w="40" w:type="dxa"/>
        </w:tblCellMar>
        <w:tblLook w:val="0000"/>
      </w:tblPr>
      <w:tblGrid>
        <w:gridCol w:w="2621"/>
        <w:gridCol w:w="1848"/>
        <w:gridCol w:w="2717"/>
        <w:gridCol w:w="2026"/>
      </w:tblGrid>
      <w:tr w:rsidR="003F5C27" w:rsidRPr="003F5C27" w:rsidTr="003F5C27">
        <w:trPr>
          <w:trHeight w:hRule="exact" w:val="494"/>
        </w:trPr>
        <w:tc>
          <w:tcPr>
            <w:tcW w:w="2621"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Rodzaj badania</w:t>
            </w:r>
          </w:p>
        </w:tc>
        <w:tc>
          <w:tcPr>
            <w:tcW w:w="1848"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35" w:lineRule="exact"/>
              <w:ind w:firstLine="5"/>
              <w:rPr>
                <w:rFonts w:ascii="Arial" w:eastAsia="Times New Roman" w:hAnsi="Arial" w:cs="Arial"/>
                <w:sz w:val="20"/>
                <w:szCs w:val="20"/>
                <w:lang w:eastAsia="pl-PL"/>
              </w:rPr>
            </w:pPr>
            <w:r w:rsidRPr="003F5C27">
              <w:rPr>
                <w:rFonts w:ascii="Times New Roman" w:eastAsia="Times New Roman" w:hAnsi="Times New Roman" w:cs="Times New Roman"/>
                <w:spacing w:val="-2"/>
                <w:sz w:val="20"/>
                <w:szCs w:val="20"/>
                <w:lang w:eastAsia="pl-PL"/>
              </w:rPr>
              <w:t>Punkt wg normy PN-</w:t>
            </w:r>
            <w:r w:rsidRPr="003F5C27">
              <w:rPr>
                <w:rFonts w:ascii="Times New Roman" w:eastAsia="Times New Roman" w:hAnsi="Times New Roman" w:cs="Times New Roman"/>
                <w:sz w:val="20"/>
                <w:szCs w:val="20"/>
                <w:lang w:eastAsia="pl-PL"/>
              </w:rPr>
              <w:t>88 B-06250</w:t>
            </w:r>
          </w:p>
        </w:tc>
        <w:tc>
          <w:tcPr>
            <w:tcW w:w="2717"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Metoda badania wg</w:t>
            </w: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30" w:lineRule="exact"/>
              <w:ind w:hanging="5"/>
              <w:jc w:val="both"/>
              <w:rPr>
                <w:rFonts w:ascii="Arial" w:eastAsia="Times New Roman" w:hAnsi="Arial" w:cs="Arial"/>
                <w:sz w:val="20"/>
                <w:szCs w:val="20"/>
                <w:lang w:eastAsia="pl-PL"/>
              </w:rPr>
            </w:pPr>
            <w:r w:rsidRPr="003F5C27">
              <w:rPr>
                <w:rFonts w:ascii="Times New Roman" w:eastAsia="Times New Roman" w:hAnsi="Times New Roman" w:cs="Times New Roman"/>
                <w:spacing w:val="-2"/>
                <w:sz w:val="20"/>
                <w:szCs w:val="20"/>
                <w:lang w:eastAsia="pl-PL"/>
              </w:rPr>
              <w:t xml:space="preserve">Termin lub częstość </w:t>
            </w:r>
            <w:r w:rsidRPr="003F5C27">
              <w:rPr>
                <w:rFonts w:ascii="Times New Roman" w:eastAsia="Times New Roman" w:hAnsi="Times New Roman" w:cs="Times New Roman"/>
                <w:sz w:val="20"/>
                <w:szCs w:val="20"/>
                <w:lang w:eastAsia="pl-PL"/>
              </w:rPr>
              <w:t>badania</w:t>
            </w:r>
          </w:p>
        </w:tc>
      </w:tr>
      <w:tr w:rsidR="003F5C27" w:rsidRPr="003F5C27" w:rsidTr="003F5C27">
        <w:trPr>
          <w:trHeight w:hRule="exact" w:val="490"/>
        </w:trPr>
        <w:tc>
          <w:tcPr>
            <w:tcW w:w="2621"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ind w:left="48"/>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1) Urabialność</w:t>
            </w:r>
          </w:p>
        </w:tc>
        <w:tc>
          <w:tcPr>
            <w:tcW w:w="1848"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ind w:left="14"/>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4.2</w:t>
            </w:r>
          </w:p>
        </w:tc>
        <w:tc>
          <w:tcPr>
            <w:tcW w:w="2717"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ind w:left="19"/>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PN-88/B-06350</w:t>
            </w: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35" w:lineRule="exact"/>
              <w:ind w:firstLine="48"/>
              <w:jc w:val="both"/>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Przy rozpoczęciu robót</w:t>
            </w:r>
          </w:p>
        </w:tc>
      </w:tr>
      <w:tr w:rsidR="003F5C27" w:rsidRPr="003F5C27" w:rsidTr="003F5C27">
        <w:trPr>
          <w:trHeight w:hRule="exact" w:val="250"/>
        </w:trPr>
        <w:tc>
          <w:tcPr>
            <w:tcW w:w="2621"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p>
        </w:tc>
        <w:tc>
          <w:tcPr>
            <w:tcW w:w="1848"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p>
        </w:tc>
        <w:tc>
          <w:tcPr>
            <w:tcW w:w="2717"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p>
        </w:tc>
      </w:tr>
      <w:tr w:rsidR="003F5C27" w:rsidRPr="003F5C27" w:rsidTr="003F5C27">
        <w:trPr>
          <w:trHeight w:hRule="exact" w:val="725"/>
        </w:trPr>
        <w:tc>
          <w:tcPr>
            <w:tcW w:w="2621"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2) Konsystencja</w:t>
            </w:r>
          </w:p>
        </w:tc>
        <w:tc>
          <w:tcPr>
            <w:tcW w:w="1848"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4.2</w:t>
            </w:r>
          </w:p>
        </w:tc>
        <w:tc>
          <w:tcPr>
            <w:tcW w:w="2717"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r w:rsidRPr="003F5C27">
              <w:rPr>
                <w:rFonts w:ascii="Times New Roman" w:eastAsia="Times New Roman" w:hAnsi="Times New Roman" w:cs="Times New Roman"/>
                <w:b/>
                <w:bCs/>
                <w:w w:val="75"/>
                <w:sz w:val="20"/>
                <w:szCs w:val="20"/>
                <w:lang w:eastAsia="pl-PL"/>
              </w:rPr>
              <w:t>i w.</w:t>
            </w: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30" w:lineRule="exact"/>
              <w:jc w:val="both"/>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Przy projektowaniu recepty i 2 razy na zmianę roboczą</w:t>
            </w:r>
          </w:p>
        </w:tc>
      </w:tr>
      <w:tr w:rsidR="003F5C27" w:rsidRPr="003F5C27" w:rsidTr="003F5C27">
        <w:trPr>
          <w:trHeight w:hRule="exact" w:val="734"/>
        </w:trPr>
        <w:tc>
          <w:tcPr>
            <w:tcW w:w="2621"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3) Zawartość powietrza</w:t>
            </w:r>
          </w:p>
        </w:tc>
        <w:tc>
          <w:tcPr>
            <w:tcW w:w="1848"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4.3</w:t>
            </w:r>
          </w:p>
        </w:tc>
        <w:tc>
          <w:tcPr>
            <w:tcW w:w="2717"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r w:rsidRPr="003F5C27">
              <w:rPr>
                <w:rFonts w:ascii="Times New Roman" w:eastAsia="Times New Roman" w:hAnsi="Times New Roman" w:cs="Times New Roman"/>
                <w:b/>
                <w:bCs/>
                <w:lang w:eastAsia="pl-PL"/>
              </w:rPr>
              <w:t>jw.</w:t>
            </w: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35" w:lineRule="exact"/>
              <w:jc w:val="both"/>
              <w:rPr>
                <w:rFonts w:ascii="Arial" w:eastAsia="Times New Roman" w:hAnsi="Arial" w:cs="Arial"/>
                <w:sz w:val="20"/>
                <w:szCs w:val="20"/>
                <w:lang w:eastAsia="pl-PL"/>
              </w:rPr>
            </w:pPr>
            <w:r w:rsidRPr="003F5C27">
              <w:rPr>
                <w:rFonts w:ascii="Times New Roman" w:eastAsia="Times New Roman" w:hAnsi="Times New Roman" w:cs="Times New Roman"/>
                <w:spacing w:val="-1"/>
                <w:sz w:val="20"/>
                <w:szCs w:val="20"/>
                <w:lang w:eastAsia="pl-PL"/>
              </w:rPr>
              <w:t xml:space="preserve">Przy projektowaniu </w:t>
            </w:r>
            <w:r w:rsidRPr="003F5C27">
              <w:rPr>
                <w:rFonts w:ascii="Times New Roman" w:eastAsia="Times New Roman" w:hAnsi="Times New Roman" w:cs="Times New Roman"/>
                <w:spacing w:val="-2"/>
                <w:sz w:val="20"/>
                <w:szCs w:val="20"/>
                <w:lang w:eastAsia="pl-PL"/>
              </w:rPr>
              <w:t xml:space="preserve">recepty i co najmniej 1 </w:t>
            </w:r>
            <w:r w:rsidRPr="003F5C27">
              <w:rPr>
                <w:rFonts w:ascii="Times New Roman" w:eastAsia="Times New Roman" w:hAnsi="Times New Roman" w:cs="Times New Roman"/>
                <w:sz w:val="20"/>
                <w:szCs w:val="20"/>
                <w:lang w:eastAsia="pl-PL"/>
              </w:rPr>
              <w:t>raz na zmianę roboczą</w:t>
            </w:r>
          </w:p>
        </w:tc>
      </w:tr>
    </w:tbl>
    <w:p w:rsidR="003F5C27" w:rsidRPr="003F5C27" w:rsidRDefault="003F5C27" w:rsidP="003F5C27">
      <w:pPr>
        <w:widowControl w:val="0"/>
        <w:shd w:val="clear" w:color="auto" w:fill="FFFFFF"/>
        <w:autoSpaceDE w:val="0"/>
        <w:autoSpaceDN w:val="0"/>
        <w:adjustRightInd w:val="0"/>
        <w:spacing w:before="466" w:after="0" w:line="240" w:lineRule="auto"/>
        <w:ind w:left="38"/>
        <w:rPr>
          <w:rFonts w:ascii="Arial" w:eastAsia="Times New Roman" w:hAnsi="Arial" w:cs="Arial"/>
          <w:sz w:val="20"/>
          <w:szCs w:val="20"/>
          <w:lang w:eastAsia="pl-PL"/>
        </w:rPr>
      </w:pPr>
      <w:r w:rsidRPr="003F5C27">
        <w:rPr>
          <w:rFonts w:ascii="Times New Roman" w:eastAsia="Times New Roman" w:hAnsi="Times New Roman" w:cs="Times New Roman"/>
          <w:spacing w:val="-3"/>
          <w:sz w:val="20"/>
          <w:szCs w:val="20"/>
          <w:lang w:eastAsia="pl-PL"/>
        </w:rPr>
        <w:lastRenderedPageBreak/>
        <w:t>Badania betonu:</w:t>
      </w:r>
    </w:p>
    <w:p w:rsidR="003F5C27" w:rsidRPr="003F5C27" w:rsidRDefault="00DC1948" w:rsidP="00DC1948">
      <w:pPr>
        <w:widowControl w:val="0"/>
        <w:tabs>
          <w:tab w:val="left" w:pos="6255"/>
        </w:tabs>
        <w:autoSpaceDE w:val="0"/>
        <w:autoSpaceDN w:val="0"/>
        <w:adjustRightInd w:val="0"/>
        <w:spacing w:after="216" w:line="1" w:lineRule="exact"/>
        <w:rPr>
          <w:rFonts w:ascii="Arial" w:eastAsia="Times New Roman" w:hAnsi="Arial" w:cs="Times New Roman"/>
          <w:sz w:val="2"/>
          <w:szCs w:val="2"/>
          <w:lang w:eastAsia="pl-PL"/>
        </w:rPr>
      </w:pPr>
      <w:r>
        <w:rPr>
          <w:rFonts w:ascii="Arial" w:eastAsia="Times New Roman" w:hAnsi="Arial" w:cs="Times New Roman"/>
          <w:sz w:val="2"/>
          <w:szCs w:val="2"/>
          <w:lang w:eastAsia="pl-PL"/>
        </w:rPr>
        <w:tab/>
      </w:r>
    </w:p>
    <w:tbl>
      <w:tblPr>
        <w:tblW w:w="0" w:type="auto"/>
        <w:tblInd w:w="40" w:type="dxa"/>
        <w:tblLayout w:type="fixed"/>
        <w:tblCellMar>
          <w:left w:w="40" w:type="dxa"/>
          <w:right w:w="40" w:type="dxa"/>
        </w:tblCellMar>
        <w:tblLook w:val="0000"/>
      </w:tblPr>
      <w:tblGrid>
        <w:gridCol w:w="2549"/>
        <w:gridCol w:w="1843"/>
        <w:gridCol w:w="2674"/>
        <w:gridCol w:w="1978"/>
      </w:tblGrid>
      <w:tr w:rsidR="003F5C27" w:rsidRPr="003F5C27" w:rsidTr="003F5C27">
        <w:trPr>
          <w:trHeight w:hRule="exact" w:val="278"/>
        </w:trPr>
        <w:tc>
          <w:tcPr>
            <w:tcW w:w="2549" w:type="dxa"/>
            <w:tcBorders>
              <w:top w:val="single" w:sz="6" w:space="0" w:color="auto"/>
              <w:left w:val="single" w:sz="6" w:space="0" w:color="auto"/>
              <w:bottom w:val="nil"/>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Rodzaj badania</w:t>
            </w:r>
          </w:p>
        </w:tc>
        <w:tc>
          <w:tcPr>
            <w:tcW w:w="1843" w:type="dxa"/>
            <w:tcBorders>
              <w:top w:val="single" w:sz="6" w:space="0" w:color="auto"/>
              <w:left w:val="single" w:sz="6" w:space="0" w:color="auto"/>
              <w:bottom w:val="nil"/>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pacing w:val="-2"/>
                <w:sz w:val="20"/>
                <w:szCs w:val="20"/>
                <w:lang w:eastAsia="pl-PL"/>
              </w:rPr>
              <w:t>Punkt wg normy PN-</w:t>
            </w:r>
          </w:p>
        </w:tc>
        <w:tc>
          <w:tcPr>
            <w:tcW w:w="2674" w:type="dxa"/>
            <w:tcBorders>
              <w:top w:val="single" w:sz="6" w:space="0" w:color="auto"/>
              <w:left w:val="single" w:sz="6" w:space="0" w:color="auto"/>
              <w:bottom w:val="nil"/>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Metoda badania wg</w:t>
            </w:r>
          </w:p>
        </w:tc>
        <w:tc>
          <w:tcPr>
            <w:tcW w:w="1978" w:type="dxa"/>
            <w:tcBorders>
              <w:top w:val="single" w:sz="6" w:space="0" w:color="auto"/>
              <w:left w:val="single" w:sz="6" w:space="0" w:color="auto"/>
              <w:bottom w:val="nil"/>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jc w:val="both"/>
              <w:rPr>
                <w:rFonts w:ascii="Arial" w:eastAsia="Times New Roman" w:hAnsi="Arial" w:cs="Arial"/>
                <w:sz w:val="20"/>
                <w:szCs w:val="20"/>
                <w:lang w:eastAsia="pl-PL"/>
              </w:rPr>
            </w:pPr>
            <w:r w:rsidRPr="003F5C27">
              <w:rPr>
                <w:rFonts w:ascii="Times New Roman" w:eastAsia="Times New Roman" w:hAnsi="Times New Roman" w:cs="Times New Roman"/>
                <w:spacing w:val="-3"/>
                <w:sz w:val="20"/>
                <w:szCs w:val="20"/>
                <w:lang w:eastAsia="pl-PL"/>
              </w:rPr>
              <w:t>Termin   lub   częstość</w:t>
            </w:r>
          </w:p>
        </w:tc>
      </w:tr>
      <w:tr w:rsidR="003F5C27" w:rsidRPr="003F5C27" w:rsidTr="003F5C27">
        <w:trPr>
          <w:trHeight w:hRule="exact" w:val="230"/>
        </w:trPr>
        <w:tc>
          <w:tcPr>
            <w:tcW w:w="2549" w:type="dxa"/>
            <w:tcBorders>
              <w:top w:val="nil"/>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p>
        </w:tc>
        <w:tc>
          <w:tcPr>
            <w:tcW w:w="1843" w:type="dxa"/>
            <w:tcBorders>
              <w:top w:val="nil"/>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88/B-06250</w:t>
            </w:r>
          </w:p>
        </w:tc>
        <w:tc>
          <w:tcPr>
            <w:tcW w:w="2674" w:type="dxa"/>
            <w:tcBorders>
              <w:top w:val="nil"/>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p>
        </w:tc>
        <w:tc>
          <w:tcPr>
            <w:tcW w:w="1978" w:type="dxa"/>
            <w:tcBorders>
              <w:top w:val="nil"/>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ind w:right="1162"/>
              <w:jc w:val="both"/>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badania</w:t>
            </w:r>
          </w:p>
        </w:tc>
      </w:tr>
      <w:tr w:rsidR="003F5C27" w:rsidRPr="003F5C27" w:rsidTr="003F5C27">
        <w:trPr>
          <w:trHeight w:hRule="exact" w:val="269"/>
        </w:trPr>
        <w:tc>
          <w:tcPr>
            <w:tcW w:w="2549" w:type="dxa"/>
            <w:tcBorders>
              <w:top w:val="single" w:sz="6" w:space="0" w:color="auto"/>
              <w:left w:val="single" w:sz="6" w:space="0" w:color="auto"/>
              <w:bottom w:val="nil"/>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ind w:left="5"/>
              <w:rPr>
                <w:rFonts w:ascii="Arial" w:eastAsia="Times New Roman" w:hAnsi="Arial" w:cs="Arial"/>
                <w:sz w:val="20"/>
                <w:szCs w:val="20"/>
                <w:lang w:eastAsia="pl-PL"/>
              </w:rPr>
            </w:pPr>
            <w:r w:rsidRPr="003F5C27">
              <w:rPr>
                <w:rFonts w:ascii="Times New Roman" w:eastAsia="Times New Roman" w:hAnsi="Times New Roman" w:cs="Times New Roman"/>
                <w:spacing w:val="-3"/>
                <w:sz w:val="20"/>
                <w:szCs w:val="20"/>
                <w:lang w:eastAsia="pl-PL"/>
              </w:rPr>
              <w:t>1)         Wytrzymałość         na</w:t>
            </w:r>
          </w:p>
        </w:tc>
        <w:tc>
          <w:tcPr>
            <w:tcW w:w="1843" w:type="dxa"/>
            <w:tcBorders>
              <w:top w:val="single" w:sz="6" w:space="0" w:color="auto"/>
              <w:left w:val="single" w:sz="6" w:space="0" w:color="auto"/>
              <w:bottom w:val="nil"/>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5,1</w:t>
            </w:r>
          </w:p>
        </w:tc>
        <w:tc>
          <w:tcPr>
            <w:tcW w:w="2674" w:type="dxa"/>
            <w:tcBorders>
              <w:top w:val="single" w:sz="6" w:space="0" w:color="auto"/>
              <w:left w:val="single" w:sz="6" w:space="0" w:color="auto"/>
              <w:bottom w:val="nil"/>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r w:rsidRPr="003F5C27">
              <w:rPr>
                <w:rFonts w:ascii="Times New Roman" w:eastAsia="Times New Roman" w:hAnsi="Times New Roman" w:cs="Times New Roman"/>
                <w:b/>
                <w:bCs/>
                <w:lang w:eastAsia="pl-PL"/>
              </w:rPr>
              <w:t>jw.</w:t>
            </w:r>
          </w:p>
        </w:tc>
        <w:tc>
          <w:tcPr>
            <w:tcW w:w="1978" w:type="dxa"/>
            <w:tcBorders>
              <w:top w:val="single" w:sz="6" w:space="0" w:color="auto"/>
              <w:left w:val="single" w:sz="6" w:space="0" w:color="auto"/>
              <w:bottom w:val="nil"/>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jc w:val="both"/>
              <w:rPr>
                <w:rFonts w:ascii="Arial" w:eastAsia="Times New Roman" w:hAnsi="Arial" w:cs="Arial"/>
                <w:sz w:val="20"/>
                <w:szCs w:val="20"/>
                <w:lang w:eastAsia="pl-PL"/>
              </w:rPr>
            </w:pPr>
            <w:r w:rsidRPr="003F5C27">
              <w:rPr>
                <w:rFonts w:ascii="Times New Roman" w:eastAsia="Times New Roman" w:hAnsi="Times New Roman" w:cs="Times New Roman"/>
                <w:spacing w:val="-3"/>
                <w:sz w:val="20"/>
                <w:szCs w:val="20"/>
                <w:lang w:eastAsia="pl-PL"/>
              </w:rPr>
              <w:t>Po   ustaleniu   recepty</w:t>
            </w:r>
          </w:p>
        </w:tc>
      </w:tr>
      <w:tr w:rsidR="003F5C27" w:rsidRPr="003F5C27" w:rsidTr="003F5C27">
        <w:trPr>
          <w:trHeight w:hRule="exact" w:val="691"/>
        </w:trPr>
        <w:tc>
          <w:tcPr>
            <w:tcW w:w="2549" w:type="dxa"/>
            <w:tcBorders>
              <w:top w:val="nil"/>
              <w:left w:val="single" w:sz="6" w:space="0" w:color="auto"/>
              <w:bottom w:val="nil"/>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ściskanie na próbkach</w:t>
            </w:r>
          </w:p>
        </w:tc>
        <w:tc>
          <w:tcPr>
            <w:tcW w:w="1843" w:type="dxa"/>
            <w:tcBorders>
              <w:top w:val="nil"/>
              <w:left w:val="single" w:sz="6" w:space="0" w:color="auto"/>
              <w:bottom w:val="nil"/>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p>
        </w:tc>
        <w:tc>
          <w:tcPr>
            <w:tcW w:w="2674" w:type="dxa"/>
            <w:tcBorders>
              <w:top w:val="nil"/>
              <w:left w:val="single" w:sz="6" w:space="0" w:color="auto"/>
              <w:bottom w:val="nil"/>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p>
        </w:tc>
        <w:tc>
          <w:tcPr>
            <w:tcW w:w="1978" w:type="dxa"/>
            <w:tcBorders>
              <w:top w:val="nil"/>
              <w:left w:val="single" w:sz="6" w:space="0" w:color="auto"/>
              <w:bottom w:val="nil"/>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30" w:lineRule="exact"/>
              <w:jc w:val="both"/>
              <w:rPr>
                <w:rFonts w:ascii="Arial" w:eastAsia="Times New Roman" w:hAnsi="Arial" w:cs="Arial"/>
                <w:sz w:val="20"/>
                <w:szCs w:val="20"/>
                <w:lang w:eastAsia="pl-PL"/>
              </w:rPr>
            </w:pPr>
            <w:r w:rsidRPr="003F5C27">
              <w:rPr>
                <w:rFonts w:ascii="Times New Roman" w:eastAsia="Times New Roman" w:hAnsi="Times New Roman" w:cs="Times New Roman"/>
                <w:spacing w:val="-5"/>
                <w:sz w:val="20"/>
                <w:szCs w:val="20"/>
                <w:lang w:eastAsia="pl-PL"/>
              </w:rPr>
              <w:t xml:space="preserve">oraz </w:t>
            </w:r>
            <w:r w:rsidRPr="003F5C27">
              <w:rPr>
                <w:rFonts w:ascii="Times New Roman" w:eastAsia="Times New Roman" w:hAnsi="Times New Roman" w:cs="Times New Roman"/>
                <w:sz w:val="20"/>
                <w:szCs w:val="20"/>
                <w:lang w:eastAsia="pl-PL"/>
              </w:rPr>
              <w:t>nie</w:t>
            </w:r>
            <w:r w:rsidRPr="003F5C27">
              <w:rPr>
                <w:rFonts w:ascii="Times New Roman" w:eastAsia="Times New Roman" w:hAnsi="Times New Roman" w:cs="Times New Roman"/>
                <w:spacing w:val="-5"/>
                <w:sz w:val="20"/>
                <w:szCs w:val="20"/>
                <w:lang w:eastAsia="pl-PL"/>
              </w:rPr>
              <w:t xml:space="preserve"> mniej niż: 1 </w:t>
            </w:r>
            <w:r w:rsidRPr="003F5C27">
              <w:rPr>
                <w:rFonts w:ascii="Times New Roman" w:eastAsia="Times New Roman" w:hAnsi="Times New Roman" w:cs="Times New Roman"/>
                <w:sz w:val="20"/>
                <w:szCs w:val="20"/>
                <w:lang w:eastAsia="pl-PL"/>
              </w:rPr>
              <w:t xml:space="preserve">próbkę na 100 </w:t>
            </w:r>
            <w:proofErr w:type="spellStart"/>
            <w:r w:rsidRPr="003F5C27">
              <w:rPr>
                <w:rFonts w:ascii="Times New Roman" w:eastAsia="Times New Roman" w:hAnsi="Times New Roman" w:cs="Times New Roman"/>
                <w:sz w:val="20"/>
                <w:szCs w:val="20"/>
                <w:lang w:eastAsia="pl-PL"/>
              </w:rPr>
              <w:t>zarobów</w:t>
            </w:r>
            <w:proofErr w:type="spellEnd"/>
            <w:r w:rsidRPr="003F5C27">
              <w:rPr>
                <w:rFonts w:ascii="Times New Roman" w:eastAsia="Times New Roman" w:hAnsi="Times New Roman" w:cs="Times New Roman"/>
                <w:sz w:val="20"/>
                <w:szCs w:val="20"/>
                <w:lang w:eastAsia="pl-PL"/>
              </w:rPr>
              <w:t>, 1 próbkę na</w:t>
            </w:r>
          </w:p>
        </w:tc>
      </w:tr>
      <w:tr w:rsidR="003F5C27" w:rsidRPr="003F5C27" w:rsidTr="003F5C27">
        <w:trPr>
          <w:trHeight w:hRule="exact" w:val="936"/>
        </w:trPr>
        <w:tc>
          <w:tcPr>
            <w:tcW w:w="2549" w:type="dxa"/>
            <w:tcBorders>
              <w:top w:val="nil"/>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ind w:left="1853"/>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w:t>
            </w:r>
          </w:p>
        </w:tc>
        <w:tc>
          <w:tcPr>
            <w:tcW w:w="1843" w:type="dxa"/>
            <w:tcBorders>
              <w:top w:val="nil"/>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p>
        </w:tc>
        <w:tc>
          <w:tcPr>
            <w:tcW w:w="2674" w:type="dxa"/>
            <w:tcBorders>
              <w:top w:val="nil"/>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p>
        </w:tc>
        <w:tc>
          <w:tcPr>
            <w:tcW w:w="1978" w:type="dxa"/>
            <w:tcBorders>
              <w:top w:val="nil"/>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35" w:lineRule="exact"/>
              <w:ind w:firstLine="5"/>
              <w:jc w:val="both"/>
              <w:rPr>
                <w:rFonts w:ascii="Arial" w:eastAsia="Times New Roman" w:hAnsi="Arial" w:cs="Arial"/>
                <w:sz w:val="20"/>
                <w:szCs w:val="20"/>
                <w:lang w:eastAsia="pl-PL"/>
              </w:rPr>
            </w:pPr>
            <w:smartTag w:uri="urn:schemas-microsoft-com:office:smarttags" w:element="metricconverter">
              <w:smartTagPr>
                <w:attr w:name="ProductID" w:val="50 m"/>
              </w:smartTagPr>
              <w:r w:rsidRPr="003F5C27">
                <w:rPr>
                  <w:rFonts w:ascii="Times New Roman" w:eastAsia="Times New Roman" w:hAnsi="Times New Roman" w:cs="Times New Roman"/>
                  <w:sz w:val="20"/>
                  <w:szCs w:val="20"/>
                  <w:lang w:eastAsia="pl-PL"/>
                </w:rPr>
                <w:t>50 m</w:t>
              </w:r>
            </w:smartTag>
            <w:r w:rsidRPr="003F5C27">
              <w:rPr>
                <w:rFonts w:ascii="Times New Roman" w:eastAsia="Times New Roman" w:hAnsi="Times New Roman" w:cs="Times New Roman"/>
                <w:sz w:val="20"/>
                <w:szCs w:val="20"/>
                <w:lang w:eastAsia="pl-PL"/>
              </w:rPr>
              <w:t>, 1 próbkę na zmianę roboczą oraz 3 próbki na partię betonu</w:t>
            </w:r>
          </w:p>
        </w:tc>
      </w:tr>
      <w:tr w:rsidR="003F5C27" w:rsidRPr="003F5C27" w:rsidTr="003F5C27">
        <w:trPr>
          <w:trHeight w:hRule="exact" w:val="264"/>
        </w:trPr>
        <w:tc>
          <w:tcPr>
            <w:tcW w:w="2549" w:type="dxa"/>
            <w:tcBorders>
              <w:top w:val="single" w:sz="6" w:space="0" w:color="auto"/>
              <w:left w:val="single" w:sz="6" w:space="0" w:color="auto"/>
              <w:bottom w:val="nil"/>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pacing w:val="-2"/>
                <w:sz w:val="20"/>
                <w:szCs w:val="20"/>
                <w:lang w:eastAsia="pl-PL"/>
              </w:rPr>
              <w:t>2)         Wytrzymałość         na</w:t>
            </w:r>
          </w:p>
        </w:tc>
        <w:tc>
          <w:tcPr>
            <w:tcW w:w="1843" w:type="dxa"/>
            <w:tcBorders>
              <w:top w:val="single" w:sz="6" w:space="0" w:color="auto"/>
              <w:left w:val="single" w:sz="6" w:space="0" w:color="auto"/>
              <w:bottom w:val="nil"/>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5,2</w:t>
            </w:r>
          </w:p>
        </w:tc>
        <w:tc>
          <w:tcPr>
            <w:tcW w:w="2674" w:type="dxa"/>
            <w:tcBorders>
              <w:top w:val="single" w:sz="6" w:space="0" w:color="auto"/>
              <w:left w:val="single" w:sz="6" w:space="0" w:color="auto"/>
              <w:bottom w:val="nil"/>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pacing w:val="-2"/>
                <w:sz w:val="20"/>
                <w:szCs w:val="20"/>
                <w:lang w:eastAsia="pl-PL"/>
              </w:rPr>
              <w:t>PN-74/B-06261          PN-74/B-</w:t>
            </w:r>
          </w:p>
        </w:tc>
        <w:tc>
          <w:tcPr>
            <w:tcW w:w="1978" w:type="dxa"/>
            <w:tcBorders>
              <w:top w:val="single" w:sz="6" w:space="0" w:color="auto"/>
              <w:left w:val="single" w:sz="6" w:space="0" w:color="auto"/>
              <w:bottom w:val="nil"/>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jc w:val="both"/>
              <w:rPr>
                <w:rFonts w:ascii="Arial" w:eastAsia="Times New Roman" w:hAnsi="Arial" w:cs="Arial"/>
                <w:sz w:val="20"/>
                <w:szCs w:val="20"/>
                <w:lang w:eastAsia="pl-PL"/>
              </w:rPr>
            </w:pPr>
            <w:r w:rsidRPr="003F5C27">
              <w:rPr>
                <w:rFonts w:ascii="Times New Roman" w:eastAsia="Times New Roman" w:hAnsi="Times New Roman" w:cs="Times New Roman"/>
                <w:spacing w:val="-1"/>
                <w:sz w:val="20"/>
                <w:szCs w:val="20"/>
                <w:lang w:eastAsia="pl-PL"/>
              </w:rPr>
              <w:t>W           przypadkach</w:t>
            </w:r>
          </w:p>
        </w:tc>
      </w:tr>
      <w:tr w:rsidR="003F5C27" w:rsidRPr="003F5C27" w:rsidTr="003F5C27">
        <w:trPr>
          <w:trHeight w:hRule="exact" w:val="221"/>
        </w:trPr>
        <w:tc>
          <w:tcPr>
            <w:tcW w:w="2549" w:type="dxa"/>
            <w:tcBorders>
              <w:top w:val="nil"/>
              <w:left w:val="single" w:sz="6" w:space="0" w:color="auto"/>
              <w:bottom w:val="nil"/>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ściskanie         -         badania</w:t>
            </w:r>
          </w:p>
        </w:tc>
        <w:tc>
          <w:tcPr>
            <w:tcW w:w="1843" w:type="dxa"/>
            <w:tcBorders>
              <w:top w:val="nil"/>
              <w:left w:val="single" w:sz="6" w:space="0" w:color="auto"/>
              <w:bottom w:val="nil"/>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p>
        </w:tc>
        <w:tc>
          <w:tcPr>
            <w:tcW w:w="2674" w:type="dxa"/>
            <w:tcBorders>
              <w:top w:val="nil"/>
              <w:left w:val="single" w:sz="6" w:space="0" w:color="auto"/>
              <w:bottom w:val="nil"/>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06262</w:t>
            </w:r>
          </w:p>
        </w:tc>
        <w:tc>
          <w:tcPr>
            <w:tcW w:w="1978" w:type="dxa"/>
            <w:tcBorders>
              <w:top w:val="nil"/>
              <w:left w:val="single" w:sz="6" w:space="0" w:color="auto"/>
              <w:bottom w:val="nil"/>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ind w:right="888"/>
              <w:jc w:val="both"/>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technicznie</w:t>
            </w:r>
          </w:p>
        </w:tc>
      </w:tr>
      <w:tr w:rsidR="003F5C27" w:rsidRPr="003F5C27" w:rsidTr="003F5C27">
        <w:trPr>
          <w:trHeight w:hRule="exact" w:val="240"/>
        </w:trPr>
        <w:tc>
          <w:tcPr>
            <w:tcW w:w="2549" w:type="dxa"/>
            <w:tcBorders>
              <w:top w:val="nil"/>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nieniszczące</w:t>
            </w:r>
          </w:p>
        </w:tc>
        <w:tc>
          <w:tcPr>
            <w:tcW w:w="1843" w:type="dxa"/>
            <w:tcBorders>
              <w:top w:val="nil"/>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p>
        </w:tc>
        <w:tc>
          <w:tcPr>
            <w:tcW w:w="2674" w:type="dxa"/>
            <w:tcBorders>
              <w:top w:val="nil"/>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p>
        </w:tc>
        <w:tc>
          <w:tcPr>
            <w:tcW w:w="1978" w:type="dxa"/>
            <w:tcBorders>
              <w:top w:val="nil"/>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ind w:right="614"/>
              <w:jc w:val="both"/>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uzasadnionych</w:t>
            </w:r>
          </w:p>
        </w:tc>
      </w:tr>
      <w:tr w:rsidR="003F5C27" w:rsidRPr="003F5C27" w:rsidTr="003F5C27">
        <w:trPr>
          <w:trHeight w:hRule="exact" w:val="1195"/>
        </w:trPr>
        <w:tc>
          <w:tcPr>
            <w:tcW w:w="2549"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3) Nasiąkliwość</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5.2</w:t>
            </w:r>
          </w:p>
        </w:tc>
        <w:tc>
          <w:tcPr>
            <w:tcW w:w="2674"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PN-88/B-06250</w:t>
            </w:r>
          </w:p>
        </w:tc>
        <w:tc>
          <w:tcPr>
            <w:tcW w:w="1978"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35" w:lineRule="exact"/>
              <w:ind w:firstLine="10"/>
              <w:rPr>
                <w:rFonts w:ascii="Arial" w:eastAsia="Times New Roman" w:hAnsi="Arial" w:cs="Arial"/>
                <w:sz w:val="20"/>
                <w:szCs w:val="20"/>
                <w:lang w:eastAsia="pl-PL"/>
              </w:rPr>
            </w:pPr>
            <w:r w:rsidRPr="003F5C27">
              <w:rPr>
                <w:rFonts w:ascii="Times New Roman" w:eastAsia="Times New Roman" w:hAnsi="Times New Roman" w:cs="Times New Roman"/>
                <w:spacing w:val="-1"/>
                <w:sz w:val="20"/>
                <w:szCs w:val="20"/>
                <w:lang w:eastAsia="pl-PL"/>
              </w:rPr>
              <w:t xml:space="preserve">Po  ustaleniu  recepty, 3    razy    w    okresie </w:t>
            </w:r>
            <w:r w:rsidRPr="003F5C27">
              <w:rPr>
                <w:rFonts w:ascii="Times New Roman" w:eastAsia="Times New Roman" w:hAnsi="Times New Roman" w:cs="Times New Roman"/>
                <w:sz w:val="20"/>
                <w:szCs w:val="20"/>
                <w:lang w:eastAsia="pl-PL"/>
              </w:rPr>
              <w:t xml:space="preserve">wykonywania konstrukcji i 1 raz na </w:t>
            </w:r>
            <w:smartTag w:uri="urn:schemas-microsoft-com:office:smarttags" w:element="metricconverter">
              <w:smartTagPr>
                <w:attr w:name="ProductID" w:val="5000 m3"/>
              </w:smartTagPr>
              <w:r w:rsidRPr="003F5C27">
                <w:rPr>
                  <w:rFonts w:ascii="Times New Roman" w:eastAsia="Times New Roman" w:hAnsi="Times New Roman" w:cs="Times New Roman"/>
                  <w:sz w:val="20"/>
                  <w:szCs w:val="20"/>
                  <w:lang w:eastAsia="pl-PL"/>
                </w:rPr>
                <w:t>5000 m</w:t>
              </w:r>
              <w:r w:rsidRPr="003F5C27">
                <w:rPr>
                  <w:rFonts w:ascii="Times New Roman" w:eastAsia="Times New Roman" w:hAnsi="Times New Roman" w:cs="Times New Roman"/>
                  <w:sz w:val="20"/>
                  <w:szCs w:val="20"/>
                  <w:vertAlign w:val="superscript"/>
                  <w:lang w:eastAsia="pl-PL"/>
                </w:rPr>
                <w:t>3</w:t>
              </w:r>
            </w:smartTag>
            <w:r w:rsidRPr="003F5C27">
              <w:rPr>
                <w:rFonts w:ascii="Times New Roman" w:eastAsia="Times New Roman" w:hAnsi="Times New Roman" w:cs="Times New Roman"/>
                <w:sz w:val="20"/>
                <w:szCs w:val="20"/>
                <w:lang w:eastAsia="pl-PL"/>
              </w:rPr>
              <w:t xml:space="preserve"> betonu</w:t>
            </w:r>
          </w:p>
        </w:tc>
      </w:tr>
      <w:tr w:rsidR="003F5C27" w:rsidRPr="003F5C27" w:rsidTr="003F5C27">
        <w:trPr>
          <w:trHeight w:hRule="exact" w:val="1190"/>
        </w:trPr>
        <w:tc>
          <w:tcPr>
            <w:tcW w:w="2549"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4) Mrozoodporność</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5.3</w:t>
            </w:r>
          </w:p>
        </w:tc>
        <w:tc>
          <w:tcPr>
            <w:tcW w:w="2674"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jw.</w:t>
            </w:r>
          </w:p>
        </w:tc>
        <w:tc>
          <w:tcPr>
            <w:tcW w:w="1978"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35" w:lineRule="exact"/>
              <w:ind w:firstLine="10"/>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 xml:space="preserve">Po ustaleniu recepty, 1     raz    w    okresie wykonywania konstrukcji i 1 raz na </w:t>
            </w:r>
            <w:smartTag w:uri="urn:schemas-microsoft-com:office:smarttags" w:element="metricconverter">
              <w:smartTagPr>
                <w:attr w:name="ProductID" w:val="5000 m3"/>
              </w:smartTagPr>
              <w:r w:rsidRPr="003F5C27">
                <w:rPr>
                  <w:rFonts w:ascii="Times New Roman" w:eastAsia="Times New Roman" w:hAnsi="Times New Roman" w:cs="Times New Roman"/>
                  <w:sz w:val="20"/>
                  <w:szCs w:val="20"/>
                  <w:lang w:eastAsia="pl-PL"/>
                </w:rPr>
                <w:t>5000 m</w:t>
              </w:r>
              <w:r w:rsidRPr="003F5C27">
                <w:rPr>
                  <w:rFonts w:ascii="Times New Roman" w:eastAsia="Times New Roman" w:hAnsi="Times New Roman" w:cs="Times New Roman"/>
                  <w:sz w:val="20"/>
                  <w:szCs w:val="20"/>
                  <w:vertAlign w:val="superscript"/>
                  <w:lang w:eastAsia="pl-PL"/>
                </w:rPr>
                <w:t>3</w:t>
              </w:r>
            </w:smartTag>
            <w:r w:rsidRPr="003F5C27">
              <w:rPr>
                <w:rFonts w:ascii="Times New Roman" w:eastAsia="Times New Roman" w:hAnsi="Times New Roman" w:cs="Times New Roman"/>
                <w:sz w:val="20"/>
                <w:szCs w:val="20"/>
                <w:lang w:eastAsia="pl-PL"/>
              </w:rPr>
              <w:t xml:space="preserve"> betonu</w:t>
            </w:r>
          </w:p>
        </w:tc>
      </w:tr>
      <w:tr w:rsidR="003F5C27" w:rsidRPr="003F5C27" w:rsidTr="003F5C27">
        <w:trPr>
          <w:trHeight w:hRule="exact" w:val="269"/>
        </w:trPr>
        <w:tc>
          <w:tcPr>
            <w:tcW w:w="2549"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pacing w:val="-2"/>
                <w:sz w:val="20"/>
                <w:szCs w:val="20"/>
                <w:lang w:eastAsia="pl-PL"/>
              </w:rPr>
              <w:t>5) Przepuszczalność wody</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5,4</w:t>
            </w:r>
          </w:p>
        </w:tc>
        <w:tc>
          <w:tcPr>
            <w:tcW w:w="2674"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jw.</w:t>
            </w:r>
          </w:p>
        </w:tc>
        <w:tc>
          <w:tcPr>
            <w:tcW w:w="1978" w:type="dxa"/>
            <w:tcBorders>
              <w:top w:val="single" w:sz="6" w:space="0" w:color="auto"/>
              <w:left w:val="single" w:sz="6" w:space="0" w:color="auto"/>
              <w:bottom w:val="single" w:sz="6" w:space="0" w:color="auto"/>
              <w:right w:val="single" w:sz="6" w:space="0" w:color="auto"/>
            </w:tcBorders>
            <w:shd w:val="clear" w:color="auto" w:fill="FFFFFF"/>
          </w:tcPr>
          <w:p w:rsidR="003F5C27" w:rsidRPr="003F5C27" w:rsidRDefault="003F5C27" w:rsidP="003F5C27">
            <w:pPr>
              <w:widowControl w:val="0"/>
              <w:shd w:val="clear" w:color="auto" w:fill="FFFFFF"/>
              <w:autoSpaceDE w:val="0"/>
              <w:autoSpaceDN w:val="0"/>
              <w:adjustRightInd w:val="0"/>
              <w:spacing w:after="0" w:line="240" w:lineRule="auto"/>
              <w:ind w:right="1560"/>
              <w:jc w:val="both"/>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jw.</w:t>
            </w:r>
          </w:p>
        </w:tc>
      </w:tr>
    </w:tbl>
    <w:p w:rsidR="003F5C27" w:rsidRPr="003F5C27" w:rsidRDefault="003F5C27" w:rsidP="003F5C27">
      <w:pPr>
        <w:widowControl w:val="0"/>
        <w:shd w:val="clear" w:color="auto" w:fill="FFFFFF"/>
        <w:autoSpaceDE w:val="0"/>
        <w:autoSpaceDN w:val="0"/>
        <w:adjustRightInd w:val="0"/>
        <w:spacing w:after="0" w:line="240" w:lineRule="exact"/>
        <w:rPr>
          <w:rFonts w:ascii="Times New Roman" w:eastAsia="Times New Roman" w:hAnsi="Times New Roman" w:cs="Times New Roman"/>
          <w:sz w:val="20"/>
          <w:szCs w:val="20"/>
          <w:lang w:eastAsia="pl-PL"/>
        </w:rPr>
      </w:pPr>
    </w:p>
    <w:p w:rsidR="003F5C27" w:rsidRPr="003F5C27" w:rsidRDefault="003F5C27" w:rsidP="003F5C27">
      <w:pPr>
        <w:widowControl w:val="0"/>
        <w:shd w:val="clear" w:color="auto" w:fill="FFFFFF"/>
        <w:autoSpaceDE w:val="0"/>
        <w:autoSpaceDN w:val="0"/>
        <w:adjustRightInd w:val="0"/>
        <w:spacing w:after="0" w:line="240" w:lineRule="exact"/>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6.3.4.      Roboty montażowe</w:t>
      </w:r>
    </w:p>
    <w:p w:rsidR="003F5C27" w:rsidRPr="003F5C27" w:rsidRDefault="003F5C27" w:rsidP="003F5C27">
      <w:pPr>
        <w:widowControl w:val="0"/>
        <w:shd w:val="clear" w:color="auto" w:fill="FFFFFF"/>
        <w:autoSpaceDE w:val="0"/>
        <w:autoSpaceDN w:val="0"/>
        <w:adjustRightInd w:val="0"/>
        <w:spacing w:before="5" w:after="0" w:line="240" w:lineRule="exact"/>
        <w:ind w:left="427" w:firstLine="288"/>
        <w:rPr>
          <w:rFonts w:ascii="Times New Roman" w:eastAsia="Times New Roman" w:hAnsi="Times New Roman" w:cs="Times New Roman"/>
          <w:spacing w:val="-1"/>
          <w:sz w:val="20"/>
          <w:szCs w:val="20"/>
          <w:lang w:eastAsia="pl-PL"/>
        </w:rPr>
      </w:pPr>
      <w:r w:rsidRPr="003F5C27">
        <w:rPr>
          <w:rFonts w:ascii="Times New Roman" w:eastAsia="Times New Roman" w:hAnsi="Times New Roman" w:cs="Times New Roman"/>
          <w:spacing w:val="-1"/>
          <w:sz w:val="20"/>
          <w:szCs w:val="20"/>
          <w:lang w:eastAsia="pl-PL"/>
        </w:rPr>
        <w:t>Sieć trakcyjna po wykonaniu robót montażowych powinna być sprawdzona wg wymagań normy</w:t>
      </w:r>
    </w:p>
    <w:p w:rsidR="00AD5A40" w:rsidRDefault="003F5C27" w:rsidP="003F5C27">
      <w:pPr>
        <w:widowControl w:val="0"/>
        <w:shd w:val="clear" w:color="auto" w:fill="FFFFFF"/>
        <w:autoSpaceDE w:val="0"/>
        <w:autoSpaceDN w:val="0"/>
        <w:adjustRightInd w:val="0"/>
        <w:spacing w:before="5" w:after="0" w:line="240" w:lineRule="exact"/>
        <w:ind w:left="427" w:firstLine="288"/>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 xml:space="preserve"> PN </w:t>
      </w:r>
      <w:r w:rsidRPr="003F5C27">
        <w:rPr>
          <w:rFonts w:ascii="Times New Roman" w:eastAsia="Times New Roman" w:hAnsi="Times New Roman" w:cs="Times New Roman"/>
          <w:sz w:val="20"/>
          <w:szCs w:val="20"/>
          <w:lang w:eastAsia="pl-PL"/>
        </w:rPr>
        <w:t>- 92002 - Komunikacja miejska. Sieć jezdna tramwajowa i trolejbusowa. Przepisy budowy.</w:t>
      </w:r>
    </w:p>
    <w:p w:rsidR="00AD5A40" w:rsidRDefault="00AD5A40" w:rsidP="00AD5A40">
      <w:pPr>
        <w:widowControl w:val="0"/>
        <w:shd w:val="clear" w:color="auto" w:fill="FFFFFF"/>
        <w:autoSpaceDE w:val="0"/>
        <w:autoSpaceDN w:val="0"/>
        <w:adjustRightInd w:val="0"/>
        <w:spacing w:before="5" w:after="0" w:line="240" w:lineRule="exact"/>
        <w:rPr>
          <w:rFonts w:ascii="Times New Roman" w:eastAsia="Times New Roman" w:hAnsi="Times New Roman" w:cs="Times New Roman"/>
          <w:sz w:val="20"/>
          <w:szCs w:val="20"/>
          <w:lang w:eastAsia="pl-PL"/>
        </w:rPr>
      </w:pPr>
    </w:p>
    <w:p w:rsidR="003F5C27" w:rsidRPr="003F5C27" w:rsidRDefault="003F5C27" w:rsidP="00AD5A40">
      <w:pPr>
        <w:widowControl w:val="0"/>
        <w:shd w:val="clear" w:color="auto" w:fill="FFFFFF"/>
        <w:autoSpaceDE w:val="0"/>
        <w:autoSpaceDN w:val="0"/>
        <w:adjustRightInd w:val="0"/>
        <w:spacing w:before="5" w:after="0" w:line="240" w:lineRule="exact"/>
        <w:rPr>
          <w:rFonts w:ascii="Arial" w:eastAsia="Times New Roman" w:hAnsi="Arial" w:cs="Arial"/>
          <w:sz w:val="20"/>
          <w:szCs w:val="20"/>
          <w:lang w:eastAsia="pl-PL"/>
        </w:rPr>
      </w:pPr>
      <w:r w:rsidRPr="003F5C27">
        <w:rPr>
          <w:rFonts w:ascii="Times New Roman" w:eastAsia="Times New Roman" w:hAnsi="Times New Roman" w:cs="Times New Roman"/>
          <w:b/>
          <w:bCs/>
          <w:spacing w:val="-6"/>
          <w:sz w:val="24"/>
          <w:szCs w:val="24"/>
          <w:lang w:eastAsia="pl-PL"/>
        </w:rPr>
        <w:t>6.4.</w:t>
      </w:r>
      <w:r w:rsidR="00AD5A40">
        <w:rPr>
          <w:rFonts w:ascii="Times New Roman" w:eastAsia="Times New Roman" w:hAnsi="Times New Roman" w:cs="Times New Roman"/>
          <w:b/>
          <w:bCs/>
          <w:spacing w:val="-6"/>
          <w:sz w:val="24"/>
          <w:szCs w:val="24"/>
          <w:lang w:eastAsia="pl-PL"/>
        </w:rPr>
        <w:t xml:space="preserve"> </w:t>
      </w:r>
      <w:r w:rsidRPr="003F5C27">
        <w:rPr>
          <w:rFonts w:ascii="Times New Roman" w:eastAsia="Times New Roman" w:hAnsi="Times New Roman" w:cs="Times New Roman"/>
          <w:spacing w:val="-2"/>
          <w:sz w:val="20"/>
          <w:szCs w:val="20"/>
          <w:lang w:eastAsia="pl-PL"/>
        </w:rPr>
        <w:t>Układanie kabli i kanalizacji</w:t>
      </w:r>
    </w:p>
    <w:p w:rsidR="003F5C27" w:rsidRPr="003F5C27" w:rsidRDefault="003F5C27" w:rsidP="003F5C27">
      <w:pPr>
        <w:widowControl w:val="0"/>
        <w:shd w:val="clear" w:color="auto" w:fill="FFFFFF"/>
        <w:autoSpaceDE w:val="0"/>
        <w:autoSpaceDN w:val="0"/>
        <w:adjustRightInd w:val="0"/>
        <w:spacing w:before="230" w:after="0" w:line="360" w:lineRule="auto"/>
        <w:ind w:left="715"/>
        <w:rPr>
          <w:rFonts w:ascii="Arial" w:eastAsia="Times New Roman" w:hAnsi="Arial" w:cs="Arial"/>
          <w:sz w:val="20"/>
          <w:szCs w:val="20"/>
          <w:lang w:eastAsia="pl-PL"/>
        </w:rPr>
      </w:pPr>
      <w:r w:rsidRPr="003F5C27">
        <w:rPr>
          <w:rFonts w:ascii="Times New Roman" w:eastAsia="Times New Roman" w:hAnsi="Times New Roman" w:cs="Times New Roman"/>
          <w:spacing w:val="-1"/>
          <w:sz w:val="20"/>
          <w:szCs w:val="20"/>
          <w:lang w:eastAsia="pl-PL"/>
        </w:rPr>
        <w:t>W czasie wykonywania i po zakończeniu robót kablowych należy przeprowadzić następujące pomiary:</w:t>
      </w:r>
    </w:p>
    <w:p w:rsidR="003F5C27" w:rsidRPr="003F5C27" w:rsidRDefault="003F5C27" w:rsidP="003F5C27">
      <w:pPr>
        <w:widowControl w:val="0"/>
        <w:numPr>
          <w:ilvl w:val="0"/>
          <w:numId w:val="1"/>
        </w:numPr>
        <w:shd w:val="clear" w:color="auto" w:fill="FFFFFF"/>
        <w:tabs>
          <w:tab w:val="left" w:pos="1070"/>
        </w:tabs>
        <w:autoSpaceDE w:val="0"/>
        <w:autoSpaceDN w:val="0"/>
        <w:adjustRightInd w:val="0"/>
        <w:spacing w:after="0" w:line="360" w:lineRule="auto"/>
        <w:ind w:left="710"/>
        <w:rPr>
          <w:rFonts w:ascii="Times New Roman" w:eastAsia="Times New Roman" w:hAnsi="Times New Roman" w:cs="Times New Roman"/>
          <w:sz w:val="20"/>
          <w:szCs w:val="20"/>
          <w:lang w:eastAsia="pl-PL"/>
        </w:rPr>
      </w:pPr>
      <w:r w:rsidRPr="003F5C27">
        <w:rPr>
          <w:rFonts w:ascii="Times New Roman" w:eastAsia="Times New Roman" w:hAnsi="Times New Roman" w:cs="Times New Roman"/>
          <w:sz w:val="20"/>
          <w:szCs w:val="20"/>
          <w:lang w:eastAsia="pl-PL"/>
        </w:rPr>
        <w:t>głębokość zakopania kabla i kanalizacji</w:t>
      </w:r>
    </w:p>
    <w:p w:rsidR="003F5C27" w:rsidRPr="003F5C27" w:rsidRDefault="003F5C27" w:rsidP="003F5C27">
      <w:pPr>
        <w:widowControl w:val="0"/>
        <w:numPr>
          <w:ilvl w:val="0"/>
          <w:numId w:val="1"/>
        </w:numPr>
        <w:shd w:val="clear" w:color="auto" w:fill="FFFFFF"/>
        <w:tabs>
          <w:tab w:val="left" w:pos="1070"/>
        </w:tabs>
        <w:autoSpaceDE w:val="0"/>
        <w:autoSpaceDN w:val="0"/>
        <w:adjustRightInd w:val="0"/>
        <w:spacing w:after="0" w:line="360" w:lineRule="auto"/>
        <w:ind w:left="710"/>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grubość podsypki piaskowej nad i pod kablem,</w:t>
      </w:r>
    </w:p>
    <w:p w:rsidR="003F5C27" w:rsidRPr="003F5C27" w:rsidRDefault="003F5C27" w:rsidP="003F5C27">
      <w:pPr>
        <w:widowControl w:val="0"/>
        <w:numPr>
          <w:ilvl w:val="0"/>
          <w:numId w:val="1"/>
        </w:numPr>
        <w:shd w:val="clear" w:color="auto" w:fill="FFFFFF"/>
        <w:tabs>
          <w:tab w:val="left" w:pos="1070"/>
        </w:tabs>
        <w:autoSpaceDE w:val="0"/>
        <w:autoSpaceDN w:val="0"/>
        <w:adjustRightInd w:val="0"/>
        <w:spacing w:after="0" w:line="360" w:lineRule="auto"/>
        <w:ind w:left="710"/>
        <w:rPr>
          <w:rFonts w:ascii="Times New Roman" w:eastAsia="Times New Roman" w:hAnsi="Times New Roman" w:cs="Times New Roman"/>
          <w:sz w:val="20"/>
          <w:szCs w:val="20"/>
          <w:lang w:eastAsia="pl-PL"/>
        </w:rPr>
      </w:pPr>
      <w:r w:rsidRPr="003F5C27">
        <w:rPr>
          <w:rFonts w:ascii="Times New Roman" w:eastAsia="Times New Roman" w:hAnsi="Times New Roman" w:cs="Times New Roman"/>
          <w:sz w:val="20"/>
          <w:szCs w:val="20"/>
          <w:lang w:eastAsia="pl-PL"/>
        </w:rPr>
        <w:t>odległość folii ochronnej od kabla</w:t>
      </w:r>
    </w:p>
    <w:p w:rsidR="003F5C27" w:rsidRPr="003F5C27" w:rsidRDefault="003F5C27" w:rsidP="003F5C27">
      <w:pPr>
        <w:widowControl w:val="0"/>
        <w:numPr>
          <w:ilvl w:val="0"/>
          <w:numId w:val="1"/>
        </w:numPr>
        <w:shd w:val="clear" w:color="auto" w:fill="FFFFFF"/>
        <w:tabs>
          <w:tab w:val="left" w:pos="1070"/>
        </w:tabs>
        <w:autoSpaceDE w:val="0"/>
        <w:autoSpaceDN w:val="0"/>
        <w:adjustRightInd w:val="0"/>
        <w:spacing w:after="77" w:line="360" w:lineRule="auto"/>
        <w:ind w:left="710"/>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stopnia zagęszczenia gruntu nad kablem i rozplantowania nadmiaru gruntu.</w:t>
      </w:r>
    </w:p>
    <w:p w:rsidR="003F5C27" w:rsidRPr="003F5C27" w:rsidRDefault="003F5C27" w:rsidP="003F5C27">
      <w:pPr>
        <w:widowControl w:val="0"/>
        <w:shd w:val="clear" w:color="auto" w:fill="FFFFFF"/>
        <w:autoSpaceDE w:val="0"/>
        <w:autoSpaceDN w:val="0"/>
        <w:adjustRightInd w:val="0"/>
        <w:spacing w:before="216" w:after="0" w:line="240" w:lineRule="exact"/>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 xml:space="preserve">Pomiary należy wykonać co </w:t>
      </w:r>
      <w:smartTag w:uri="urn:schemas-microsoft-com:office:smarttags" w:element="metricconverter">
        <w:smartTagPr>
          <w:attr w:name="ProductID" w:val="10 m"/>
        </w:smartTagPr>
        <w:r w:rsidRPr="003F5C27">
          <w:rPr>
            <w:rFonts w:ascii="Times New Roman" w:eastAsia="Times New Roman" w:hAnsi="Times New Roman" w:cs="Times New Roman"/>
            <w:sz w:val="20"/>
            <w:szCs w:val="20"/>
            <w:lang w:eastAsia="pl-PL"/>
          </w:rPr>
          <w:t>10 m</w:t>
        </w:r>
      </w:smartTag>
      <w:r w:rsidRPr="003F5C27">
        <w:rPr>
          <w:rFonts w:ascii="Times New Roman" w:eastAsia="Times New Roman" w:hAnsi="Times New Roman" w:cs="Times New Roman"/>
          <w:sz w:val="20"/>
          <w:szCs w:val="20"/>
          <w:lang w:eastAsia="pl-PL"/>
        </w:rPr>
        <w:t xml:space="preserve">. budowanej </w:t>
      </w:r>
      <w:r w:rsidRPr="003F5C27">
        <w:rPr>
          <w:rFonts w:ascii="Times New Roman" w:eastAsia="Times New Roman" w:hAnsi="Times New Roman" w:cs="Times New Roman"/>
          <w:spacing w:val="19"/>
          <w:sz w:val="20"/>
          <w:szCs w:val="20"/>
          <w:lang w:eastAsia="pl-PL"/>
        </w:rPr>
        <w:t>linii</w:t>
      </w:r>
      <w:r w:rsidRPr="003F5C27">
        <w:rPr>
          <w:rFonts w:ascii="Times New Roman" w:eastAsia="Times New Roman" w:hAnsi="Times New Roman" w:cs="Times New Roman"/>
          <w:sz w:val="20"/>
          <w:szCs w:val="20"/>
          <w:lang w:eastAsia="pl-PL"/>
        </w:rPr>
        <w:t xml:space="preserve"> kablowej , a uzyskane wyniki mogą być uznane za dobre. jeżeli wszystkie wyniki dały wynik pozytywny.</w:t>
      </w:r>
    </w:p>
    <w:p w:rsidR="003F5C27" w:rsidRPr="003F5C27" w:rsidRDefault="003F5C27" w:rsidP="003F5C27">
      <w:pPr>
        <w:widowControl w:val="0"/>
        <w:shd w:val="clear" w:color="auto" w:fill="FFFFFF"/>
        <w:tabs>
          <w:tab w:val="left" w:pos="811"/>
        </w:tabs>
        <w:autoSpaceDE w:val="0"/>
        <w:autoSpaceDN w:val="0"/>
        <w:adjustRightInd w:val="0"/>
        <w:spacing w:before="230" w:after="0" w:line="360" w:lineRule="auto"/>
        <w:ind w:left="34"/>
        <w:rPr>
          <w:rFonts w:ascii="Arial" w:eastAsia="Times New Roman" w:hAnsi="Arial" w:cs="Arial"/>
          <w:sz w:val="20"/>
          <w:szCs w:val="20"/>
          <w:lang w:eastAsia="pl-PL"/>
        </w:rPr>
      </w:pPr>
      <w:r w:rsidRPr="003F5C27">
        <w:rPr>
          <w:rFonts w:ascii="Times New Roman" w:eastAsia="Times New Roman" w:hAnsi="Times New Roman" w:cs="Times New Roman"/>
          <w:spacing w:val="-8"/>
          <w:sz w:val="20"/>
          <w:szCs w:val="20"/>
          <w:lang w:eastAsia="pl-PL"/>
        </w:rPr>
        <w:t>6.4.1</w:t>
      </w:r>
      <w:r w:rsidRPr="003F5C27">
        <w:rPr>
          <w:rFonts w:ascii="Times New Roman" w:eastAsia="Times New Roman" w:hAnsi="Times New Roman" w:cs="Times New Roman"/>
          <w:sz w:val="20"/>
          <w:szCs w:val="20"/>
          <w:lang w:eastAsia="pl-PL"/>
        </w:rPr>
        <w:tab/>
      </w:r>
      <w:r w:rsidRPr="003F5C27">
        <w:rPr>
          <w:rFonts w:ascii="Times New Roman" w:eastAsia="Times New Roman" w:hAnsi="Times New Roman" w:cs="Times New Roman"/>
          <w:spacing w:val="-1"/>
          <w:sz w:val="20"/>
          <w:szCs w:val="20"/>
          <w:lang w:eastAsia="pl-PL"/>
        </w:rPr>
        <w:t>Sprawdzenie ciągłości żył</w:t>
      </w:r>
    </w:p>
    <w:p w:rsidR="003F5C27" w:rsidRPr="003F5C27" w:rsidRDefault="003F5C27" w:rsidP="003F5C27">
      <w:pPr>
        <w:widowControl w:val="0"/>
        <w:shd w:val="clear" w:color="auto" w:fill="FFFFFF"/>
        <w:autoSpaceDE w:val="0"/>
        <w:autoSpaceDN w:val="0"/>
        <w:adjustRightInd w:val="0"/>
        <w:spacing w:after="0" w:line="360" w:lineRule="auto"/>
        <w:ind w:left="34" w:firstLine="715"/>
        <w:jc w:val="both"/>
        <w:rPr>
          <w:rFonts w:ascii="Arial" w:eastAsia="Times New Roman" w:hAnsi="Arial" w:cs="Arial"/>
          <w:sz w:val="20"/>
          <w:szCs w:val="20"/>
          <w:lang w:eastAsia="pl-PL"/>
        </w:rPr>
      </w:pPr>
      <w:r w:rsidRPr="003F5C27">
        <w:rPr>
          <w:rFonts w:ascii="Times New Roman" w:eastAsia="Times New Roman" w:hAnsi="Times New Roman" w:cs="Times New Roman"/>
          <w:spacing w:val="-1"/>
          <w:sz w:val="20"/>
          <w:szCs w:val="20"/>
          <w:lang w:eastAsia="pl-PL"/>
        </w:rPr>
        <w:t xml:space="preserve">Sprawdzenie ciągłości żył roboczych i powrotnych oraz zgodności faz należy wykonać przy użyciu </w:t>
      </w:r>
      <w:r w:rsidRPr="003F5C27">
        <w:rPr>
          <w:rFonts w:ascii="Times New Roman" w:eastAsia="Times New Roman" w:hAnsi="Times New Roman" w:cs="Times New Roman"/>
          <w:sz w:val="20"/>
          <w:szCs w:val="20"/>
          <w:lang w:eastAsia="pl-PL"/>
        </w:rPr>
        <w:t>przyrządów o napięciu nie przekraczającym 24V. Wynik sprawdzenia należy uznać za dodatni , jeżeli poszczególne żyły nie mają przerw oraz jeśli poszczególne fazy na obu końcach linii są oznaczone.</w:t>
      </w:r>
    </w:p>
    <w:p w:rsidR="003F5C27" w:rsidRPr="003F5C27" w:rsidRDefault="003F5C27" w:rsidP="003F5C27">
      <w:pPr>
        <w:widowControl w:val="0"/>
        <w:shd w:val="clear" w:color="auto" w:fill="FFFFFF"/>
        <w:tabs>
          <w:tab w:val="left" w:pos="754"/>
        </w:tabs>
        <w:autoSpaceDE w:val="0"/>
        <w:autoSpaceDN w:val="0"/>
        <w:adjustRightInd w:val="0"/>
        <w:spacing w:before="226" w:after="0" w:line="360" w:lineRule="auto"/>
        <w:ind w:left="29"/>
        <w:rPr>
          <w:rFonts w:ascii="Arial" w:eastAsia="Times New Roman" w:hAnsi="Arial" w:cs="Arial"/>
          <w:sz w:val="20"/>
          <w:szCs w:val="20"/>
          <w:lang w:eastAsia="pl-PL"/>
        </w:rPr>
      </w:pPr>
      <w:r w:rsidRPr="003F5C27">
        <w:rPr>
          <w:rFonts w:ascii="Times New Roman" w:eastAsia="Times New Roman" w:hAnsi="Times New Roman" w:cs="Times New Roman"/>
          <w:spacing w:val="-4"/>
          <w:sz w:val="20"/>
          <w:szCs w:val="20"/>
          <w:lang w:eastAsia="pl-PL"/>
        </w:rPr>
        <w:t>6.4.2</w:t>
      </w:r>
      <w:r w:rsidRPr="003F5C27">
        <w:rPr>
          <w:rFonts w:ascii="Times New Roman" w:eastAsia="Times New Roman" w:hAnsi="Times New Roman" w:cs="Times New Roman"/>
          <w:sz w:val="20"/>
          <w:szCs w:val="20"/>
          <w:lang w:eastAsia="pl-PL"/>
        </w:rPr>
        <w:tab/>
      </w:r>
      <w:r w:rsidRPr="003F5C27">
        <w:rPr>
          <w:rFonts w:ascii="Times New Roman" w:eastAsia="Times New Roman" w:hAnsi="Times New Roman" w:cs="Times New Roman"/>
          <w:spacing w:val="-1"/>
          <w:sz w:val="20"/>
          <w:szCs w:val="20"/>
          <w:lang w:eastAsia="pl-PL"/>
        </w:rPr>
        <w:t>Pomiar rezystancji izolacji</w:t>
      </w:r>
    </w:p>
    <w:p w:rsidR="003F5C27" w:rsidRPr="003F5C27" w:rsidRDefault="003F5C27" w:rsidP="003F5C27">
      <w:pPr>
        <w:widowControl w:val="0"/>
        <w:shd w:val="clear" w:color="auto" w:fill="FFFFFF"/>
        <w:autoSpaceDE w:val="0"/>
        <w:autoSpaceDN w:val="0"/>
        <w:adjustRightInd w:val="0"/>
        <w:spacing w:after="0" w:line="360" w:lineRule="auto"/>
        <w:ind w:left="34" w:firstLine="720"/>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 xml:space="preserve">Pomiar należy wykonać za pomocą megaomomierza o napięciu nie mniejszym niż 2,5 </w:t>
      </w:r>
      <w:proofErr w:type="spellStart"/>
      <w:r w:rsidRPr="003F5C27">
        <w:rPr>
          <w:rFonts w:ascii="Times New Roman" w:eastAsia="Times New Roman" w:hAnsi="Times New Roman" w:cs="Times New Roman"/>
          <w:sz w:val="20"/>
          <w:szCs w:val="20"/>
          <w:lang w:eastAsia="pl-PL"/>
        </w:rPr>
        <w:t>kV</w:t>
      </w:r>
      <w:proofErr w:type="spellEnd"/>
      <w:r w:rsidRPr="003F5C27">
        <w:rPr>
          <w:rFonts w:ascii="Times New Roman" w:eastAsia="Times New Roman" w:hAnsi="Times New Roman" w:cs="Times New Roman"/>
          <w:sz w:val="20"/>
          <w:szCs w:val="20"/>
          <w:lang w:eastAsia="pl-PL"/>
        </w:rPr>
        <w:t xml:space="preserve">, dokonując odczytu po czasie niezbędnym do ustalenia się mierzonej wartości. Wynik należy uznać za dodatni Jeżeli </w:t>
      </w:r>
      <w:r w:rsidRPr="003F5C27">
        <w:rPr>
          <w:rFonts w:ascii="Times New Roman" w:eastAsia="Times New Roman" w:hAnsi="Times New Roman" w:cs="Times New Roman"/>
          <w:sz w:val="20"/>
          <w:szCs w:val="20"/>
          <w:lang w:eastAsia="pl-PL"/>
        </w:rPr>
        <w:lastRenderedPageBreak/>
        <w:t>rezystancja izolacji wynosi co najmniej:</w:t>
      </w:r>
    </w:p>
    <w:p w:rsidR="003F5C27" w:rsidRPr="003F5C27" w:rsidRDefault="003F5C27" w:rsidP="003F5C27">
      <w:pPr>
        <w:widowControl w:val="0"/>
        <w:shd w:val="clear" w:color="auto" w:fill="FFFFFF"/>
        <w:tabs>
          <w:tab w:val="left" w:pos="379"/>
        </w:tabs>
        <w:autoSpaceDE w:val="0"/>
        <w:autoSpaceDN w:val="0"/>
        <w:adjustRightInd w:val="0"/>
        <w:spacing w:before="5" w:after="0" w:line="360" w:lineRule="auto"/>
        <w:ind w:left="379" w:right="5" w:hanging="355"/>
        <w:jc w:val="both"/>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w:t>
      </w:r>
      <w:r w:rsidRPr="003F5C27">
        <w:rPr>
          <w:rFonts w:ascii="Times New Roman" w:eastAsia="Times New Roman" w:hAnsi="Times New Roman" w:cs="Times New Roman"/>
          <w:sz w:val="20"/>
          <w:szCs w:val="20"/>
          <w:lang w:eastAsia="pl-PL"/>
        </w:rPr>
        <w:tab/>
      </w:r>
      <w:r w:rsidRPr="003F5C27">
        <w:rPr>
          <w:rFonts w:ascii="Times New Roman" w:eastAsia="Times New Roman" w:hAnsi="Times New Roman" w:cs="Times New Roman"/>
          <w:spacing w:val="-4"/>
          <w:sz w:val="20"/>
          <w:szCs w:val="20"/>
          <w:lang w:eastAsia="pl-PL"/>
        </w:rPr>
        <w:t xml:space="preserve">20 MQ/km- </w:t>
      </w:r>
      <w:r w:rsidRPr="003F5C27">
        <w:rPr>
          <w:rFonts w:ascii="Times New Roman" w:eastAsia="Times New Roman" w:hAnsi="Times New Roman" w:cs="Times New Roman"/>
          <w:sz w:val="20"/>
          <w:szCs w:val="20"/>
          <w:lang w:eastAsia="pl-PL"/>
        </w:rPr>
        <w:t>linii</w:t>
      </w:r>
      <w:r w:rsidRPr="003F5C27">
        <w:rPr>
          <w:rFonts w:ascii="Times New Roman" w:eastAsia="Times New Roman" w:hAnsi="Times New Roman" w:cs="Times New Roman"/>
          <w:spacing w:val="-4"/>
          <w:sz w:val="20"/>
          <w:szCs w:val="20"/>
          <w:lang w:eastAsia="pl-PL"/>
        </w:rPr>
        <w:t xml:space="preserve"> wykonanych kablami elektroenergetycznymi o izolacji </w:t>
      </w:r>
      <w:proofErr w:type="spellStart"/>
      <w:r w:rsidRPr="003F5C27">
        <w:rPr>
          <w:rFonts w:ascii="Times New Roman" w:eastAsia="Times New Roman" w:hAnsi="Times New Roman" w:cs="Times New Roman"/>
          <w:spacing w:val="-4"/>
          <w:sz w:val="20"/>
          <w:szCs w:val="20"/>
          <w:lang w:eastAsia="pl-PL"/>
        </w:rPr>
        <w:t>polwinitowej</w:t>
      </w:r>
      <w:proofErr w:type="spellEnd"/>
      <w:r w:rsidRPr="003F5C27">
        <w:rPr>
          <w:rFonts w:ascii="Times New Roman" w:eastAsia="Times New Roman" w:hAnsi="Times New Roman" w:cs="Times New Roman"/>
          <w:spacing w:val="-4"/>
          <w:sz w:val="20"/>
          <w:szCs w:val="20"/>
          <w:lang w:eastAsia="pl-PL"/>
        </w:rPr>
        <w:t>, o napięciu</w:t>
      </w:r>
      <w:r w:rsidRPr="003F5C27">
        <w:rPr>
          <w:rFonts w:ascii="Times New Roman" w:eastAsia="Times New Roman" w:hAnsi="Times New Roman" w:cs="Times New Roman"/>
          <w:spacing w:val="-4"/>
          <w:sz w:val="20"/>
          <w:szCs w:val="20"/>
          <w:lang w:eastAsia="pl-PL"/>
        </w:rPr>
        <w:br/>
      </w:r>
      <w:r w:rsidRPr="003F5C27">
        <w:rPr>
          <w:rFonts w:ascii="Times New Roman" w:eastAsia="Times New Roman" w:hAnsi="Times New Roman" w:cs="Times New Roman"/>
          <w:sz w:val="20"/>
          <w:szCs w:val="20"/>
          <w:lang w:eastAsia="pl-PL"/>
        </w:rPr>
        <w:t xml:space="preserve">znamionowym do 1 </w:t>
      </w:r>
      <w:proofErr w:type="spellStart"/>
      <w:r w:rsidRPr="003F5C27">
        <w:rPr>
          <w:rFonts w:ascii="Times New Roman" w:eastAsia="Times New Roman" w:hAnsi="Times New Roman" w:cs="Times New Roman"/>
          <w:sz w:val="20"/>
          <w:szCs w:val="20"/>
          <w:lang w:eastAsia="pl-PL"/>
        </w:rPr>
        <w:t>kV</w:t>
      </w:r>
      <w:proofErr w:type="spellEnd"/>
      <w:r w:rsidRPr="003F5C27">
        <w:rPr>
          <w:rFonts w:ascii="Times New Roman" w:eastAsia="Times New Roman" w:hAnsi="Times New Roman" w:cs="Times New Roman"/>
          <w:sz w:val="20"/>
          <w:szCs w:val="20"/>
          <w:lang w:eastAsia="pl-PL"/>
        </w:rPr>
        <w:t>,</w:t>
      </w:r>
    </w:p>
    <w:p w:rsidR="003F5C27" w:rsidRPr="003F5C27" w:rsidRDefault="003F5C27" w:rsidP="003F5C27">
      <w:pPr>
        <w:widowControl w:val="0"/>
        <w:shd w:val="clear" w:color="auto" w:fill="FFFFFF"/>
        <w:tabs>
          <w:tab w:val="left" w:pos="370"/>
        </w:tabs>
        <w:autoSpaceDE w:val="0"/>
        <w:autoSpaceDN w:val="0"/>
        <w:adjustRightInd w:val="0"/>
        <w:spacing w:before="480" w:after="0" w:line="240" w:lineRule="auto"/>
        <w:ind w:left="5"/>
        <w:rPr>
          <w:rFonts w:ascii="Arial" w:eastAsia="Times New Roman" w:hAnsi="Arial" w:cs="Arial"/>
          <w:sz w:val="20"/>
          <w:szCs w:val="20"/>
          <w:lang w:eastAsia="pl-PL"/>
        </w:rPr>
      </w:pPr>
      <w:r w:rsidRPr="003F5C27">
        <w:rPr>
          <w:rFonts w:ascii="Times New Roman" w:eastAsia="Times New Roman" w:hAnsi="Times New Roman" w:cs="Times New Roman"/>
          <w:spacing w:val="-11"/>
          <w:sz w:val="28"/>
          <w:szCs w:val="28"/>
          <w:lang w:eastAsia="pl-PL"/>
        </w:rPr>
        <w:t>7.</w:t>
      </w:r>
      <w:r w:rsidRPr="003F5C27">
        <w:rPr>
          <w:rFonts w:ascii="Times New Roman" w:eastAsia="Times New Roman" w:hAnsi="Times New Roman" w:cs="Times New Roman"/>
          <w:sz w:val="28"/>
          <w:szCs w:val="28"/>
          <w:lang w:eastAsia="pl-PL"/>
        </w:rPr>
        <w:tab/>
        <w:t>OBMIAR ROBOT</w:t>
      </w:r>
    </w:p>
    <w:p w:rsidR="003F5C27" w:rsidRPr="003F5C27" w:rsidRDefault="003F5C27" w:rsidP="003F5C27">
      <w:pPr>
        <w:widowControl w:val="0"/>
        <w:shd w:val="clear" w:color="auto" w:fill="FFFFFF"/>
        <w:tabs>
          <w:tab w:val="left" w:pos="864"/>
        </w:tabs>
        <w:autoSpaceDE w:val="0"/>
        <w:autoSpaceDN w:val="0"/>
        <w:adjustRightInd w:val="0"/>
        <w:spacing w:before="283" w:after="0" w:line="240" w:lineRule="auto"/>
        <w:ind w:left="14"/>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7.1.</w:t>
      </w:r>
      <w:r w:rsidRPr="003F5C27">
        <w:rPr>
          <w:rFonts w:ascii="Times New Roman" w:eastAsia="Times New Roman" w:hAnsi="Times New Roman" w:cs="Times New Roman"/>
          <w:sz w:val="20"/>
          <w:szCs w:val="20"/>
          <w:lang w:eastAsia="pl-PL"/>
        </w:rPr>
        <w:tab/>
        <w:t>Ogólne zasady obmiaru robót</w:t>
      </w:r>
    </w:p>
    <w:p w:rsidR="003F5C27" w:rsidRPr="003F5C27" w:rsidRDefault="003F5C27" w:rsidP="003F5C27">
      <w:pPr>
        <w:widowControl w:val="0"/>
        <w:shd w:val="clear" w:color="auto" w:fill="FFFFFF"/>
        <w:tabs>
          <w:tab w:val="left" w:pos="864"/>
        </w:tabs>
        <w:autoSpaceDE w:val="0"/>
        <w:autoSpaceDN w:val="0"/>
        <w:adjustRightInd w:val="0"/>
        <w:spacing w:before="278" w:after="0" w:line="240" w:lineRule="auto"/>
        <w:ind w:left="14"/>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7.2.</w:t>
      </w:r>
      <w:r w:rsidRPr="003F5C27">
        <w:rPr>
          <w:rFonts w:ascii="Times New Roman" w:eastAsia="Times New Roman" w:hAnsi="Times New Roman" w:cs="Times New Roman"/>
          <w:sz w:val="20"/>
          <w:szCs w:val="20"/>
          <w:lang w:eastAsia="pl-PL"/>
        </w:rPr>
        <w:tab/>
      </w:r>
      <w:r w:rsidRPr="003F5C27">
        <w:rPr>
          <w:rFonts w:ascii="Times New Roman" w:eastAsia="Times New Roman" w:hAnsi="Times New Roman" w:cs="Times New Roman"/>
          <w:spacing w:val="-1"/>
          <w:sz w:val="20"/>
          <w:szCs w:val="20"/>
          <w:lang w:eastAsia="pl-PL"/>
        </w:rPr>
        <w:t>Jednostka obmiarowa</w:t>
      </w:r>
    </w:p>
    <w:p w:rsidR="003F5C27" w:rsidRPr="003F5C27" w:rsidRDefault="003F5C27" w:rsidP="003F5C27">
      <w:pPr>
        <w:widowControl w:val="0"/>
        <w:shd w:val="clear" w:color="auto" w:fill="FFFFFF"/>
        <w:autoSpaceDE w:val="0"/>
        <w:autoSpaceDN w:val="0"/>
        <w:adjustRightInd w:val="0"/>
        <w:spacing w:before="240" w:after="0" w:line="235" w:lineRule="exact"/>
        <w:ind w:left="10" w:right="739" w:firstLine="706"/>
        <w:jc w:val="both"/>
        <w:rPr>
          <w:rFonts w:ascii="Arial" w:eastAsia="Times New Roman" w:hAnsi="Arial" w:cs="Arial"/>
          <w:sz w:val="20"/>
          <w:szCs w:val="20"/>
          <w:lang w:eastAsia="pl-PL"/>
        </w:rPr>
      </w:pPr>
      <w:r w:rsidRPr="003F5C27">
        <w:rPr>
          <w:rFonts w:ascii="Times New Roman" w:eastAsia="Times New Roman" w:hAnsi="Times New Roman" w:cs="Times New Roman"/>
          <w:spacing w:val="-2"/>
          <w:sz w:val="20"/>
          <w:szCs w:val="20"/>
          <w:lang w:eastAsia="pl-PL"/>
        </w:rPr>
        <w:t xml:space="preserve">Jednostką obmiaru </w:t>
      </w:r>
      <w:r w:rsidRPr="003F5C27">
        <w:rPr>
          <w:rFonts w:ascii="Times New Roman" w:eastAsia="Times New Roman" w:hAnsi="Times New Roman" w:cs="Times New Roman"/>
          <w:sz w:val="20"/>
          <w:szCs w:val="20"/>
          <w:lang w:eastAsia="pl-PL"/>
        </w:rPr>
        <w:t>dla</w:t>
      </w:r>
      <w:r w:rsidRPr="003F5C27">
        <w:rPr>
          <w:rFonts w:ascii="Times New Roman" w:eastAsia="Times New Roman" w:hAnsi="Times New Roman" w:cs="Times New Roman"/>
          <w:spacing w:val="-2"/>
          <w:sz w:val="20"/>
          <w:szCs w:val="20"/>
          <w:lang w:eastAsia="pl-PL"/>
        </w:rPr>
        <w:t xml:space="preserve"> wykonania przebudowy sieci trakcyjnej jest </w:t>
      </w:r>
      <w:smartTag w:uri="urn:schemas-microsoft-com:office:smarttags" w:element="metricconverter">
        <w:smartTagPr>
          <w:attr w:name="ProductID" w:val="1 kilometr"/>
        </w:smartTagPr>
        <w:r w:rsidRPr="003F5C27">
          <w:rPr>
            <w:rFonts w:ascii="Times New Roman" w:eastAsia="Times New Roman" w:hAnsi="Times New Roman" w:cs="Times New Roman"/>
            <w:spacing w:val="-2"/>
            <w:sz w:val="20"/>
            <w:szCs w:val="20"/>
            <w:lang w:eastAsia="pl-PL"/>
          </w:rPr>
          <w:t xml:space="preserve">1 </w:t>
        </w:r>
        <w:r w:rsidRPr="003F5C27">
          <w:rPr>
            <w:rFonts w:ascii="Times New Roman" w:eastAsia="Times New Roman" w:hAnsi="Times New Roman" w:cs="Times New Roman"/>
            <w:sz w:val="20"/>
            <w:szCs w:val="20"/>
            <w:lang w:eastAsia="pl-PL"/>
          </w:rPr>
          <w:t>kilometr</w:t>
        </w:r>
      </w:smartTag>
      <w:r w:rsidRPr="003F5C27">
        <w:rPr>
          <w:rFonts w:ascii="Times New Roman" w:eastAsia="Times New Roman" w:hAnsi="Times New Roman" w:cs="Times New Roman"/>
          <w:sz w:val="20"/>
          <w:szCs w:val="20"/>
          <w:lang w:eastAsia="pl-PL"/>
        </w:rPr>
        <w:t xml:space="preserve"> [km], kompleksowo wykonanej i odebranej trakcji tramwajowej wraz z wszelkimi urządzeniami towarzyszącymi.</w:t>
      </w:r>
    </w:p>
    <w:p w:rsidR="003F5C27" w:rsidRPr="003F5C27" w:rsidRDefault="003F5C27" w:rsidP="003F5C27">
      <w:pPr>
        <w:widowControl w:val="0"/>
        <w:shd w:val="clear" w:color="auto" w:fill="FFFFFF"/>
        <w:autoSpaceDE w:val="0"/>
        <w:autoSpaceDN w:val="0"/>
        <w:adjustRightInd w:val="0"/>
        <w:spacing w:after="0" w:line="235" w:lineRule="exact"/>
        <w:ind w:left="5" w:right="730" w:firstLine="710"/>
        <w:jc w:val="both"/>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 xml:space="preserve">Jednostka obmiaru dla wykonania słupa trakcyjnego jest 1 sztuka [szt.] w ramach przebudowy </w:t>
      </w:r>
      <w:r w:rsidRPr="003F5C27">
        <w:rPr>
          <w:rFonts w:ascii="Times New Roman" w:eastAsia="Times New Roman" w:hAnsi="Times New Roman" w:cs="Times New Roman"/>
          <w:sz w:val="20"/>
          <w:szCs w:val="20"/>
          <w:lang w:eastAsia="pl-PL"/>
        </w:rPr>
        <w:t>sieci trakcyjnej.</w:t>
      </w:r>
    </w:p>
    <w:p w:rsidR="003F5C27" w:rsidRPr="003F5C27" w:rsidRDefault="003F5C27" w:rsidP="003F5C27">
      <w:pPr>
        <w:widowControl w:val="0"/>
        <w:shd w:val="clear" w:color="auto" w:fill="FFFFFF"/>
        <w:autoSpaceDE w:val="0"/>
        <w:autoSpaceDN w:val="0"/>
        <w:adjustRightInd w:val="0"/>
        <w:spacing w:after="0" w:line="235" w:lineRule="exact"/>
        <w:ind w:left="5" w:right="730" w:firstLine="710"/>
        <w:jc w:val="both"/>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 xml:space="preserve">Jednostka obmiaru dla wykonania wysięgnika trakcyjnego jest 1 sztuka [szt.] w ramach przebudowy </w:t>
      </w:r>
      <w:r w:rsidRPr="003F5C27">
        <w:rPr>
          <w:rFonts w:ascii="Times New Roman" w:eastAsia="Times New Roman" w:hAnsi="Times New Roman" w:cs="Times New Roman"/>
          <w:sz w:val="20"/>
          <w:szCs w:val="20"/>
          <w:lang w:eastAsia="pl-PL"/>
        </w:rPr>
        <w:t>sieci trakcyjnej.</w:t>
      </w:r>
    </w:p>
    <w:p w:rsidR="003F5C27" w:rsidRPr="003F5C27" w:rsidRDefault="003F5C27" w:rsidP="003F5C27">
      <w:pPr>
        <w:widowControl w:val="0"/>
        <w:shd w:val="clear" w:color="auto" w:fill="FFFFFF"/>
        <w:autoSpaceDE w:val="0"/>
        <w:autoSpaceDN w:val="0"/>
        <w:adjustRightInd w:val="0"/>
        <w:spacing w:after="0" w:line="235" w:lineRule="exact"/>
        <w:ind w:left="5" w:right="730" w:firstLine="710"/>
        <w:jc w:val="both"/>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 xml:space="preserve">Jednostka obmiaru dla wykonania montażu zwrotnic jest 1 sztuka [szt.] w ramach przebudowy </w:t>
      </w:r>
      <w:r w:rsidRPr="003F5C27">
        <w:rPr>
          <w:rFonts w:ascii="Times New Roman" w:eastAsia="Times New Roman" w:hAnsi="Times New Roman" w:cs="Times New Roman"/>
          <w:sz w:val="20"/>
          <w:szCs w:val="20"/>
          <w:lang w:eastAsia="pl-PL"/>
        </w:rPr>
        <w:t>sieci trakcyjnej</w:t>
      </w:r>
    </w:p>
    <w:p w:rsidR="003F5C27" w:rsidRPr="003F5C27" w:rsidRDefault="003F5C27" w:rsidP="003F5C27">
      <w:pPr>
        <w:widowControl w:val="0"/>
        <w:shd w:val="clear" w:color="auto" w:fill="FFFFFF"/>
        <w:autoSpaceDE w:val="0"/>
        <w:autoSpaceDN w:val="0"/>
        <w:adjustRightInd w:val="0"/>
        <w:spacing w:after="0" w:line="235" w:lineRule="exact"/>
        <w:ind w:left="5" w:right="730" w:firstLine="710"/>
        <w:jc w:val="both"/>
        <w:rPr>
          <w:rFonts w:ascii="Times New Roman" w:eastAsia="Times New Roman" w:hAnsi="Times New Roman" w:cs="Times New Roman"/>
          <w:sz w:val="20"/>
          <w:szCs w:val="20"/>
          <w:lang w:eastAsia="pl-PL"/>
        </w:rPr>
      </w:pPr>
      <w:r w:rsidRPr="003F5C27">
        <w:rPr>
          <w:rFonts w:ascii="Times New Roman" w:eastAsia="Times New Roman" w:hAnsi="Times New Roman" w:cs="Times New Roman"/>
          <w:sz w:val="20"/>
          <w:szCs w:val="20"/>
          <w:lang w:eastAsia="pl-PL"/>
        </w:rPr>
        <w:t xml:space="preserve"> </w:t>
      </w:r>
      <w:r w:rsidRPr="003F5C27">
        <w:rPr>
          <w:rFonts w:ascii="Times New Roman" w:eastAsia="Times New Roman" w:hAnsi="Times New Roman" w:cs="Times New Roman"/>
          <w:spacing w:val="-1"/>
          <w:sz w:val="20"/>
          <w:szCs w:val="20"/>
          <w:lang w:eastAsia="pl-PL"/>
        </w:rPr>
        <w:t xml:space="preserve">Jednostka obmiaru dla wykonania punktu zasilającego jest 1 sztuka [szt.] w ramach przebudowy </w:t>
      </w:r>
      <w:r w:rsidRPr="003F5C27">
        <w:rPr>
          <w:rFonts w:ascii="Times New Roman" w:eastAsia="Times New Roman" w:hAnsi="Times New Roman" w:cs="Times New Roman"/>
          <w:sz w:val="20"/>
          <w:szCs w:val="20"/>
          <w:lang w:eastAsia="pl-PL"/>
        </w:rPr>
        <w:t>sieci trakcyjnej</w:t>
      </w:r>
    </w:p>
    <w:p w:rsidR="003F5C27" w:rsidRPr="003F5C27" w:rsidRDefault="003F5C27" w:rsidP="003F5C27">
      <w:pPr>
        <w:widowControl w:val="0"/>
        <w:shd w:val="clear" w:color="auto" w:fill="FFFFFF"/>
        <w:autoSpaceDE w:val="0"/>
        <w:autoSpaceDN w:val="0"/>
        <w:adjustRightInd w:val="0"/>
        <w:spacing w:before="240" w:after="0" w:line="235" w:lineRule="exact"/>
        <w:ind w:left="10" w:right="739" w:firstLine="706"/>
        <w:jc w:val="both"/>
        <w:rPr>
          <w:rFonts w:ascii="Arial" w:eastAsia="Times New Roman" w:hAnsi="Arial" w:cs="Arial"/>
          <w:sz w:val="20"/>
          <w:szCs w:val="20"/>
          <w:lang w:eastAsia="pl-PL"/>
        </w:rPr>
      </w:pPr>
      <w:r w:rsidRPr="003F5C27">
        <w:rPr>
          <w:rFonts w:ascii="Times New Roman" w:eastAsia="Times New Roman" w:hAnsi="Times New Roman" w:cs="Times New Roman"/>
          <w:spacing w:val="-2"/>
          <w:sz w:val="20"/>
          <w:szCs w:val="20"/>
          <w:lang w:eastAsia="pl-PL"/>
        </w:rPr>
        <w:t xml:space="preserve">Jednostką obmiaru </w:t>
      </w:r>
      <w:r w:rsidRPr="003F5C27">
        <w:rPr>
          <w:rFonts w:ascii="Times New Roman" w:eastAsia="Times New Roman" w:hAnsi="Times New Roman" w:cs="Times New Roman"/>
          <w:sz w:val="20"/>
          <w:szCs w:val="20"/>
          <w:lang w:eastAsia="pl-PL"/>
        </w:rPr>
        <w:t>dla</w:t>
      </w:r>
      <w:r w:rsidRPr="003F5C27">
        <w:rPr>
          <w:rFonts w:ascii="Times New Roman" w:eastAsia="Times New Roman" w:hAnsi="Times New Roman" w:cs="Times New Roman"/>
          <w:spacing w:val="-2"/>
          <w:sz w:val="20"/>
          <w:szCs w:val="20"/>
          <w:lang w:eastAsia="pl-PL"/>
        </w:rPr>
        <w:t xml:space="preserve"> wykonania przebudowy kabli trakcyjnych jest </w:t>
      </w:r>
      <w:smartTag w:uri="urn:schemas-microsoft-com:office:smarttags" w:element="metricconverter">
        <w:smartTagPr>
          <w:attr w:name="ProductID" w:val="1 kilometr"/>
        </w:smartTagPr>
        <w:r w:rsidRPr="003F5C27">
          <w:rPr>
            <w:rFonts w:ascii="Times New Roman" w:eastAsia="Times New Roman" w:hAnsi="Times New Roman" w:cs="Times New Roman"/>
            <w:spacing w:val="-2"/>
            <w:sz w:val="20"/>
            <w:szCs w:val="20"/>
            <w:lang w:eastAsia="pl-PL"/>
          </w:rPr>
          <w:t xml:space="preserve">1 </w:t>
        </w:r>
        <w:r w:rsidRPr="003F5C27">
          <w:rPr>
            <w:rFonts w:ascii="Times New Roman" w:eastAsia="Times New Roman" w:hAnsi="Times New Roman" w:cs="Times New Roman"/>
            <w:sz w:val="20"/>
            <w:szCs w:val="20"/>
            <w:lang w:eastAsia="pl-PL"/>
          </w:rPr>
          <w:t>kilometr</w:t>
        </w:r>
      </w:smartTag>
      <w:r w:rsidR="00A33EC6">
        <w:rPr>
          <w:rFonts w:ascii="Times New Roman" w:eastAsia="Times New Roman" w:hAnsi="Times New Roman" w:cs="Times New Roman"/>
          <w:sz w:val="20"/>
          <w:szCs w:val="20"/>
          <w:lang w:eastAsia="pl-PL"/>
        </w:rPr>
        <w:t xml:space="preserve"> [km], </w:t>
      </w:r>
    </w:p>
    <w:p w:rsidR="003F5C27" w:rsidRPr="003F5C27" w:rsidRDefault="003F5C27" w:rsidP="003F5C27">
      <w:pPr>
        <w:widowControl w:val="0"/>
        <w:shd w:val="clear" w:color="auto" w:fill="FFFFFF"/>
        <w:autoSpaceDE w:val="0"/>
        <w:autoSpaceDN w:val="0"/>
        <w:adjustRightInd w:val="0"/>
        <w:spacing w:after="0" w:line="235" w:lineRule="exact"/>
        <w:ind w:left="5" w:right="730" w:firstLine="710"/>
        <w:jc w:val="both"/>
        <w:rPr>
          <w:rFonts w:ascii="Arial" w:eastAsia="Times New Roman" w:hAnsi="Arial" w:cs="Arial"/>
          <w:sz w:val="20"/>
          <w:szCs w:val="20"/>
          <w:lang w:eastAsia="pl-PL"/>
        </w:rPr>
      </w:pPr>
    </w:p>
    <w:p w:rsidR="003F5C27" w:rsidRPr="003F5C27" w:rsidRDefault="003F5C27" w:rsidP="003F5C27">
      <w:pPr>
        <w:widowControl w:val="0"/>
        <w:shd w:val="clear" w:color="auto" w:fill="FFFFFF"/>
        <w:autoSpaceDE w:val="0"/>
        <w:autoSpaceDN w:val="0"/>
        <w:adjustRightInd w:val="0"/>
        <w:spacing w:after="0" w:line="235" w:lineRule="exact"/>
        <w:ind w:left="5" w:right="730" w:firstLine="710"/>
        <w:jc w:val="both"/>
        <w:rPr>
          <w:rFonts w:ascii="Arial" w:eastAsia="Times New Roman" w:hAnsi="Arial" w:cs="Arial"/>
          <w:sz w:val="20"/>
          <w:szCs w:val="20"/>
          <w:lang w:eastAsia="pl-PL"/>
        </w:rPr>
      </w:pPr>
    </w:p>
    <w:p w:rsidR="003F5C27" w:rsidRPr="003F5C27" w:rsidRDefault="003F5C27" w:rsidP="003F5C27">
      <w:pPr>
        <w:widowControl w:val="0"/>
        <w:shd w:val="clear" w:color="auto" w:fill="FFFFFF"/>
        <w:tabs>
          <w:tab w:val="left" w:pos="370"/>
        </w:tabs>
        <w:autoSpaceDE w:val="0"/>
        <w:autoSpaceDN w:val="0"/>
        <w:adjustRightInd w:val="0"/>
        <w:spacing w:before="475" w:after="0" w:line="240" w:lineRule="auto"/>
        <w:ind w:left="5"/>
        <w:rPr>
          <w:rFonts w:ascii="Arial" w:eastAsia="Times New Roman" w:hAnsi="Arial" w:cs="Arial"/>
          <w:sz w:val="20"/>
          <w:szCs w:val="20"/>
          <w:lang w:eastAsia="pl-PL"/>
        </w:rPr>
      </w:pPr>
      <w:r w:rsidRPr="003F5C27">
        <w:rPr>
          <w:rFonts w:ascii="Times New Roman" w:eastAsia="Times New Roman" w:hAnsi="Times New Roman" w:cs="Times New Roman"/>
          <w:spacing w:val="-12"/>
          <w:sz w:val="28"/>
          <w:szCs w:val="28"/>
          <w:lang w:eastAsia="pl-PL"/>
        </w:rPr>
        <w:t>8.</w:t>
      </w:r>
      <w:r w:rsidRPr="003F5C27">
        <w:rPr>
          <w:rFonts w:ascii="Times New Roman" w:eastAsia="Times New Roman" w:hAnsi="Times New Roman" w:cs="Times New Roman"/>
          <w:sz w:val="28"/>
          <w:szCs w:val="28"/>
          <w:lang w:eastAsia="pl-PL"/>
        </w:rPr>
        <w:tab/>
        <w:t>ODBIÓR ROBÓT</w:t>
      </w:r>
    </w:p>
    <w:p w:rsidR="003F5C27" w:rsidRPr="003F5C27" w:rsidRDefault="003F5C27" w:rsidP="003F5C27">
      <w:pPr>
        <w:widowControl w:val="0"/>
        <w:shd w:val="clear" w:color="auto" w:fill="FFFFFF"/>
        <w:tabs>
          <w:tab w:val="left" w:pos="859"/>
        </w:tabs>
        <w:autoSpaceDE w:val="0"/>
        <w:autoSpaceDN w:val="0"/>
        <w:adjustRightInd w:val="0"/>
        <w:spacing w:before="288" w:after="0" w:line="240" w:lineRule="auto"/>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8.1.</w:t>
      </w:r>
      <w:r w:rsidRPr="003F5C27">
        <w:rPr>
          <w:rFonts w:ascii="Arial" w:eastAsia="Times New Roman" w:hAnsi="Times New Roman" w:cs="Arial"/>
          <w:sz w:val="20"/>
          <w:szCs w:val="20"/>
          <w:lang w:eastAsia="pl-PL"/>
        </w:rPr>
        <w:tab/>
      </w:r>
      <w:r w:rsidRPr="003F5C27">
        <w:rPr>
          <w:rFonts w:ascii="Times New Roman" w:eastAsia="Times New Roman" w:hAnsi="Times New Roman" w:cs="Times New Roman"/>
          <w:sz w:val="20"/>
          <w:szCs w:val="20"/>
          <w:lang w:eastAsia="pl-PL"/>
        </w:rPr>
        <w:t>Ogólne zasady odbioru robót</w:t>
      </w:r>
    </w:p>
    <w:p w:rsidR="003F5C27" w:rsidRPr="003F5C27" w:rsidRDefault="003F5C27" w:rsidP="003F5C27">
      <w:pPr>
        <w:widowControl w:val="0"/>
        <w:shd w:val="clear" w:color="auto" w:fill="FFFFFF"/>
        <w:autoSpaceDE w:val="0"/>
        <w:autoSpaceDN w:val="0"/>
        <w:adjustRightInd w:val="0"/>
        <w:spacing w:before="235" w:after="0" w:line="240" w:lineRule="exact"/>
        <w:ind w:left="5" w:firstLine="706"/>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 xml:space="preserve">Ogólne zasady odbioru robót roboty   uznaje  się  za  wykonane  zgodnie  z  Dokumentacją  Projektową,   SST  i  wymaganiami   Kierownika </w:t>
      </w:r>
      <w:r w:rsidRPr="003F5C27">
        <w:rPr>
          <w:rFonts w:ascii="Times New Roman" w:eastAsia="Times New Roman" w:hAnsi="Times New Roman" w:cs="Times New Roman"/>
          <w:spacing w:val="-1"/>
          <w:sz w:val="20"/>
          <w:szCs w:val="20"/>
          <w:lang w:eastAsia="pl-PL"/>
        </w:rPr>
        <w:t xml:space="preserve">Kontraktu, jeżeli wszystkie pomiary i badania z zachowaniem tolerancji według </w:t>
      </w:r>
      <w:proofErr w:type="spellStart"/>
      <w:r w:rsidRPr="003F5C27">
        <w:rPr>
          <w:rFonts w:ascii="Times New Roman" w:eastAsia="Times New Roman" w:hAnsi="Times New Roman" w:cs="Times New Roman"/>
          <w:spacing w:val="-1"/>
          <w:sz w:val="20"/>
          <w:szCs w:val="20"/>
          <w:lang w:eastAsia="pl-PL"/>
        </w:rPr>
        <w:t>pkt</w:t>
      </w:r>
      <w:proofErr w:type="spellEnd"/>
      <w:r w:rsidRPr="003F5C27">
        <w:rPr>
          <w:rFonts w:ascii="Times New Roman" w:eastAsia="Times New Roman" w:hAnsi="Times New Roman" w:cs="Times New Roman"/>
          <w:spacing w:val="-1"/>
          <w:sz w:val="20"/>
          <w:szCs w:val="20"/>
          <w:lang w:eastAsia="pl-PL"/>
        </w:rPr>
        <w:t xml:space="preserve"> 6 dały wyniki pozytywne. </w:t>
      </w:r>
      <w:r w:rsidRPr="003F5C27">
        <w:rPr>
          <w:rFonts w:ascii="Times New Roman" w:eastAsia="Times New Roman" w:hAnsi="Times New Roman" w:cs="Times New Roman"/>
          <w:spacing w:val="-2"/>
          <w:sz w:val="20"/>
          <w:szCs w:val="20"/>
          <w:lang w:eastAsia="pl-PL"/>
        </w:rPr>
        <w:t>Przy odbiorze trakcji tramwajowej Wykonawca zobowiązany jest do przedstawienia następujących dokumentów:</w:t>
      </w:r>
    </w:p>
    <w:p w:rsidR="003F5C27" w:rsidRPr="003F5C27" w:rsidRDefault="003F5C27" w:rsidP="003F5C27">
      <w:pPr>
        <w:widowControl w:val="0"/>
        <w:numPr>
          <w:ilvl w:val="0"/>
          <w:numId w:val="1"/>
        </w:numPr>
        <w:shd w:val="clear" w:color="auto" w:fill="FFFFFF"/>
        <w:tabs>
          <w:tab w:val="left" w:pos="360"/>
        </w:tabs>
        <w:autoSpaceDE w:val="0"/>
        <w:autoSpaceDN w:val="0"/>
        <w:adjustRightInd w:val="0"/>
        <w:spacing w:before="5" w:after="0" w:line="240"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projektową dokumentację powykonawczą,</w:t>
      </w:r>
    </w:p>
    <w:p w:rsidR="003F5C27" w:rsidRPr="003F5C27" w:rsidRDefault="003F5C27" w:rsidP="003F5C27">
      <w:pPr>
        <w:widowControl w:val="0"/>
        <w:numPr>
          <w:ilvl w:val="0"/>
          <w:numId w:val="1"/>
        </w:numPr>
        <w:shd w:val="clear" w:color="auto" w:fill="FFFFFF"/>
        <w:tabs>
          <w:tab w:val="left" w:pos="360"/>
        </w:tabs>
        <w:autoSpaceDE w:val="0"/>
        <w:autoSpaceDN w:val="0"/>
        <w:adjustRightInd w:val="0"/>
        <w:spacing w:before="5" w:after="0" w:line="240"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protokół z wykonanych pomiarów elektrycznych,</w:t>
      </w:r>
    </w:p>
    <w:p w:rsidR="003F5C27" w:rsidRPr="003F5C27" w:rsidRDefault="003F5C27" w:rsidP="003F5C27">
      <w:pPr>
        <w:widowControl w:val="0"/>
        <w:numPr>
          <w:ilvl w:val="0"/>
          <w:numId w:val="1"/>
        </w:numPr>
        <w:shd w:val="clear" w:color="auto" w:fill="FFFFFF"/>
        <w:tabs>
          <w:tab w:val="left" w:pos="360"/>
        </w:tabs>
        <w:autoSpaceDE w:val="0"/>
        <w:autoSpaceDN w:val="0"/>
        <w:adjustRightInd w:val="0"/>
        <w:spacing w:before="10" w:after="874" w:line="240"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2"/>
          <w:sz w:val="20"/>
          <w:szCs w:val="20"/>
          <w:lang w:eastAsia="pl-PL"/>
        </w:rPr>
        <w:t xml:space="preserve">akceptację wykonanych robót przez właściciela </w:t>
      </w:r>
      <w:r w:rsidRPr="003F5C27">
        <w:rPr>
          <w:rFonts w:ascii="Times New Roman" w:eastAsia="Times New Roman" w:hAnsi="Times New Roman" w:cs="Times New Roman"/>
          <w:spacing w:val="18"/>
          <w:sz w:val="20"/>
          <w:szCs w:val="20"/>
          <w:lang w:eastAsia="pl-PL"/>
        </w:rPr>
        <w:t>linii</w:t>
      </w:r>
      <w:r w:rsidR="00C16D63">
        <w:rPr>
          <w:rFonts w:ascii="Times New Roman" w:eastAsia="Times New Roman" w:hAnsi="Times New Roman" w:cs="Times New Roman"/>
          <w:spacing w:val="-2"/>
          <w:sz w:val="20"/>
          <w:szCs w:val="20"/>
          <w:lang w:eastAsia="pl-PL"/>
        </w:rPr>
        <w:t xml:space="preserve"> tramwajowej  Tramwaje Śląskie S.A</w:t>
      </w:r>
    </w:p>
    <w:p w:rsidR="003F5C27" w:rsidRPr="003F5C27" w:rsidRDefault="003F5C27" w:rsidP="003F5C27">
      <w:pPr>
        <w:widowControl w:val="0"/>
        <w:shd w:val="clear" w:color="auto" w:fill="FFFFFF"/>
        <w:tabs>
          <w:tab w:val="left" w:pos="883"/>
        </w:tabs>
        <w:autoSpaceDE w:val="0"/>
        <w:autoSpaceDN w:val="0"/>
        <w:adjustRightInd w:val="0"/>
        <w:spacing w:before="494" w:after="0" w:line="240" w:lineRule="auto"/>
        <w:ind w:left="24"/>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8.2.</w:t>
      </w:r>
      <w:r w:rsidRPr="003F5C27">
        <w:rPr>
          <w:rFonts w:ascii="Arial" w:eastAsia="Times New Roman" w:hAnsi="Times New Roman" w:cs="Arial"/>
          <w:sz w:val="20"/>
          <w:szCs w:val="20"/>
          <w:lang w:eastAsia="pl-PL"/>
        </w:rPr>
        <w:tab/>
      </w:r>
      <w:r w:rsidRPr="003F5C27">
        <w:rPr>
          <w:rFonts w:ascii="Times New Roman" w:eastAsia="Times New Roman" w:hAnsi="Times New Roman" w:cs="Times New Roman"/>
          <w:spacing w:val="-1"/>
          <w:sz w:val="20"/>
          <w:szCs w:val="20"/>
          <w:lang w:eastAsia="pl-PL"/>
        </w:rPr>
        <w:t>Odbiór częściowy i końcowy</w:t>
      </w:r>
    </w:p>
    <w:p w:rsidR="003F5C27" w:rsidRPr="003F5C27" w:rsidRDefault="003F5C27" w:rsidP="003F5C27">
      <w:pPr>
        <w:widowControl w:val="0"/>
        <w:shd w:val="clear" w:color="auto" w:fill="FFFFFF"/>
        <w:autoSpaceDE w:val="0"/>
        <w:autoSpaceDN w:val="0"/>
        <w:adjustRightInd w:val="0"/>
        <w:spacing w:before="230" w:after="0" w:line="245" w:lineRule="exact"/>
        <w:ind w:left="24" w:firstLine="365"/>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 xml:space="preserve">W trakcie budowy kierujący robotami powinien odbierać poszczególne fazy robót. Kierownik Kontraktu </w:t>
      </w:r>
      <w:r w:rsidRPr="003F5C27">
        <w:rPr>
          <w:rFonts w:ascii="Times New Roman" w:eastAsia="Times New Roman" w:hAnsi="Times New Roman" w:cs="Times New Roman"/>
          <w:spacing w:val="-1"/>
          <w:sz w:val="20"/>
          <w:szCs w:val="20"/>
          <w:lang w:eastAsia="pl-PL"/>
        </w:rPr>
        <w:t>powinien wyrywkowo kontrolować wszystkie elementy i fazy robót oraz systematycznie sprawdzać i odbierać:</w:t>
      </w:r>
    </w:p>
    <w:p w:rsidR="003F5C27" w:rsidRPr="003F5C27" w:rsidRDefault="003F5C27" w:rsidP="003F5C27">
      <w:pPr>
        <w:widowControl w:val="0"/>
        <w:numPr>
          <w:ilvl w:val="0"/>
          <w:numId w:val="6"/>
        </w:numPr>
        <w:shd w:val="clear" w:color="auto" w:fill="FFFFFF"/>
        <w:tabs>
          <w:tab w:val="left" w:pos="1090"/>
        </w:tabs>
        <w:autoSpaceDE w:val="0"/>
        <w:autoSpaceDN w:val="0"/>
        <w:adjustRightInd w:val="0"/>
        <w:spacing w:after="0" w:line="245"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2"/>
          <w:sz w:val="20"/>
          <w:szCs w:val="20"/>
          <w:lang w:eastAsia="pl-PL"/>
        </w:rPr>
        <w:t>wytyczenie fundamentów,</w:t>
      </w:r>
    </w:p>
    <w:p w:rsidR="003F5C27" w:rsidRPr="003F5C27" w:rsidRDefault="003F5C27" w:rsidP="003F5C27">
      <w:pPr>
        <w:widowControl w:val="0"/>
        <w:numPr>
          <w:ilvl w:val="0"/>
          <w:numId w:val="6"/>
        </w:numPr>
        <w:shd w:val="clear" w:color="auto" w:fill="FFFFFF"/>
        <w:tabs>
          <w:tab w:val="left" w:pos="1090"/>
        </w:tabs>
        <w:autoSpaceDE w:val="0"/>
        <w:autoSpaceDN w:val="0"/>
        <w:adjustRightInd w:val="0"/>
        <w:spacing w:after="0" w:line="245"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2"/>
          <w:sz w:val="20"/>
          <w:szCs w:val="20"/>
          <w:lang w:eastAsia="pl-PL"/>
        </w:rPr>
        <w:t>wykonanie wykopów,</w:t>
      </w:r>
    </w:p>
    <w:p w:rsidR="003F5C27" w:rsidRPr="003F5C27" w:rsidRDefault="003F5C27" w:rsidP="003F5C27">
      <w:pPr>
        <w:widowControl w:val="0"/>
        <w:numPr>
          <w:ilvl w:val="0"/>
          <w:numId w:val="6"/>
        </w:numPr>
        <w:shd w:val="clear" w:color="auto" w:fill="FFFFFF"/>
        <w:tabs>
          <w:tab w:val="left" w:pos="1090"/>
        </w:tabs>
        <w:autoSpaceDE w:val="0"/>
        <w:autoSpaceDN w:val="0"/>
        <w:adjustRightInd w:val="0"/>
        <w:spacing w:after="0" w:line="245"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rzędną dna wykonanego otworu,</w:t>
      </w:r>
    </w:p>
    <w:p w:rsidR="003F5C27" w:rsidRPr="003F5C27" w:rsidRDefault="003F5C27" w:rsidP="003F5C27">
      <w:pPr>
        <w:widowControl w:val="0"/>
        <w:numPr>
          <w:ilvl w:val="0"/>
          <w:numId w:val="6"/>
        </w:numPr>
        <w:shd w:val="clear" w:color="auto" w:fill="FFFFFF"/>
        <w:tabs>
          <w:tab w:val="left" w:pos="1090"/>
        </w:tabs>
        <w:autoSpaceDE w:val="0"/>
        <w:autoSpaceDN w:val="0"/>
        <w:adjustRightInd w:val="0"/>
        <w:spacing w:after="0" w:line="245"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wykonanie deskowania,</w:t>
      </w:r>
    </w:p>
    <w:p w:rsidR="003F5C27" w:rsidRPr="003F5C27" w:rsidRDefault="003F5C27" w:rsidP="003F5C27">
      <w:pPr>
        <w:widowControl w:val="0"/>
        <w:numPr>
          <w:ilvl w:val="0"/>
          <w:numId w:val="6"/>
        </w:numPr>
        <w:shd w:val="clear" w:color="auto" w:fill="FFFFFF"/>
        <w:tabs>
          <w:tab w:val="left" w:pos="1090"/>
        </w:tabs>
        <w:autoSpaceDE w:val="0"/>
        <w:autoSpaceDN w:val="0"/>
        <w:adjustRightInd w:val="0"/>
        <w:spacing w:after="0" w:line="245"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3"/>
          <w:sz w:val="20"/>
          <w:szCs w:val="20"/>
          <w:lang w:eastAsia="pl-PL"/>
        </w:rPr>
        <w:t>przebieg betonowania,"</w:t>
      </w:r>
    </w:p>
    <w:p w:rsidR="003F5C27" w:rsidRPr="003F5C27" w:rsidRDefault="003F5C27" w:rsidP="003F5C27">
      <w:pPr>
        <w:widowControl w:val="0"/>
        <w:numPr>
          <w:ilvl w:val="0"/>
          <w:numId w:val="6"/>
        </w:numPr>
        <w:shd w:val="clear" w:color="auto" w:fill="FFFFFF"/>
        <w:tabs>
          <w:tab w:val="left" w:pos="1090"/>
        </w:tabs>
        <w:autoSpaceDE w:val="0"/>
        <w:autoSpaceDN w:val="0"/>
        <w:adjustRightInd w:val="0"/>
        <w:spacing w:after="0" w:line="245"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wykonanie izolacji,</w:t>
      </w:r>
    </w:p>
    <w:p w:rsidR="003F5C27" w:rsidRPr="003F5C27" w:rsidRDefault="003F5C27" w:rsidP="003F5C27">
      <w:pPr>
        <w:widowControl w:val="0"/>
        <w:numPr>
          <w:ilvl w:val="0"/>
          <w:numId w:val="6"/>
        </w:numPr>
        <w:shd w:val="clear" w:color="auto" w:fill="FFFFFF"/>
        <w:tabs>
          <w:tab w:val="left" w:pos="1090"/>
        </w:tabs>
        <w:autoSpaceDE w:val="0"/>
        <w:autoSpaceDN w:val="0"/>
        <w:adjustRightInd w:val="0"/>
        <w:spacing w:after="0" w:line="245"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2"/>
          <w:sz w:val="20"/>
          <w:szCs w:val="20"/>
          <w:lang w:eastAsia="pl-PL"/>
        </w:rPr>
        <w:lastRenderedPageBreak/>
        <w:t>wykopanie zasypek.</w:t>
      </w:r>
    </w:p>
    <w:p w:rsidR="003F5C27" w:rsidRPr="003F5C27" w:rsidRDefault="003F5C27" w:rsidP="003F5C27">
      <w:pPr>
        <w:widowControl w:val="0"/>
        <w:shd w:val="clear" w:color="auto" w:fill="FFFFFF"/>
        <w:autoSpaceDE w:val="0"/>
        <w:autoSpaceDN w:val="0"/>
        <w:adjustRightInd w:val="0"/>
        <w:spacing w:after="0" w:line="245" w:lineRule="exact"/>
        <w:ind w:left="24"/>
        <w:rPr>
          <w:rFonts w:ascii="Arial" w:eastAsia="Times New Roman" w:hAnsi="Arial" w:cs="Arial"/>
          <w:sz w:val="20"/>
          <w:szCs w:val="20"/>
          <w:lang w:eastAsia="pl-PL"/>
        </w:rPr>
      </w:pPr>
      <w:r w:rsidRPr="003F5C27">
        <w:rPr>
          <w:rFonts w:ascii="Times New Roman" w:eastAsia="Times New Roman" w:hAnsi="Times New Roman" w:cs="Times New Roman"/>
          <w:spacing w:val="-1"/>
          <w:sz w:val="20"/>
          <w:szCs w:val="20"/>
          <w:lang w:eastAsia="pl-PL"/>
        </w:rPr>
        <w:t>Podstawą dokonania oceny ilości i jakości robót ulegających zakryciu są:</w:t>
      </w:r>
    </w:p>
    <w:p w:rsidR="003F5C27" w:rsidRPr="003F5C27" w:rsidRDefault="003F5C27" w:rsidP="003F5C27">
      <w:pPr>
        <w:widowControl w:val="0"/>
        <w:shd w:val="clear" w:color="auto" w:fill="FFFFFF"/>
        <w:tabs>
          <w:tab w:val="left" w:pos="1090"/>
        </w:tabs>
        <w:autoSpaceDE w:val="0"/>
        <w:autoSpaceDN w:val="0"/>
        <w:adjustRightInd w:val="0"/>
        <w:spacing w:after="0" w:line="245" w:lineRule="exact"/>
        <w:ind w:left="725" w:right="384"/>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w:t>
      </w:r>
      <w:r w:rsidRPr="003F5C27">
        <w:rPr>
          <w:rFonts w:ascii="Times New Roman" w:eastAsia="Times New Roman" w:hAnsi="Times New Roman" w:cs="Times New Roman"/>
          <w:sz w:val="20"/>
          <w:szCs w:val="20"/>
          <w:lang w:eastAsia="pl-PL"/>
        </w:rPr>
        <w:tab/>
      </w:r>
      <w:r w:rsidRPr="003F5C27">
        <w:rPr>
          <w:rFonts w:ascii="Times New Roman" w:eastAsia="Times New Roman" w:hAnsi="Times New Roman" w:cs="Times New Roman"/>
          <w:spacing w:val="-2"/>
          <w:sz w:val="20"/>
          <w:szCs w:val="20"/>
          <w:lang w:eastAsia="pl-PL"/>
        </w:rPr>
        <w:t>Dokumentacja Projektowa z naniesionymi na niej zmianami dokonywanymi w trakcie budowy</w:t>
      </w:r>
      <w:r w:rsidRPr="003F5C27">
        <w:rPr>
          <w:rFonts w:ascii="Times New Roman" w:eastAsia="Times New Roman" w:hAnsi="Times New Roman" w:cs="Times New Roman"/>
          <w:spacing w:val="-2"/>
          <w:sz w:val="20"/>
          <w:szCs w:val="20"/>
          <w:lang w:eastAsia="pl-PL"/>
        </w:rPr>
        <w:br/>
      </w:r>
      <w:r w:rsidRPr="003F5C27">
        <w:rPr>
          <w:rFonts w:ascii="Times New Roman" w:eastAsia="Times New Roman" w:hAnsi="Times New Roman" w:cs="Times New Roman"/>
          <w:sz w:val="20"/>
          <w:szCs w:val="20"/>
          <w:lang w:eastAsia="pl-PL"/>
        </w:rPr>
        <w:t>•j.    rysunek wytyczenia fundamentów,</w:t>
      </w:r>
    </w:p>
    <w:p w:rsidR="003F5C27" w:rsidRPr="003F5C27" w:rsidRDefault="003F5C27" w:rsidP="003F5C27">
      <w:pPr>
        <w:widowControl w:val="0"/>
        <w:numPr>
          <w:ilvl w:val="0"/>
          <w:numId w:val="1"/>
        </w:numPr>
        <w:shd w:val="clear" w:color="auto" w:fill="FFFFFF"/>
        <w:tabs>
          <w:tab w:val="left" w:pos="1080"/>
        </w:tabs>
        <w:autoSpaceDE w:val="0"/>
        <w:autoSpaceDN w:val="0"/>
        <w:adjustRightInd w:val="0"/>
        <w:spacing w:after="0" w:line="245" w:lineRule="exact"/>
        <w:ind w:left="14" w:right="5376" w:firstLine="706"/>
        <w:rPr>
          <w:rFonts w:ascii="Times New Roman" w:eastAsia="Times New Roman" w:hAnsi="Times New Roman" w:cs="Times New Roman"/>
          <w:sz w:val="20"/>
          <w:szCs w:val="20"/>
          <w:lang w:eastAsia="pl-PL"/>
        </w:rPr>
      </w:pPr>
      <w:r w:rsidRPr="003F5C27">
        <w:rPr>
          <w:rFonts w:ascii="Times New Roman" w:eastAsia="Times New Roman" w:hAnsi="Times New Roman" w:cs="Times New Roman"/>
          <w:sz w:val="20"/>
          <w:szCs w:val="20"/>
          <w:lang w:eastAsia="pl-PL"/>
        </w:rPr>
        <w:t xml:space="preserve">Dziennik Budowy. </w:t>
      </w:r>
      <w:r w:rsidRPr="003F5C27">
        <w:rPr>
          <w:rFonts w:ascii="Times New Roman" w:eastAsia="Times New Roman" w:hAnsi="Times New Roman" w:cs="Times New Roman"/>
          <w:spacing w:val="-2"/>
          <w:sz w:val="20"/>
          <w:szCs w:val="20"/>
          <w:lang w:eastAsia="pl-PL"/>
        </w:rPr>
        <w:t>Podstawą odbioru końcowego powinny być:</w:t>
      </w:r>
    </w:p>
    <w:p w:rsidR="003F5C27" w:rsidRPr="003F5C27" w:rsidRDefault="003F5C27" w:rsidP="003F5C27">
      <w:pPr>
        <w:widowControl w:val="0"/>
        <w:numPr>
          <w:ilvl w:val="0"/>
          <w:numId w:val="1"/>
        </w:numPr>
        <w:shd w:val="clear" w:color="auto" w:fill="FFFFFF"/>
        <w:tabs>
          <w:tab w:val="left" w:pos="1080"/>
        </w:tabs>
        <w:autoSpaceDE w:val="0"/>
        <w:autoSpaceDN w:val="0"/>
        <w:adjustRightInd w:val="0"/>
        <w:spacing w:after="0" w:line="245" w:lineRule="exact"/>
        <w:ind w:left="720"/>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wyniki wszystkich wymaganych pomiarów i badań,</w:t>
      </w:r>
    </w:p>
    <w:p w:rsidR="003F5C27" w:rsidRPr="003F5C27" w:rsidRDefault="003F5C27" w:rsidP="003F5C27">
      <w:pPr>
        <w:widowControl w:val="0"/>
        <w:numPr>
          <w:ilvl w:val="0"/>
          <w:numId w:val="1"/>
        </w:numPr>
        <w:shd w:val="clear" w:color="auto" w:fill="FFFFFF"/>
        <w:tabs>
          <w:tab w:val="left" w:pos="1080"/>
        </w:tabs>
        <w:autoSpaceDE w:val="0"/>
        <w:autoSpaceDN w:val="0"/>
        <w:adjustRightInd w:val="0"/>
        <w:spacing w:after="0" w:line="245" w:lineRule="exact"/>
        <w:ind w:left="720"/>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protokoły wszystkich robót ulegających zakryciu.</w:t>
      </w:r>
    </w:p>
    <w:p w:rsidR="003F5C27" w:rsidRPr="003F5C27" w:rsidRDefault="003F5C27" w:rsidP="003F5C27">
      <w:pPr>
        <w:widowControl w:val="0"/>
        <w:shd w:val="clear" w:color="auto" w:fill="FFFFFF"/>
        <w:autoSpaceDE w:val="0"/>
        <w:autoSpaceDN w:val="0"/>
        <w:adjustRightInd w:val="0"/>
        <w:spacing w:before="475" w:after="0" w:line="240" w:lineRule="auto"/>
        <w:ind w:left="5"/>
        <w:rPr>
          <w:rFonts w:ascii="Arial" w:eastAsia="Times New Roman" w:hAnsi="Arial" w:cs="Arial"/>
          <w:sz w:val="20"/>
          <w:szCs w:val="20"/>
          <w:lang w:eastAsia="pl-PL"/>
        </w:rPr>
      </w:pPr>
      <w:r w:rsidRPr="003F5C27">
        <w:rPr>
          <w:rFonts w:ascii="Times New Roman" w:eastAsia="Times New Roman" w:hAnsi="Times New Roman" w:cs="Times New Roman"/>
          <w:sz w:val="28"/>
          <w:szCs w:val="28"/>
          <w:lang w:eastAsia="pl-PL"/>
        </w:rPr>
        <w:t>9. PODSTAWA PŁATNOŚCI</w:t>
      </w:r>
    </w:p>
    <w:p w:rsidR="003F5C27" w:rsidRPr="003F5C27" w:rsidRDefault="003F5C27" w:rsidP="003F5C27">
      <w:pPr>
        <w:widowControl w:val="0"/>
        <w:shd w:val="clear" w:color="auto" w:fill="FFFFFF"/>
        <w:autoSpaceDE w:val="0"/>
        <w:autoSpaceDN w:val="0"/>
        <w:adjustRightInd w:val="0"/>
        <w:spacing w:before="226" w:after="0" w:line="245" w:lineRule="exact"/>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Płaci się za jednostkę obmiaru, zgodnie z określeniem podanym w p. 7. Cena jednostkowa jest ceną uśrednioną dla podanego sposobu wykonania i obejmuje:</w:t>
      </w:r>
    </w:p>
    <w:p w:rsidR="003F5C27" w:rsidRPr="003F5C27" w:rsidRDefault="003F5C27" w:rsidP="003F5C27">
      <w:pPr>
        <w:widowControl w:val="0"/>
        <w:shd w:val="clear" w:color="auto" w:fill="FFFFFF"/>
        <w:autoSpaceDE w:val="0"/>
        <w:autoSpaceDN w:val="0"/>
        <w:adjustRightInd w:val="0"/>
        <w:spacing w:before="5" w:after="0" w:line="245" w:lineRule="exact"/>
        <w:ind w:left="720"/>
        <w:rPr>
          <w:rFonts w:ascii="Arial" w:eastAsia="Times New Roman" w:hAnsi="Arial" w:cs="Arial"/>
          <w:sz w:val="20"/>
          <w:szCs w:val="20"/>
          <w:lang w:eastAsia="pl-PL"/>
        </w:rPr>
      </w:pPr>
      <w:r w:rsidRPr="003F5C27">
        <w:rPr>
          <w:rFonts w:ascii="Times New Roman" w:eastAsia="Times New Roman" w:hAnsi="Times New Roman" w:cs="Times New Roman"/>
          <w:sz w:val="20"/>
          <w:szCs w:val="20"/>
          <w:lang w:eastAsia="pl-PL"/>
        </w:rPr>
        <w:t>opracowanie Projektu Technologii i Organizacji Robót oraz Programu Zapewnienia Jakości</w:t>
      </w:r>
    </w:p>
    <w:p w:rsidR="003F5C27" w:rsidRPr="003F5C27" w:rsidRDefault="003F5C27" w:rsidP="003F5C27">
      <w:pPr>
        <w:widowControl w:val="0"/>
        <w:shd w:val="clear" w:color="auto" w:fill="FFFFFF"/>
        <w:autoSpaceDE w:val="0"/>
        <w:autoSpaceDN w:val="0"/>
        <w:adjustRightInd w:val="0"/>
        <w:spacing w:after="0" w:line="245" w:lineRule="exact"/>
        <w:ind w:left="715"/>
        <w:rPr>
          <w:rFonts w:ascii="Arial" w:eastAsia="Times New Roman" w:hAnsi="Arial" w:cs="Arial"/>
          <w:sz w:val="20"/>
          <w:szCs w:val="20"/>
          <w:lang w:eastAsia="pl-PL"/>
        </w:rPr>
      </w:pPr>
      <w:r w:rsidRPr="003F5C27">
        <w:rPr>
          <w:rFonts w:ascii="Times New Roman" w:eastAsia="Times New Roman" w:hAnsi="Times New Roman" w:cs="Times New Roman"/>
          <w:spacing w:val="-1"/>
          <w:sz w:val="20"/>
          <w:szCs w:val="20"/>
          <w:lang w:eastAsia="pl-PL"/>
        </w:rPr>
        <w:t>zakup i dostarczenie na plac budowy wszystkich niezbędnych materiałów,</w:t>
      </w:r>
    </w:p>
    <w:p w:rsidR="003F5C27" w:rsidRPr="003F5C27" w:rsidRDefault="003F5C27" w:rsidP="003F5C27">
      <w:pPr>
        <w:widowControl w:val="0"/>
        <w:numPr>
          <w:ilvl w:val="0"/>
          <w:numId w:val="17"/>
        </w:numPr>
        <w:shd w:val="clear" w:color="auto" w:fill="FFFFFF"/>
        <w:tabs>
          <w:tab w:val="left" w:pos="686"/>
        </w:tabs>
        <w:autoSpaceDE w:val="0"/>
        <w:autoSpaceDN w:val="0"/>
        <w:adjustRightInd w:val="0"/>
        <w:spacing w:after="0" w:line="245"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oznakowanie robót,</w:t>
      </w:r>
    </w:p>
    <w:p w:rsidR="003F5C27" w:rsidRPr="003F5C27" w:rsidRDefault="003F5C27" w:rsidP="003F5C27">
      <w:pPr>
        <w:widowControl w:val="0"/>
        <w:numPr>
          <w:ilvl w:val="0"/>
          <w:numId w:val="17"/>
        </w:numPr>
        <w:shd w:val="clear" w:color="auto" w:fill="FFFFFF"/>
        <w:tabs>
          <w:tab w:val="left" w:pos="686"/>
        </w:tabs>
        <w:autoSpaceDE w:val="0"/>
        <w:autoSpaceDN w:val="0"/>
        <w:adjustRightInd w:val="0"/>
        <w:spacing w:after="0" w:line="245"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montaż sieci tra</w:t>
      </w:r>
      <w:r w:rsidR="00C16D63">
        <w:rPr>
          <w:rFonts w:ascii="Times New Roman" w:eastAsia="Times New Roman" w:hAnsi="Times New Roman" w:cs="Times New Roman"/>
          <w:spacing w:val="-1"/>
          <w:sz w:val="20"/>
          <w:szCs w:val="20"/>
          <w:lang w:eastAsia="pl-PL"/>
        </w:rPr>
        <w:t>kcyjnej docelowej.</w:t>
      </w:r>
    </w:p>
    <w:p w:rsidR="00AD5A40" w:rsidRPr="00AD5A40" w:rsidRDefault="003F5C27" w:rsidP="003F5C27">
      <w:pPr>
        <w:widowControl w:val="0"/>
        <w:numPr>
          <w:ilvl w:val="0"/>
          <w:numId w:val="18"/>
        </w:numPr>
        <w:shd w:val="clear" w:color="auto" w:fill="FFFFFF"/>
        <w:tabs>
          <w:tab w:val="left" w:pos="686"/>
        </w:tabs>
        <w:autoSpaceDE w:val="0"/>
        <w:autoSpaceDN w:val="0"/>
        <w:adjustRightInd w:val="0"/>
        <w:spacing w:after="0" w:line="245" w:lineRule="exact"/>
        <w:ind w:right="5376"/>
        <w:rPr>
          <w:rFonts w:ascii="Times New Roman" w:eastAsia="Times New Roman" w:hAnsi="Times New Roman" w:cs="Times New Roman"/>
          <w:sz w:val="20"/>
          <w:szCs w:val="20"/>
          <w:lang w:eastAsia="pl-PL"/>
        </w:rPr>
      </w:pPr>
      <w:r w:rsidRPr="003F5C27">
        <w:rPr>
          <w:rFonts w:ascii="Times New Roman" w:eastAsia="Times New Roman" w:hAnsi="Times New Roman" w:cs="Times New Roman"/>
          <w:sz w:val="20"/>
          <w:szCs w:val="20"/>
          <w:lang w:eastAsia="pl-PL"/>
        </w:rPr>
        <w:t xml:space="preserve">roboty rozbiórkowe, </w:t>
      </w:r>
      <w:r w:rsidRPr="003F5C27">
        <w:rPr>
          <w:rFonts w:ascii="Times New Roman" w:eastAsia="Times New Roman" w:hAnsi="Times New Roman" w:cs="Times New Roman"/>
          <w:spacing w:val="-2"/>
          <w:sz w:val="20"/>
          <w:szCs w:val="20"/>
          <w:lang w:eastAsia="pl-PL"/>
        </w:rPr>
        <w:t xml:space="preserve">wykonanie </w:t>
      </w:r>
      <w:r w:rsidR="00AD5A40">
        <w:rPr>
          <w:rFonts w:ascii="Times New Roman" w:eastAsia="Times New Roman" w:hAnsi="Times New Roman" w:cs="Times New Roman"/>
          <w:spacing w:val="-2"/>
          <w:sz w:val="20"/>
          <w:szCs w:val="20"/>
          <w:lang w:eastAsia="pl-PL"/>
        </w:rPr>
        <w:t xml:space="preserve">    </w:t>
      </w:r>
    </w:p>
    <w:p w:rsidR="003F5C27" w:rsidRPr="003F5C27" w:rsidRDefault="00AD5A40" w:rsidP="00AD5A40">
      <w:pPr>
        <w:widowControl w:val="0"/>
        <w:shd w:val="clear" w:color="auto" w:fill="FFFFFF"/>
        <w:tabs>
          <w:tab w:val="left" w:pos="686"/>
        </w:tabs>
        <w:autoSpaceDE w:val="0"/>
        <w:autoSpaceDN w:val="0"/>
        <w:adjustRightInd w:val="0"/>
        <w:spacing w:after="0" w:line="245" w:lineRule="exact"/>
        <w:ind w:right="5376"/>
        <w:rPr>
          <w:rFonts w:ascii="Times New Roman" w:eastAsia="Times New Roman" w:hAnsi="Times New Roman" w:cs="Times New Roman"/>
          <w:sz w:val="20"/>
          <w:szCs w:val="20"/>
          <w:lang w:eastAsia="pl-PL"/>
        </w:rPr>
      </w:pPr>
      <w:r>
        <w:rPr>
          <w:rFonts w:ascii="Times New Roman" w:eastAsia="Times New Roman" w:hAnsi="Times New Roman" w:cs="Times New Roman"/>
          <w:spacing w:val="-2"/>
          <w:sz w:val="20"/>
          <w:szCs w:val="20"/>
          <w:lang w:eastAsia="pl-PL"/>
        </w:rPr>
        <w:t xml:space="preserve">       </w:t>
      </w:r>
      <w:r w:rsidR="003F5C27" w:rsidRPr="003F5C27">
        <w:rPr>
          <w:rFonts w:ascii="Times New Roman" w:eastAsia="Times New Roman" w:hAnsi="Times New Roman" w:cs="Times New Roman"/>
          <w:spacing w:val="-2"/>
          <w:sz w:val="20"/>
          <w:szCs w:val="20"/>
          <w:lang w:eastAsia="pl-PL"/>
        </w:rPr>
        <w:t>pomiarów elektrycznych</w:t>
      </w:r>
    </w:p>
    <w:p w:rsidR="003F5C27" w:rsidRPr="003F5C27" w:rsidRDefault="003F5C27" w:rsidP="003F5C27">
      <w:pPr>
        <w:widowControl w:val="0"/>
        <w:numPr>
          <w:ilvl w:val="0"/>
          <w:numId w:val="17"/>
        </w:numPr>
        <w:shd w:val="clear" w:color="auto" w:fill="FFFFFF"/>
        <w:tabs>
          <w:tab w:val="left" w:pos="686"/>
        </w:tabs>
        <w:autoSpaceDE w:val="0"/>
        <w:autoSpaceDN w:val="0"/>
        <w:adjustRightInd w:val="0"/>
        <w:spacing w:after="0" w:line="245"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demontaż istniejącej trakcji wraz z urządzeniami towarzyszącymi</w:t>
      </w:r>
    </w:p>
    <w:p w:rsidR="003F5C27" w:rsidRPr="003F5C27" w:rsidRDefault="003F5C27" w:rsidP="003F5C27">
      <w:pPr>
        <w:widowControl w:val="0"/>
        <w:numPr>
          <w:ilvl w:val="0"/>
          <w:numId w:val="17"/>
        </w:numPr>
        <w:shd w:val="clear" w:color="auto" w:fill="FFFFFF"/>
        <w:tabs>
          <w:tab w:val="left" w:pos="686"/>
        </w:tabs>
        <w:autoSpaceDE w:val="0"/>
        <w:autoSpaceDN w:val="0"/>
        <w:adjustRightInd w:val="0"/>
        <w:spacing w:after="0" w:line="245"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odwiezienie materiału z demontażu.</w:t>
      </w:r>
    </w:p>
    <w:p w:rsidR="00AD5A40" w:rsidRPr="00AD5A40" w:rsidRDefault="00AD5A40" w:rsidP="00AD5A40">
      <w:pPr>
        <w:widowControl w:val="0"/>
        <w:numPr>
          <w:ilvl w:val="0"/>
          <w:numId w:val="18"/>
        </w:numPr>
        <w:shd w:val="clear" w:color="auto" w:fill="FFFFFF"/>
        <w:tabs>
          <w:tab w:val="left" w:pos="686"/>
        </w:tabs>
        <w:autoSpaceDE w:val="0"/>
        <w:autoSpaceDN w:val="0"/>
        <w:adjustRightInd w:val="0"/>
        <w:spacing w:before="5" w:after="0" w:line="245" w:lineRule="exact"/>
        <w:ind w:right="5395"/>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3"/>
          <w:sz w:val="20"/>
          <w:szCs w:val="20"/>
          <w:lang w:eastAsia="pl-PL"/>
        </w:rPr>
        <w:t>R</w:t>
      </w:r>
      <w:r w:rsidR="003F5C27" w:rsidRPr="003F5C27">
        <w:rPr>
          <w:rFonts w:ascii="Times New Roman" w:eastAsia="Times New Roman" w:hAnsi="Times New Roman" w:cs="Times New Roman"/>
          <w:spacing w:val="-3"/>
          <w:sz w:val="20"/>
          <w:szCs w:val="20"/>
          <w:lang w:eastAsia="pl-PL"/>
        </w:rPr>
        <w:t>oboty</w:t>
      </w:r>
      <w:r>
        <w:rPr>
          <w:rFonts w:ascii="Times New Roman" w:eastAsia="Times New Roman" w:hAnsi="Times New Roman" w:cs="Times New Roman"/>
          <w:spacing w:val="-3"/>
          <w:sz w:val="20"/>
          <w:szCs w:val="20"/>
          <w:lang w:eastAsia="pl-PL"/>
        </w:rPr>
        <w:t xml:space="preserve"> </w:t>
      </w:r>
      <w:r w:rsidR="003F5C27" w:rsidRPr="003F5C27">
        <w:rPr>
          <w:rFonts w:ascii="Times New Roman" w:eastAsia="Times New Roman" w:hAnsi="Times New Roman" w:cs="Times New Roman"/>
          <w:spacing w:val="-3"/>
          <w:sz w:val="20"/>
          <w:szCs w:val="20"/>
          <w:lang w:eastAsia="pl-PL"/>
        </w:rPr>
        <w:t xml:space="preserve">przygotowawcze i pomiarowe, </w:t>
      </w:r>
    </w:p>
    <w:p w:rsidR="00AD5A40" w:rsidRDefault="00AD5A40" w:rsidP="00AD5A40">
      <w:pPr>
        <w:widowControl w:val="0"/>
        <w:shd w:val="clear" w:color="auto" w:fill="FFFFFF"/>
        <w:tabs>
          <w:tab w:val="left" w:pos="686"/>
        </w:tabs>
        <w:autoSpaceDE w:val="0"/>
        <w:autoSpaceDN w:val="0"/>
        <w:adjustRightInd w:val="0"/>
        <w:spacing w:before="5" w:after="0" w:line="245" w:lineRule="exact"/>
        <w:ind w:right="5395"/>
        <w:rPr>
          <w:rFonts w:ascii="Times New Roman" w:eastAsia="Times New Roman" w:hAnsi="Times New Roman" w:cs="Times New Roman"/>
          <w:spacing w:val="-3"/>
          <w:sz w:val="20"/>
          <w:szCs w:val="20"/>
          <w:lang w:eastAsia="pl-PL"/>
        </w:rPr>
      </w:pPr>
      <w:r>
        <w:rPr>
          <w:rFonts w:ascii="Times New Roman" w:eastAsia="Times New Roman" w:hAnsi="Times New Roman" w:cs="Times New Roman"/>
          <w:spacing w:val="-3"/>
          <w:sz w:val="20"/>
          <w:szCs w:val="20"/>
          <w:lang w:eastAsia="pl-PL"/>
        </w:rPr>
        <w:t xml:space="preserve">-       </w:t>
      </w:r>
      <w:r w:rsidR="003F5C27" w:rsidRPr="003F5C27">
        <w:rPr>
          <w:rFonts w:ascii="Times New Roman" w:eastAsia="Times New Roman" w:hAnsi="Times New Roman" w:cs="Times New Roman"/>
          <w:spacing w:val="-3"/>
          <w:sz w:val="20"/>
          <w:szCs w:val="20"/>
          <w:lang w:eastAsia="pl-PL"/>
        </w:rPr>
        <w:t xml:space="preserve">wykonanie wykopów pod fundament, </w:t>
      </w:r>
    </w:p>
    <w:p w:rsidR="003F5C27" w:rsidRPr="003F5C27" w:rsidRDefault="00AD5A40" w:rsidP="00AD5A40">
      <w:pPr>
        <w:widowControl w:val="0"/>
        <w:shd w:val="clear" w:color="auto" w:fill="FFFFFF"/>
        <w:tabs>
          <w:tab w:val="left" w:pos="686"/>
        </w:tabs>
        <w:autoSpaceDE w:val="0"/>
        <w:autoSpaceDN w:val="0"/>
        <w:adjustRightInd w:val="0"/>
        <w:spacing w:before="5" w:after="0" w:line="245" w:lineRule="exact"/>
        <w:ind w:right="5395"/>
        <w:rPr>
          <w:rFonts w:ascii="Times New Roman" w:eastAsia="Times New Roman" w:hAnsi="Times New Roman" w:cs="Times New Roman"/>
          <w:sz w:val="20"/>
          <w:szCs w:val="20"/>
          <w:lang w:eastAsia="pl-PL"/>
        </w:rPr>
      </w:pPr>
      <w:r>
        <w:rPr>
          <w:rFonts w:ascii="Times New Roman" w:eastAsia="Times New Roman" w:hAnsi="Times New Roman" w:cs="Times New Roman"/>
          <w:spacing w:val="-3"/>
          <w:sz w:val="20"/>
          <w:szCs w:val="20"/>
          <w:lang w:eastAsia="pl-PL"/>
        </w:rPr>
        <w:t xml:space="preserve">-      </w:t>
      </w:r>
      <w:r w:rsidR="003F5C27" w:rsidRPr="003F5C27">
        <w:rPr>
          <w:rFonts w:ascii="Times New Roman" w:eastAsia="Times New Roman" w:hAnsi="Times New Roman" w:cs="Times New Roman"/>
          <w:spacing w:val="-1"/>
          <w:sz w:val="20"/>
          <w:szCs w:val="20"/>
          <w:lang w:eastAsia="pl-PL"/>
        </w:rPr>
        <w:t>wykonanie robót betonowych,</w:t>
      </w:r>
    </w:p>
    <w:p w:rsidR="003F5C27" w:rsidRPr="003F5C27" w:rsidRDefault="003F5C27" w:rsidP="003F5C27">
      <w:pPr>
        <w:widowControl w:val="0"/>
        <w:numPr>
          <w:ilvl w:val="0"/>
          <w:numId w:val="17"/>
        </w:numPr>
        <w:shd w:val="clear" w:color="auto" w:fill="FFFFFF"/>
        <w:tabs>
          <w:tab w:val="left" w:pos="686"/>
        </w:tabs>
        <w:autoSpaceDE w:val="0"/>
        <w:autoSpaceDN w:val="0"/>
        <w:adjustRightInd w:val="0"/>
        <w:spacing w:after="0" w:line="245"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wykonanie izolacji,</w:t>
      </w:r>
    </w:p>
    <w:p w:rsidR="003F5C27" w:rsidRPr="003F5C27" w:rsidRDefault="003F5C27" w:rsidP="003F5C27">
      <w:pPr>
        <w:widowControl w:val="0"/>
        <w:numPr>
          <w:ilvl w:val="0"/>
          <w:numId w:val="17"/>
        </w:numPr>
        <w:shd w:val="clear" w:color="auto" w:fill="FFFFFF"/>
        <w:tabs>
          <w:tab w:val="left" w:pos="686"/>
        </w:tabs>
        <w:autoSpaceDE w:val="0"/>
        <w:autoSpaceDN w:val="0"/>
        <w:adjustRightInd w:val="0"/>
        <w:spacing w:after="0" w:line="245"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2"/>
          <w:sz w:val="20"/>
          <w:szCs w:val="20"/>
          <w:lang w:eastAsia="pl-PL"/>
        </w:rPr>
        <w:t>wykopanie zasypek,</w:t>
      </w:r>
    </w:p>
    <w:p w:rsidR="003F5C27" w:rsidRPr="003F5C27" w:rsidRDefault="00AD5A40" w:rsidP="003F5C27">
      <w:pPr>
        <w:widowControl w:val="0"/>
        <w:numPr>
          <w:ilvl w:val="0"/>
          <w:numId w:val="18"/>
        </w:numPr>
        <w:shd w:val="clear" w:color="auto" w:fill="FFFFFF"/>
        <w:tabs>
          <w:tab w:val="left" w:pos="686"/>
        </w:tabs>
        <w:autoSpaceDE w:val="0"/>
        <w:autoSpaceDN w:val="0"/>
        <w:adjustRightInd w:val="0"/>
        <w:spacing w:after="0" w:line="245" w:lineRule="exact"/>
        <w:ind w:right="4608"/>
        <w:rPr>
          <w:rFonts w:ascii="Times New Roman" w:eastAsia="Times New Roman" w:hAnsi="Times New Roman" w:cs="Times New Roman"/>
          <w:sz w:val="20"/>
          <w:szCs w:val="20"/>
          <w:lang w:eastAsia="pl-PL"/>
        </w:rPr>
      </w:pPr>
      <w:r>
        <w:rPr>
          <w:rFonts w:ascii="Times New Roman" w:eastAsia="Times New Roman" w:hAnsi="Times New Roman" w:cs="Times New Roman"/>
          <w:spacing w:val="-2"/>
          <w:sz w:val="20"/>
          <w:szCs w:val="20"/>
          <w:lang w:eastAsia="pl-PL"/>
        </w:rPr>
        <w:t xml:space="preserve">ustawienie słupa na </w:t>
      </w:r>
      <w:r w:rsidR="003F5C27" w:rsidRPr="003F5C27">
        <w:rPr>
          <w:rFonts w:ascii="Times New Roman" w:eastAsia="Times New Roman" w:hAnsi="Times New Roman" w:cs="Times New Roman"/>
          <w:spacing w:val="-2"/>
          <w:sz w:val="20"/>
          <w:szCs w:val="20"/>
          <w:lang w:eastAsia="pl-PL"/>
        </w:rPr>
        <w:t>fundamencie,</w:t>
      </w:r>
    </w:p>
    <w:p w:rsidR="003F5C27" w:rsidRPr="003F5C27" w:rsidRDefault="003F5C27" w:rsidP="003F5C27">
      <w:pPr>
        <w:widowControl w:val="0"/>
        <w:numPr>
          <w:ilvl w:val="0"/>
          <w:numId w:val="17"/>
        </w:numPr>
        <w:shd w:val="clear" w:color="auto" w:fill="FFFFFF"/>
        <w:tabs>
          <w:tab w:val="left" w:pos="686"/>
        </w:tabs>
        <w:autoSpaceDE w:val="0"/>
        <w:autoSpaceDN w:val="0"/>
        <w:adjustRightInd w:val="0"/>
        <w:spacing w:after="0" w:line="245"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oznakowanie miejsca Robót i jego utrzymanie</w:t>
      </w:r>
    </w:p>
    <w:p w:rsidR="003F5C27" w:rsidRPr="003F5C27" w:rsidRDefault="003F5C27" w:rsidP="003F5C27">
      <w:pPr>
        <w:widowControl w:val="0"/>
        <w:numPr>
          <w:ilvl w:val="0"/>
          <w:numId w:val="17"/>
        </w:numPr>
        <w:shd w:val="clear" w:color="auto" w:fill="FFFFFF"/>
        <w:tabs>
          <w:tab w:val="left" w:pos="686"/>
        </w:tabs>
        <w:autoSpaceDE w:val="0"/>
        <w:autoSpaceDN w:val="0"/>
        <w:adjustRightInd w:val="0"/>
        <w:spacing w:after="0" w:line="245"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wyznaczenie robót w terenie ,</w:t>
      </w:r>
    </w:p>
    <w:p w:rsidR="00AD5A40" w:rsidRDefault="003F5C27" w:rsidP="00AD5A40">
      <w:pPr>
        <w:widowControl w:val="0"/>
        <w:numPr>
          <w:ilvl w:val="0"/>
          <w:numId w:val="18"/>
        </w:numPr>
        <w:shd w:val="clear" w:color="auto" w:fill="FFFFFF"/>
        <w:tabs>
          <w:tab w:val="left" w:pos="686"/>
        </w:tabs>
        <w:autoSpaceDE w:val="0"/>
        <w:autoSpaceDN w:val="0"/>
        <w:adjustRightInd w:val="0"/>
        <w:spacing w:after="0" w:line="245" w:lineRule="exact"/>
        <w:ind w:right="1007"/>
        <w:rPr>
          <w:rFonts w:ascii="Times New Roman" w:eastAsia="Times New Roman" w:hAnsi="Times New Roman" w:cs="Times New Roman"/>
          <w:sz w:val="20"/>
          <w:szCs w:val="20"/>
          <w:lang w:eastAsia="pl-PL"/>
        </w:rPr>
      </w:pPr>
      <w:r w:rsidRPr="00AD5A40">
        <w:rPr>
          <w:rFonts w:ascii="Times New Roman" w:eastAsia="Times New Roman" w:hAnsi="Times New Roman" w:cs="Times New Roman"/>
          <w:sz w:val="20"/>
          <w:szCs w:val="20"/>
          <w:lang w:eastAsia="pl-PL"/>
        </w:rPr>
        <w:t xml:space="preserve">wykopy pod kable, </w:t>
      </w:r>
    </w:p>
    <w:p w:rsidR="003F5C27" w:rsidRPr="00AD5A40" w:rsidRDefault="003F5C27" w:rsidP="00AD5A40">
      <w:pPr>
        <w:widowControl w:val="0"/>
        <w:numPr>
          <w:ilvl w:val="0"/>
          <w:numId w:val="18"/>
        </w:numPr>
        <w:shd w:val="clear" w:color="auto" w:fill="FFFFFF"/>
        <w:tabs>
          <w:tab w:val="left" w:pos="686"/>
        </w:tabs>
        <w:autoSpaceDE w:val="0"/>
        <w:autoSpaceDN w:val="0"/>
        <w:adjustRightInd w:val="0"/>
        <w:spacing w:after="0" w:line="245" w:lineRule="exact"/>
        <w:ind w:right="1007"/>
        <w:rPr>
          <w:rFonts w:ascii="Times New Roman" w:eastAsia="Times New Roman" w:hAnsi="Times New Roman" w:cs="Times New Roman"/>
          <w:sz w:val="20"/>
          <w:szCs w:val="20"/>
          <w:lang w:eastAsia="pl-PL"/>
        </w:rPr>
      </w:pPr>
      <w:r w:rsidRPr="00AD5A40">
        <w:rPr>
          <w:rFonts w:ascii="Times New Roman" w:eastAsia="Times New Roman" w:hAnsi="Times New Roman" w:cs="Times New Roman"/>
          <w:spacing w:val="-2"/>
          <w:sz w:val="20"/>
          <w:szCs w:val="20"/>
          <w:lang w:eastAsia="pl-PL"/>
        </w:rPr>
        <w:t>sporządzenie geodezyjnej dokumentacji powykonawczej ,</w:t>
      </w:r>
    </w:p>
    <w:p w:rsidR="00AD5A40" w:rsidRPr="00AD5A40" w:rsidRDefault="003F5C27" w:rsidP="003F5C27">
      <w:pPr>
        <w:widowControl w:val="0"/>
        <w:numPr>
          <w:ilvl w:val="0"/>
          <w:numId w:val="18"/>
        </w:numPr>
        <w:shd w:val="clear" w:color="auto" w:fill="FFFFFF"/>
        <w:tabs>
          <w:tab w:val="left" w:pos="686"/>
        </w:tabs>
        <w:autoSpaceDE w:val="0"/>
        <w:autoSpaceDN w:val="0"/>
        <w:adjustRightInd w:val="0"/>
        <w:spacing w:after="0" w:line="245" w:lineRule="exact"/>
        <w:ind w:right="3072"/>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2"/>
          <w:sz w:val="20"/>
          <w:szCs w:val="20"/>
          <w:lang w:eastAsia="pl-PL"/>
        </w:rPr>
        <w:t xml:space="preserve">wykonanie wszystkich niezbędnych pomiarów, prób i sprawdzeń. </w:t>
      </w:r>
    </w:p>
    <w:p w:rsidR="003F5C27" w:rsidRPr="003F5C27" w:rsidRDefault="003F5C27" w:rsidP="003F5C27">
      <w:pPr>
        <w:widowControl w:val="0"/>
        <w:numPr>
          <w:ilvl w:val="0"/>
          <w:numId w:val="18"/>
        </w:numPr>
        <w:shd w:val="clear" w:color="auto" w:fill="FFFFFF"/>
        <w:tabs>
          <w:tab w:val="left" w:pos="686"/>
        </w:tabs>
        <w:autoSpaceDE w:val="0"/>
        <w:autoSpaceDN w:val="0"/>
        <w:adjustRightInd w:val="0"/>
        <w:spacing w:after="0" w:line="245" w:lineRule="exact"/>
        <w:ind w:right="5760"/>
        <w:rPr>
          <w:rFonts w:ascii="Times New Roman" w:eastAsia="Times New Roman" w:hAnsi="Times New Roman" w:cs="Times New Roman"/>
          <w:sz w:val="20"/>
          <w:szCs w:val="20"/>
          <w:lang w:eastAsia="pl-PL"/>
        </w:rPr>
      </w:pPr>
      <w:r w:rsidRPr="003F5C27">
        <w:rPr>
          <w:rFonts w:ascii="Times New Roman" w:eastAsia="Times New Roman" w:hAnsi="Times New Roman" w:cs="Times New Roman"/>
          <w:sz w:val="20"/>
          <w:szCs w:val="20"/>
          <w:lang w:eastAsia="pl-PL"/>
        </w:rPr>
        <w:t>wciąganie kabli.</w:t>
      </w:r>
    </w:p>
    <w:p w:rsidR="003F5C27" w:rsidRPr="003F5C27" w:rsidRDefault="00C16D63" w:rsidP="003F5C27">
      <w:pPr>
        <w:widowControl w:val="0"/>
        <w:numPr>
          <w:ilvl w:val="0"/>
          <w:numId w:val="17"/>
        </w:numPr>
        <w:shd w:val="clear" w:color="auto" w:fill="FFFFFF"/>
        <w:tabs>
          <w:tab w:val="left" w:pos="686"/>
        </w:tabs>
        <w:autoSpaceDE w:val="0"/>
        <w:autoSpaceDN w:val="0"/>
        <w:adjustRightInd w:val="0"/>
        <w:spacing w:after="0" w:line="245" w:lineRule="exact"/>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montaż  fundamentów,</w:t>
      </w:r>
    </w:p>
    <w:p w:rsidR="003F5C27" w:rsidRPr="00C16D63" w:rsidRDefault="003F5C27" w:rsidP="00C16D63">
      <w:pPr>
        <w:widowControl w:val="0"/>
        <w:numPr>
          <w:ilvl w:val="0"/>
          <w:numId w:val="17"/>
        </w:numPr>
        <w:shd w:val="clear" w:color="auto" w:fill="FFFFFF"/>
        <w:tabs>
          <w:tab w:val="left" w:pos="686"/>
        </w:tabs>
        <w:autoSpaceDE w:val="0"/>
        <w:autoSpaceDN w:val="0"/>
        <w:adjustRightInd w:val="0"/>
        <w:spacing w:after="0" w:line="245"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zasypanie rowów kablowych</w:t>
      </w:r>
      <w:r w:rsidR="00C16D63">
        <w:rPr>
          <w:rFonts w:ascii="Times New Roman" w:eastAsia="Times New Roman" w:hAnsi="Times New Roman" w:cs="Times New Roman"/>
          <w:spacing w:val="-1"/>
          <w:sz w:val="20"/>
          <w:szCs w:val="20"/>
          <w:lang w:eastAsia="pl-PL"/>
        </w:rPr>
        <w:t>,</w:t>
      </w:r>
    </w:p>
    <w:p w:rsidR="003F5C27" w:rsidRPr="003F5C27" w:rsidRDefault="003F5C27" w:rsidP="003F5C27">
      <w:pPr>
        <w:widowControl w:val="0"/>
        <w:numPr>
          <w:ilvl w:val="0"/>
          <w:numId w:val="17"/>
        </w:numPr>
        <w:shd w:val="clear" w:color="auto" w:fill="FFFFFF"/>
        <w:tabs>
          <w:tab w:val="left" w:pos="686"/>
        </w:tabs>
        <w:autoSpaceDE w:val="0"/>
        <w:autoSpaceDN w:val="0"/>
        <w:adjustRightInd w:val="0"/>
        <w:spacing w:after="0" w:line="245"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2"/>
          <w:sz w:val="20"/>
          <w:szCs w:val="20"/>
          <w:lang w:eastAsia="pl-PL"/>
        </w:rPr>
        <w:t>montaż napędów</w:t>
      </w:r>
    </w:p>
    <w:p w:rsidR="003F5C27" w:rsidRPr="003F5C27" w:rsidRDefault="003F5C27" w:rsidP="003F5C27">
      <w:pPr>
        <w:widowControl w:val="0"/>
        <w:numPr>
          <w:ilvl w:val="0"/>
          <w:numId w:val="17"/>
        </w:numPr>
        <w:shd w:val="clear" w:color="auto" w:fill="FFFFFF"/>
        <w:tabs>
          <w:tab w:val="left" w:pos="686"/>
        </w:tabs>
        <w:autoSpaceDE w:val="0"/>
        <w:autoSpaceDN w:val="0"/>
        <w:adjustRightInd w:val="0"/>
        <w:spacing w:after="0" w:line="245" w:lineRule="exact"/>
        <w:rPr>
          <w:rFonts w:ascii="Times New Roman" w:eastAsia="Times New Roman" w:hAnsi="Times New Roman" w:cs="Times New Roman"/>
          <w:sz w:val="20"/>
          <w:szCs w:val="20"/>
          <w:lang w:eastAsia="pl-PL"/>
        </w:rPr>
      </w:pPr>
      <w:r w:rsidRPr="003F5C27">
        <w:rPr>
          <w:rFonts w:ascii="Times New Roman" w:eastAsia="Times New Roman" w:hAnsi="Times New Roman" w:cs="Times New Roman"/>
          <w:spacing w:val="-1"/>
          <w:sz w:val="20"/>
          <w:szCs w:val="20"/>
          <w:lang w:eastAsia="pl-PL"/>
        </w:rPr>
        <w:t xml:space="preserve"> protokół pomiarów ,</w:t>
      </w:r>
    </w:p>
    <w:p w:rsidR="003F5C27" w:rsidRPr="003F5C27" w:rsidRDefault="00AD5A40" w:rsidP="00AD5A40">
      <w:pPr>
        <w:widowControl w:val="0"/>
        <w:shd w:val="clear" w:color="auto" w:fill="FFFFFF"/>
        <w:autoSpaceDE w:val="0"/>
        <w:autoSpaceDN w:val="0"/>
        <w:adjustRightInd w:val="0"/>
        <w:spacing w:after="0" w:line="245" w:lineRule="exact"/>
        <w:rPr>
          <w:rFonts w:ascii="Arial" w:eastAsia="Times New Roman" w:hAnsi="Arial" w:cs="Arial"/>
          <w:sz w:val="20"/>
          <w:szCs w:val="20"/>
          <w:lang w:eastAsia="pl-PL"/>
        </w:rPr>
      </w:pPr>
      <w:r>
        <w:rPr>
          <w:rFonts w:ascii="Times New Roman" w:eastAsia="Times New Roman" w:hAnsi="Times New Roman" w:cs="Times New Roman"/>
          <w:sz w:val="20"/>
          <w:szCs w:val="20"/>
          <w:lang w:eastAsia="pl-PL"/>
        </w:rPr>
        <w:t xml:space="preserve">-      </w:t>
      </w:r>
      <w:r w:rsidR="003F5C27" w:rsidRPr="003F5C27">
        <w:rPr>
          <w:rFonts w:ascii="Times New Roman" w:eastAsia="Times New Roman" w:hAnsi="Times New Roman" w:cs="Times New Roman"/>
          <w:sz w:val="20"/>
          <w:szCs w:val="20"/>
          <w:lang w:eastAsia="pl-PL"/>
        </w:rPr>
        <w:t>oczyszczenie terenu Robót z odpadów, stanowiących własność Wykonawcy i usunięcie ich poza pas</w:t>
      </w:r>
    </w:p>
    <w:p w:rsidR="003F5C27" w:rsidRPr="003F5C27" w:rsidRDefault="00DC1948" w:rsidP="00DC1948">
      <w:pPr>
        <w:widowControl w:val="0"/>
        <w:shd w:val="clear" w:color="auto" w:fill="FFFFFF"/>
        <w:autoSpaceDE w:val="0"/>
        <w:autoSpaceDN w:val="0"/>
        <w:adjustRightInd w:val="0"/>
        <w:spacing w:after="0" w:line="245" w:lineRule="exact"/>
        <w:rPr>
          <w:rFonts w:ascii="Arial" w:eastAsia="Times New Roman" w:hAnsi="Arial" w:cs="Arial"/>
          <w:sz w:val="20"/>
          <w:szCs w:val="20"/>
          <w:lang w:eastAsia="pl-PL"/>
        </w:rPr>
      </w:pPr>
      <w:r>
        <w:rPr>
          <w:rFonts w:ascii="Arial" w:eastAsia="Times New Roman" w:hAnsi="Arial" w:cs="Arial"/>
          <w:sz w:val="16"/>
          <w:szCs w:val="16"/>
          <w:lang w:eastAsia="pl-PL"/>
        </w:rPr>
        <w:t xml:space="preserve">        </w:t>
      </w:r>
      <w:r w:rsidR="003F5C27" w:rsidRPr="003F5C27">
        <w:rPr>
          <w:rFonts w:ascii="Arial" w:eastAsia="Times New Roman" w:hAnsi="Arial" w:cs="Arial"/>
          <w:sz w:val="16"/>
          <w:szCs w:val="16"/>
          <w:lang w:eastAsia="pl-PL"/>
        </w:rPr>
        <w:t>drogowy,</w:t>
      </w:r>
    </w:p>
    <w:p w:rsidR="003F5C27" w:rsidRDefault="00AD5A40" w:rsidP="00AD5A40">
      <w:pPr>
        <w:widowControl w:val="0"/>
        <w:shd w:val="clear" w:color="auto" w:fill="FFFFFF"/>
        <w:autoSpaceDE w:val="0"/>
        <w:autoSpaceDN w:val="0"/>
        <w:adjustRightInd w:val="0"/>
        <w:spacing w:after="0" w:line="245" w:lineRule="exact"/>
        <w:rPr>
          <w:rFonts w:ascii="Times New Roman" w:eastAsia="Times New Roman" w:hAnsi="Times New Roman" w:cs="Times New Roman"/>
          <w:spacing w:val="-1"/>
          <w:sz w:val="20"/>
          <w:szCs w:val="20"/>
          <w:lang w:eastAsia="pl-PL"/>
        </w:rPr>
      </w:pPr>
      <w:r>
        <w:rPr>
          <w:rFonts w:ascii="Times New Roman" w:eastAsia="Times New Roman" w:hAnsi="Times New Roman" w:cs="Times New Roman"/>
          <w:spacing w:val="-1"/>
          <w:sz w:val="20"/>
          <w:szCs w:val="20"/>
          <w:lang w:eastAsia="pl-PL"/>
        </w:rPr>
        <w:t xml:space="preserve">-       </w:t>
      </w:r>
      <w:r w:rsidR="003F5C27" w:rsidRPr="003F5C27">
        <w:rPr>
          <w:rFonts w:ascii="Times New Roman" w:eastAsia="Times New Roman" w:hAnsi="Times New Roman" w:cs="Times New Roman"/>
          <w:spacing w:val="-1"/>
          <w:sz w:val="20"/>
          <w:szCs w:val="20"/>
          <w:lang w:eastAsia="pl-PL"/>
        </w:rPr>
        <w:t>sporządzenie dokumentacji powykonawczej ,</w:t>
      </w:r>
    </w:p>
    <w:p w:rsidR="001900FB" w:rsidRDefault="001900FB" w:rsidP="00AD5A40">
      <w:pPr>
        <w:widowControl w:val="0"/>
        <w:shd w:val="clear" w:color="auto" w:fill="FFFFFF"/>
        <w:autoSpaceDE w:val="0"/>
        <w:autoSpaceDN w:val="0"/>
        <w:adjustRightInd w:val="0"/>
        <w:spacing w:after="0" w:line="245" w:lineRule="exact"/>
        <w:rPr>
          <w:rFonts w:ascii="Times New Roman" w:eastAsia="Times New Roman" w:hAnsi="Times New Roman" w:cs="Times New Roman"/>
          <w:spacing w:val="-1"/>
          <w:sz w:val="20"/>
          <w:szCs w:val="20"/>
          <w:lang w:eastAsia="pl-PL"/>
        </w:rPr>
      </w:pPr>
    </w:p>
    <w:p w:rsidR="002B74F9" w:rsidRDefault="002B74F9" w:rsidP="00AD5A40">
      <w:pPr>
        <w:widowControl w:val="0"/>
        <w:shd w:val="clear" w:color="auto" w:fill="FFFFFF"/>
        <w:autoSpaceDE w:val="0"/>
        <w:autoSpaceDN w:val="0"/>
        <w:adjustRightInd w:val="0"/>
        <w:spacing w:after="0" w:line="245" w:lineRule="exact"/>
        <w:rPr>
          <w:rFonts w:ascii="Times New Roman" w:eastAsia="Times New Roman" w:hAnsi="Times New Roman" w:cs="Times New Roman"/>
          <w:spacing w:val="-1"/>
          <w:sz w:val="20"/>
          <w:szCs w:val="20"/>
          <w:lang w:eastAsia="pl-PL"/>
        </w:rPr>
      </w:pPr>
    </w:p>
    <w:p w:rsidR="002B74F9" w:rsidRDefault="002B74F9" w:rsidP="00AD5A40">
      <w:pPr>
        <w:widowControl w:val="0"/>
        <w:shd w:val="clear" w:color="auto" w:fill="FFFFFF"/>
        <w:autoSpaceDE w:val="0"/>
        <w:autoSpaceDN w:val="0"/>
        <w:adjustRightInd w:val="0"/>
        <w:spacing w:after="0" w:line="245" w:lineRule="exact"/>
        <w:rPr>
          <w:rFonts w:ascii="Times New Roman" w:eastAsia="Times New Roman" w:hAnsi="Times New Roman" w:cs="Times New Roman"/>
          <w:spacing w:val="-1"/>
          <w:sz w:val="20"/>
          <w:szCs w:val="20"/>
          <w:lang w:eastAsia="pl-PL"/>
        </w:rPr>
      </w:pPr>
    </w:p>
    <w:p w:rsidR="001900FB" w:rsidRPr="002B74F9" w:rsidRDefault="001900FB" w:rsidP="001900FB">
      <w:pPr>
        <w:widowControl w:val="0"/>
        <w:shd w:val="clear" w:color="auto" w:fill="FFFFFF"/>
        <w:autoSpaceDE w:val="0"/>
        <w:autoSpaceDN w:val="0"/>
        <w:adjustRightInd w:val="0"/>
        <w:spacing w:after="0" w:line="245" w:lineRule="exact"/>
        <w:rPr>
          <w:rFonts w:ascii="Times New Roman" w:eastAsia="Times New Roman" w:hAnsi="Times New Roman" w:cs="Times New Roman"/>
          <w:b/>
          <w:spacing w:val="-1"/>
          <w:sz w:val="24"/>
          <w:szCs w:val="24"/>
          <w:lang w:eastAsia="pl-PL"/>
        </w:rPr>
      </w:pPr>
      <w:r w:rsidRPr="002B74F9">
        <w:rPr>
          <w:rFonts w:ascii="Times New Roman" w:eastAsia="Times New Roman" w:hAnsi="Times New Roman" w:cs="Times New Roman"/>
          <w:b/>
          <w:spacing w:val="-1"/>
          <w:sz w:val="24"/>
          <w:szCs w:val="24"/>
          <w:lang w:eastAsia="pl-PL"/>
        </w:rPr>
        <w:t>10.Przepisy związane</w:t>
      </w:r>
    </w:p>
    <w:p w:rsidR="001900FB" w:rsidRPr="001900FB" w:rsidRDefault="001900FB" w:rsidP="001900FB">
      <w:pPr>
        <w:widowControl w:val="0"/>
        <w:shd w:val="clear" w:color="auto" w:fill="FFFFFF"/>
        <w:autoSpaceDE w:val="0"/>
        <w:autoSpaceDN w:val="0"/>
        <w:adjustRightInd w:val="0"/>
        <w:spacing w:after="0" w:line="245" w:lineRule="exact"/>
        <w:rPr>
          <w:rFonts w:ascii="Times New Roman" w:eastAsia="Times New Roman" w:hAnsi="Times New Roman" w:cs="Times New Roman"/>
          <w:b/>
          <w:i/>
          <w:spacing w:val="-1"/>
          <w:sz w:val="20"/>
          <w:szCs w:val="20"/>
          <w:lang w:eastAsia="pl-PL"/>
        </w:rPr>
      </w:pPr>
    </w:p>
    <w:p w:rsidR="001900FB" w:rsidRPr="001900FB" w:rsidRDefault="001900FB" w:rsidP="001900FB">
      <w:pPr>
        <w:widowControl w:val="0"/>
        <w:numPr>
          <w:ilvl w:val="1"/>
          <w:numId w:val="20"/>
        </w:numPr>
        <w:shd w:val="clear" w:color="auto" w:fill="FFFFFF"/>
        <w:tabs>
          <w:tab w:val="clear" w:pos="1065"/>
        </w:tabs>
        <w:autoSpaceDE w:val="0"/>
        <w:autoSpaceDN w:val="0"/>
        <w:adjustRightInd w:val="0"/>
        <w:spacing w:after="0" w:line="245" w:lineRule="exact"/>
        <w:rPr>
          <w:rFonts w:ascii="Times New Roman" w:eastAsia="Times New Roman" w:hAnsi="Times New Roman" w:cs="Times New Roman"/>
          <w:b/>
          <w:i/>
          <w:spacing w:val="-1"/>
          <w:sz w:val="20"/>
          <w:szCs w:val="20"/>
          <w:lang w:eastAsia="pl-PL"/>
        </w:rPr>
      </w:pPr>
      <w:r w:rsidRPr="001900FB">
        <w:rPr>
          <w:rFonts w:ascii="Times New Roman" w:eastAsia="Times New Roman" w:hAnsi="Times New Roman" w:cs="Times New Roman"/>
          <w:b/>
          <w:i/>
          <w:spacing w:val="-1"/>
          <w:sz w:val="20"/>
          <w:szCs w:val="20"/>
          <w:lang w:eastAsia="pl-PL"/>
        </w:rPr>
        <w:t>Normy</w:t>
      </w:r>
    </w:p>
    <w:p w:rsidR="001900FB" w:rsidRPr="001900FB" w:rsidRDefault="001900FB" w:rsidP="001900FB">
      <w:pPr>
        <w:widowControl w:val="0"/>
        <w:shd w:val="clear" w:color="auto" w:fill="FFFFFF"/>
        <w:autoSpaceDE w:val="0"/>
        <w:autoSpaceDN w:val="0"/>
        <w:adjustRightInd w:val="0"/>
        <w:spacing w:after="0" w:line="245" w:lineRule="exact"/>
        <w:rPr>
          <w:rFonts w:ascii="Times New Roman" w:eastAsia="Times New Roman" w:hAnsi="Times New Roman" w:cs="Times New Roman"/>
          <w:spacing w:val="-1"/>
          <w:sz w:val="20"/>
          <w:szCs w:val="20"/>
          <w:lang w:eastAsia="pl-PL"/>
        </w:rPr>
      </w:pPr>
      <w:r w:rsidRPr="001900FB">
        <w:rPr>
          <w:rFonts w:ascii="Times New Roman" w:eastAsia="Times New Roman" w:hAnsi="Times New Roman" w:cs="Times New Roman"/>
          <w:spacing w:val="-1"/>
          <w:sz w:val="20"/>
          <w:szCs w:val="20"/>
          <w:lang w:eastAsia="pl-PL"/>
        </w:rPr>
        <w:t xml:space="preserve">                                             </w:t>
      </w:r>
    </w:p>
    <w:p w:rsidR="001900FB" w:rsidRPr="001900FB" w:rsidRDefault="001900FB" w:rsidP="001900FB">
      <w:pPr>
        <w:widowControl w:val="0"/>
        <w:shd w:val="clear" w:color="auto" w:fill="FFFFFF"/>
        <w:autoSpaceDE w:val="0"/>
        <w:autoSpaceDN w:val="0"/>
        <w:adjustRightInd w:val="0"/>
        <w:spacing w:after="0" w:line="245" w:lineRule="exact"/>
        <w:rPr>
          <w:rFonts w:ascii="Times New Roman" w:eastAsia="Times New Roman" w:hAnsi="Times New Roman" w:cs="Times New Roman"/>
          <w:spacing w:val="-1"/>
          <w:sz w:val="20"/>
          <w:szCs w:val="20"/>
          <w:lang w:eastAsia="pl-PL"/>
        </w:rPr>
      </w:pPr>
      <w:r w:rsidRPr="001900FB">
        <w:rPr>
          <w:rFonts w:ascii="Times New Roman" w:eastAsia="Times New Roman" w:hAnsi="Times New Roman" w:cs="Times New Roman"/>
          <w:spacing w:val="-1"/>
          <w:sz w:val="20"/>
          <w:szCs w:val="20"/>
          <w:lang w:eastAsia="pl-PL"/>
        </w:rPr>
        <w:t xml:space="preserve"> - </w:t>
      </w:r>
      <w:r w:rsidR="002B74F9">
        <w:rPr>
          <w:rFonts w:ascii="Times New Roman" w:eastAsia="Times New Roman" w:hAnsi="Times New Roman" w:cs="Times New Roman"/>
          <w:spacing w:val="-1"/>
          <w:sz w:val="20"/>
          <w:szCs w:val="20"/>
          <w:lang w:eastAsia="pl-PL"/>
        </w:rPr>
        <w:t xml:space="preserve">    </w:t>
      </w:r>
      <w:r w:rsidRPr="001900FB">
        <w:rPr>
          <w:rFonts w:ascii="Times New Roman" w:eastAsia="Times New Roman" w:hAnsi="Times New Roman" w:cs="Times New Roman"/>
          <w:spacing w:val="-1"/>
          <w:sz w:val="20"/>
          <w:szCs w:val="20"/>
          <w:lang w:eastAsia="pl-PL"/>
        </w:rPr>
        <w:t>PN-K-92002                   Sieć jezdna tramwajowa i trolejbusowa - wymagania.</w:t>
      </w:r>
    </w:p>
    <w:p w:rsidR="001900FB" w:rsidRPr="001900FB" w:rsidRDefault="001900FB" w:rsidP="001900FB">
      <w:pPr>
        <w:widowControl w:val="0"/>
        <w:shd w:val="clear" w:color="auto" w:fill="FFFFFF"/>
        <w:autoSpaceDE w:val="0"/>
        <w:autoSpaceDN w:val="0"/>
        <w:adjustRightInd w:val="0"/>
        <w:spacing w:after="0" w:line="245" w:lineRule="exact"/>
        <w:rPr>
          <w:rFonts w:ascii="Times New Roman" w:eastAsia="Times New Roman" w:hAnsi="Times New Roman" w:cs="Times New Roman"/>
          <w:spacing w:val="-1"/>
          <w:sz w:val="20"/>
          <w:szCs w:val="20"/>
          <w:lang w:eastAsia="pl-PL"/>
        </w:rPr>
      </w:pPr>
      <w:r w:rsidRPr="001900FB">
        <w:rPr>
          <w:rFonts w:ascii="Times New Roman" w:eastAsia="Times New Roman" w:hAnsi="Times New Roman" w:cs="Times New Roman"/>
          <w:spacing w:val="-1"/>
          <w:sz w:val="20"/>
          <w:szCs w:val="20"/>
          <w:lang w:eastAsia="pl-PL"/>
        </w:rPr>
        <w:t xml:space="preserve"> -</w:t>
      </w:r>
      <w:r w:rsidR="002B74F9">
        <w:rPr>
          <w:rFonts w:ascii="Times New Roman" w:eastAsia="Times New Roman" w:hAnsi="Times New Roman" w:cs="Times New Roman"/>
          <w:spacing w:val="-1"/>
          <w:sz w:val="20"/>
          <w:szCs w:val="20"/>
          <w:lang w:eastAsia="pl-PL"/>
        </w:rPr>
        <w:t xml:space="preserve">    </w:t>
      </w:r>
      <w:r w:rsidRPr="001900FB">
        <w:rPr>
          <w:rFonts w:ascii="Times New Roman" w:eastAsia="Times New Roman" w:hAnsi="Times New Roman" w:cs="Times New Roman"/>
          <w:spacing w:val="-1"/>
          <w:sz w:val="20"/>
          <w:szCs w:val="20"/>
          <w:lang w:eastAsia="pl-PL"/>
        </w:rPr>
        <w:t xml:space="preserve"> PN-E-90081                   Połączenia elektryczne wyrównawcze.</w:t>
      </w:r>
    </w:p>
    <w:p w:rsidR="001900FB" w:rsidRPr="001900FB" w:rsidRDefault="001900FB" w:rsidP="001900FB">
      <w:pPr>
        <w:widowControl w:val="0"/>
        <w:shd w:val="clear" w:color="auto" w:fill="FFFFFF"/>
        <w:tabs>
          <w:tab w:val="left" w:pos="360"/>
        </w:tabs>
        <w:autoSpaceDE w:val="0"/>
        <w:autoSpaceDN w:val="0"/>
        <w:adjustRightInd w:val="0"/>
        <w:spacing w:after="0" w:line="245" w:lineRule="exact"/>
        <w:rPr>
          <w:rFonts w:ascii="Times New Roman" w:eastAsia="Times New Roman" w:hAnsi="Times New Roman" w:cs="Times New Roman"/>
          <w:spacing w:val="-1"/>
          <w:sz w:val="20"/>
          <w:szCs w:val="20"/>
          <w:lang w:eastAsia="pl-PL"/>
        </w:rPr>
      </w:pPr>
      <w:r>
        <w:rPr>
          <w:rFonts w:ascii="Times New Roman" w:eastAsia="Times New Roman" w:hAnsi="Times New Roman" w:cs="Times New Roman"/>
          <w:spacing w:val="-1"/>
          <w:sz w:val="20"/>
          <w:szCs w:val="20"/>
          <w:lang w:eastAsia="pl-PL"/>
        </w:rPr>
        <w:t xml:space="preserve">  </w:t>
      </w:r>
      <w:r w:rsidR="002B74F9">
        <w:rPr>
          <w:rFonts w:ascii="Times New Roman" w:eastAsia="Times New Roman" w:hAnsi="Times New Roman" w:cs="Times New Roman"/>
          <w:spacing w:val="-1"/>
          <w:sz w:val="20"/>
          <w:szCs w:val="20"/>
          <w:lang w:eastAsia="pl-PL"/>
        </w:rPr>
        <w:t xml:space="preserve">    </w:t>
      </w:r>
      <w:r>
        <w:rPr>
          <w:rFonts w:ascii="Times New Roman" w:eastAsia="Times New Roman" w:hAnsi="Times New Roman" w:cs="Times New Roman"/>
          <w:spacing w:val="-1"/>
          <w:sz w:val="20"/>
          <w:szCs w:val="20"/>
          <w:lang w:eastAsia="pl-PL"/>
        </w:rPr>
        <w:t xml:space="preserve"> </w:t>
      </w:r>
      <w:r w:rsidRPr="001900FB">
        <w:rPr>
          <w:rFonts w:ascii="Times New Roman" w:eastAsia="Times New Roman" w:hAnsi="Times New Roman" w:cs="Times New Roman"/>
          <w:spacing w:val="-1"/>
          <w:sz w:val="20"/>
          <w:szCs w:val="20"/>
          <w:lang w:eastAsia="pl-PL"/>
        </w:rPr>
        <w:t>PN-E-01002:1997</w:t>
      </w:r>
      <w:r w:rsidRPr="001900FB">
        <w:rPr>
          <w:rFonts w:ascii="Times New Roman" w:eastAsia="Times New Roman" w:hAnsi="Times New Roman" w:cs="Times New Roman"/>
          <w:spacing w:val="-1"/>
          <w:sz w:val="20"/>
          <w:szCs w:val="20"/>
          <w:lang w:eastAsia="pl-PL"/>
        </w:rPr>
        <w:tab/>
        <w:t>Słownik terminologiczny elektryki. Kable i przewody</w:t>
      </w:r>
    </w:p>
    <w:p w:rsidR="001900FB" w:rsidRPr="001900FB" w:rsidRDefault="001900FB" w:rsidP="001900FB">
      <w:pPr>
        <w:widowControl w:val="0"/>
        <w:shd w:val="clear" w:color="auto" w:fill="FFFFFF"/>
        <w:tabs>
          <w:tab w:val="left" w:pos="360"/>
        </w:tabs>
        <w:autoSpaceDE w:val="0"/>
        <w:autoSpaceDN w:val="0"/>
        <w:adjustRightInd w:val="0"/>
        <w:spacing w:after="0" w:line="245" w:lineRule="exact"/>
        <w:rPr>
          <w:rFonts w:ascii="Times New Roman" w:eastAsia="Times New Roman" w:hAnsi="Times New Roman" w:cs="Times New Roman"/>
          <w:spacing w:val="-1"/>
          <w:sz w:val="20"/>
          <w:szCs w:val="20"/>
          <w:lang w:eastAsia="pl-PL"/>
        </w:rPr>
      </w:pPr>
      <w:r>
        <w:rPr>
          <w:rFonts w:ascii="Times New Roman" w:eastAsia="Times New Roman" w:hAnsi="Times New Roman" w:cs="Times New Roman"/>
          <w:spacing w:val="-1"/>
          <w:sz w:val="20"/>
          <w:szCs w:val="20"/>
          <w:lang w:eastAsia="pl-PL"/>
        </w:rPr>
        <w:t xml:space="preserve">   </w:t>
      </w:r>
      <w:r w:rsidR="002B74F9">
        <w:rPr>
          <w:rFonts w:ascii="Times New Roman" w:eastAsia="Times New Roman" w:hAnsi="Times New Roman" w:cs="Times New Roman"/>
          <w:spacing w:val="-1"/>
          <w:sz w:val="20"/>
          <w:szCs w:val="20"/>
          <w:lang w:eastAsia="pl-PL"/>
        </w:rPr>
        <w:t xml:space="preserve">    </w:t>
      </w:r>
      <w:r w:rsidRPr="001900FB">
        <w:rPr>
          <w:rFonts w:ascii="Times New Roman" w:eastAsia="Times New Roman" w:hAnsi="Times New Roman" w:cs="Times New Roman"/>
          <w:spacing w:val="-1"/>
          <w:sz w:val="20"/>
          <w:szCs w:val="20"/>
          <w:lang w:eastAsia="pl-PL"/>
        </w:rPr>
        <w:t>PN-92/E-50601</w:t>
      </w:r>
      <w:r>
        <w:rPr>
          <w:rFonts w:ascii="Times New Roman" w:eastAsia="Times New Roman" w:hAnsi="Times New Roman" w:cs="Times New Roman"/>
          <w:spacing w:val="-1"/>
          <w:sz w:val="20"/>
          <w:szCs w:val="20"/>
          <w:lang w:eastAsia="pl-PL"/>
        </w:rPr>
        <w:t xml:space="preserve"> </w:t>
      </w:r>
      <w:r w:rsidRPr="001900FB">
        <w:rPr>
          <w:rFonts w:ascii="Times New Roman" w:eastAsia="Times New Roman" w:hAnsi="Times New Roman" w:cs="Times New Roman"/>
          <w:spacing w:val="-1"/>
          <w:sz w:val="20"/>
          <w:szCs w:val="20"/>
          <w:lang w:eastAsia="pl-PL"/>
        </w:rPr>
        <w:tab/>
        <w:t xml:space="preserve">Słownik terminologiczny elektryki. Wytwarzanie, przesyłanie </w:t>
      </w:r>
    </w:p>
    <w:p w:rsidR="001900FB" w:rsidRPr="001900FB" w:rsidRDefault="001900FB" w:rsidP="001900FB">
      <w:pPr>
        <w:widowControl w:val="0"/>
        <w:numPr>
          <w:ilvl w:val="0"/>
          <w:numId w:val="21"/>
        </w:numPr>
        <w:shd w:val="clear" w:color="auto" w:fill="FFFFFF"/>
        <w:tabs>
          <w:tab w:val="left" w:pos="360"/>
        </w:tabs>
        <w:autoSpaceDE w:val="0"/>
        <w:autoSpaceDN w:val="0"/>
        <w:adjustRightInd w:val="0"/>
        <w:spacing w:after="0" w:line="245" w:lineRule="exact"/>
        <w:rPr>
          <w:rFonts w:ascii="Times New Roman" w:eastAsia="Times New Roman" w:hAnsi="Times New Roman" w:cs="Times New Roman"/>
          <w:spacing w:val="-1"/>
          <w:sz w:val="20"/>
          <w:szCs w:val="20"/>
          <w:lang w:eastAsia="pl-PL"/>
        </w:rPr>
      </w:pPr>
      <w:r>
        <w:rPr>
          <w:rFonts w:ascii="Times New Roman" w:eastAsia="Times New Roman" w:hAnsi="Times New Roman" w:cs="Times New Roman"/>
          <w:spacing w:val="-1"/>
          <w:sz w:val="20"/>
          <w:szCs w:val="20"/>
          <w:lang w:eastAsia="pl-PL"/>
        </w:rPr>
        <w:t>PN-90/E-06401.01</w:t>
      </w:r>
      <w:r>
        <w:rPr>
          <w:rFonts w:ascii="Times New Roman" w:eastAsia="Times New Roman" w:hAnsi="Times New Roman" w:cs="Times New Roman"/>
          <w:spacing w:val="-1"/>
          <w:sz w:val="20"/>
          <w:szCs w:val="20"/>
          <w:lang w:eastAsia="pl-PL"/>
        </w:rPr>
        <w:tab/>
      </w:r>
      <w:r w:rsidRPr="001900FB">
        <w:rPr>
          <w:rFonts w:ascii="Times New Roman" w:eastAsia="Times New Roman" w:hAnsi="Times New Roman" w:cs="Times New Roman"/>
          <w:spacing w:val="-1"/>
          <w:sz w:val="20"/>
          <w:szCs w:val="20"/>
          <w:lang w:eastAsia="pl-PL"/>
        </w:rPr>
        <w:t>Elektroenergetyczne i sygnalizacyjne linie kablowe. Postanowienia ogólne</w:t>
      </w:r>
    </w:p>
    <w:p w:rsidR="001900FB" w:rsidRPr="002B74F9" w:rsidRDefault="001900FB" w:rsidP="001900FB">
      <w:pPr>
        <w:widowControl w:val="0"/>
        <w:numPr>
          <w:ilvl w:val="0"/>
          <w:numId w:val="21"/>
        </w:numPr>
        <w:shd w:val="clear" w:color="auto" w:fill="FFFFFF"/>
        <w:tabs>
          <w:tab w:val="left" w:pos="360"/>
        </w:tabs>
        <w:autoSpaceDE w:val="0"/>
        <w:autoSpaceDN w:val="0"/>
        <w:adjustRightInd w:val="0"/>
        <w:spacing w:after="0" w:line="245" w:lineRule="exact"/>
        <w:rPr>
          <w:rFonts w:ascii="Times New Roman" w:eastAsia="Times New Roman" w:hAnsi="Times New Roman" w:cs="Times New Roman"/>
          <w:spacing w:val="-1"/>
          <w:sz w:val="20"/>
          <w:szCs w:val="20"/>
          <w:lang w:eastAsia="pl-PL"/>
        </w:rPr>
      </w:pPr>
      <w:r w:rsidRPr="002B74F9">
        <w:rPr>
          <w:rFonts w:ascii="Times New Roman" w:eastAsia="Times New Roman" w:hAnsi="Times New Roman" w:cs="Times New Roman"/>
          <w:spacing w:val="-1"/>
          <w:sz w:val="20"/>
          <w:szCs w:val="20"/>
          <w:lang w:eastAsia="pl-PL"/>
        </w:rPr>
        <w:t>PN-90/E-06401.02</w:t>
      </w:r>
      <w:r w:rsidRPr="002B74F9">
        <w:rPr>
          <w:rFonts w:ascii="Times New Roman" w:eastAsia="Times New Roman" w:hAnsi="Times New Roman" w:cs="Times New Roman"/>
          <w:spacing w:val="-1"/>
          <w:sz w:val="20"/>
          <w:szCs w:val="20"/>
          <w:lang w:eastAsia="pl-PL"/>
        </w:rPr>
        <w:tab/>
        <w:t xml:space="preserve">Elektroenergetyczne i sygnalizacyjne linie kablowe. </w:t>
      </w:r>
      <w:r w:rsidRPr="002B74F9">
        <w:rPr>
          <w:rFonts w:ascii="Times New Roman" w:eastAsia="Times New Roman" w:hAnsi="Times New Roman" w:cs="Times New Roman"/>
          <w:spacing w:val="-1"/>
          <w:sz w:val="20"/>
          <w:szCs w:val="20"/>
          <w:lang w:eastAsia="pl-PL"/>
        </w:rPr>
        <w:tab/>
      </w:r>
      <w:r w:rsidRPr="002B74F9">
        <w:rPr>
          <w:rFonts w:ascii="Times New Roman" w:eastAsia="Times New Roman" w:hAnsi="Times New Roman" w:cs="Times New Roman"/>
          <w:spacing w:val="-1"/>
          <w:sz w:val="20"/>
          <w:szCs w:val="20"/>
          <w:lang w:eastAsia="pl-PL"/>
        </w:rPr>
        <w:tab/>
        <w:t xml:space="preserve">                                     </w:t>
      </w:r>
    </w:p>
    <w:p w:rsidR="001900FB" w:rsidRPr="001900FB" w:rsidRDefault="001900FB" w:rsidP="001900FB">
      <w:pPr>
        <w:widowControl w:val="0"/>
        <w:numPr>
          <w:ilvl w:val="0"/>
          <w:numId w:val="21"/>
        </w:numPr>
        <w:shd w:val="clear" w:color="auto" w:fill="FFFFFF"/>
        <w:tabs>
          <w:tab w:val="left" w:pos="360"/>
        </w:tabs>
        <w:autoSpaceDE w:val="0"/>
        <w:autoSpaceDN w:val="0"/>
        <w:adjustRightInd w:val="0"/>
        <w:spacing w:after="0" w:line="245" w:lineRule="exact"/>
        <w:rPr>
          <w:rFonts w:ascii="Times New Roman" w:eastAsia="Times New Roman" w:hAnsi="Times New Roman" w:cs="Times New Roman"/>
          <w:spacing w:val="-1"/>
          <w:sz w:val="20"/>
          <w:szCs w:val="20"/>
          <w:lang w:eastAsia="pl-PL"/>
        </w:rPr>
      </w:pPr>
      <w:r w:rsidRPr="001900FB">
        <w:rPr>
          <w:rFonts w:ascii="Times New Roman" w:eastAsia="Times New Roman" w:hAnsi="Times New Roman" w:cs="Times New Roman"/>
          <w:spacing w:val="-1"/>
          <w:sz w:val="20"/>
          <w:szCs w:val="20"/>
          <w:lang w:eastAsia="pl-PL"/>
        </w:rPr>
        <w:lastRenderedPageBreak/>
        <w:t>PN-90/E-06401.04</w:t>
      </w:r>
      <w:r w:rsidRPr="001900FB">
        <w:rPr>
          <w:rFonts w:ascii="Times New Roman" w:eastAsia="Times New Roman" w:hAnsi="Times New Roman" w:cs="Times New Roman"/>
          <w:spacing w:val="-1"/>
          <w:sz w:val="20"/>
          <w:szCs w:val="20"/>
          <w:lang w:eastAsia="pl-PL"/>
        </w:rPr>
        <w:tab/>
        <w:t xml:space="preserve"> Elektroenergetyczne i sygnaliz</w:t>
      </w:r>
      <w:r w:rsidR="002B74F9">
        <w:rPr>
          <w:rFonts w:ascii="Times New Roman" w:eastAsia="Times New Roman" w:hAnsi="Times New Roman" w:cs="Times New Roman"/>
          <w:spacing w:val="-1"/>
          <w:sz w:val="20"/>
          <w:szCs w:val="20"/>
          <w:lang w:eastAsia="pl-PL"/>
        </w:rPr>
        <w:t xml:space="preserve">acyjne linie kablowe. </w:t>
      </w:r>
    </w:p>
    <w:p w:rsidR="001900FB" w:rsidRPr="001900FB" w:rsidRDefault="002B74F9" w:rsidP="002B74F9">
      <w:pPr>
        <w:widowControl w:val="0"/>
        <w:shd w:val="clear" w:color="auto" w:fill="FFFFFF"/>
        <w:autoSpaceDE w:val="0"/>
        <w:autoSpaceDN w:val="0"/>
        <w:adjustRightInd w:val="0"/>
        <w:spacing w:after="0" w:line="245" w:lineRule="exact"/>
        <w:rPr>
          <w:rFonts w:ascii="Times New Roman" w:eastAsia="Times New Roman" w:hAnsi="Times New Roman" w:cs="Times New Roman"/>
          <w:spacing w:val="-1"/>
          <w:sz w:val="20"/>
          <w:szCs w:val="20"/>
          <w:lang w:eastAsia="pl-PL"/>
        </w:rPr>
      </w:pPr>
      <w:r>
        <w:rPr>
          <w:rFonts w:ascii="Times New Roman" w:eastAsia="Times New Roman" w:hAnsi="Times New Roman" w:cs="Times New Roman"/>
          <w:spacing w:val="-1"/>
          <w:sz w:val="20"/>
          <w:szCs w:val="20"/>
          <w:lang w:eastAsia="pl-PL"/>
        </w:rPr>
        <w:t xml:space="preserve">       PN-76/E-90250          </w:t>
      </w:r>
      <w:r w:rsidR="001900FB" w:rsidRPr="001900FB">
        <w:rPr>
          <w:rFonts w:ascii="Times New Roman" w:eastAsia="Times New Roman" w:hAnsi="Times New Roman" w:cs="Times New Roman"/>
          <w:spacing w:val="-1"/>
          <w:sz w:val="20"/>
          <w:szCs w:val="20"/>
          <w:lang w:eastAsia="pl-PL"/>
        </w:rPr>
        <w:t xml:space="preserve">Kable elektroenergetyczne </w:t>
      </w:r>
    </w:p>
    <w:p w:rsidR="001900FB" w:rsidRPr="001900FB" w:rsidRDefault="002B74F9" w:rsidP="001900FB">
      <w:pPr>
        <w:widowControl w:val="0"/>
        <w:shd w:val="clear" w:color="auto" w:fill="FFFFFF"/>
        <w:autoSpaceDE w:val="0"/>
        <w:autoSpaceDN w:val="0"/>
        <w:adjustRightInd w:val="0"/>
        <w:spacing w:after="0" w:line="245" w:lineRule="exact"/>
        <w:rPr>
          <w:rFonts w:ascii="Times New Roman" w:eastAsia="Times New Roman" w:hAnsi="Times New Roman" w:cs="Times New Roman"/>
          <w:spacing w:val="-1"/>
          <w:sz w:val="20"/>
          <w:szCs w:val="20"/>
          <w:lang w:eastAsia="pl-PL"/>
        </w:rPr>
      </w:pPr>
      <w:r>
        <w:rPr>
          <w:rFonts w:ascii="Times New Roman" w:eastAsia="Times New Roman" w:hAnsi="Times New Roman" w:cs="Times New Roman"/>
          <w:spacing w:val="-1"/>
          <w:sz w:val="20"/>
          <w:szCs w:val="20"/>
          <w:lang w:eastAsia="pl-PL"/>
        </w:rPr>
        <w:t xml:space="preserve">       </w:t>
      </w:r>
      <w:r w:rsidR="001900FB" w:rsidRPr="001900FB">
        <w:rPr>
          <w:rFonts w:ascii="Times New Roman" w:eastAsia="Times New Roman" w:hAnsi="Times New Roman" w:cs="Times New Roman"/>
          <w:spacing w:val="-1"/>
          <w:sz w:val="20"/>
          <w:szCs w:val="20"/>
          <w:lang w:eastAsia="pl-PL"/>
        </w:rPr>
        <w:t xml:space="preserve"> </w:t>
      </w:r>
      <w:proofErr w:type="spellStart"/>
      <w:r w:rsidR="001900FB" w:rsidRPr="001900FB">
        <w:rPr>
          <w:rFonts w:ascii="Times New Roman" w:eastAsia="Times New Roman" w:hAnsi="Times New Roman" w:cs="Times New Roman"/>
          <w:spacing w:val="-1"/>
          <w:sz w:val="20"/>
          <w:szCs w:val="20"/>
          <w:lang w:eastAsia="pl-PL"/>
        </w:rPr>
        <w:t>PN-IEC</w:t>
      </w:r>
      <w:proofErr w:type="spellEnd"/>
      <w:r w:rsidR="001900FB" w:rsidRPr="001900FB">
        <w:rPr>
          <w:rFonts w:ascii="Times New Roman" w:eastAsia="Times New Roman" w:hAnsi="Times New Roman" w:cs="Times New Roman"/>
          <w:spacing w:val="-1"/>
          <w:sz w:val="20"/>
          <w:szCs w:val="20"/>
          <w:lang w:eastAsia="pl-PL"/>
        </w:rPr>
        <w:t xml:space="preserve"> 60529:2003 </w:t>
      </w:r>
      <w:r w:rsidR="001900FB" w:rsidRPr="001900FB">
        <w:rPr>
          <w:rFonts w:ascii="Times New Roman" w:eastAsia="Times New Roman" w:hAnsi="Times New Roman" w:cs="Times New Roman"/>
          <w:spacing w:val="-1"/>
          <w:sz w:val="20"/>
          <w:szCs w:val="20"/>
          <w:lang w:eastAsia="pl-PL"/>
        </w:rPr>
        <w:tab/>
        <w:t xml:space="preserve">   Stopnie ochrony zapewnianej przez obudowy (Kod IP)</w:t>
      </w:r>
    </w:p>
    <w:p w:rsidR="001900FB" w:rsidRPr="001900FB" w:rsidRDefault="001900FB" w:rsidP="001900FB">
      <w:pPr>
        <w:widowControl w:val="0"/>
        <w:numPr>
          <w:ilvl w:val="0"/>
          <w:numId w:val="21"/>
        </w:numPr>
        <w:shd w:val="clear" w:color="auto" w:fill="FFFFFF"/>
        <w:tabs>
          <w:tab w:val="left" w:pos="360"/>
        </w:tabs>
        <w:autoSpaceDE w:val="0"/>
        <w:autoSpaceDN w:val="0"/>
        <w:adjustRightInd w:val="0"/>
        <w:spacing w:after="0" w:line="245" w:lineRule="exact"/>
        <w:rPr>
          <w:rFonts w:ascii="Times New Roman" w:eastAsia="Times New Roman" w:hAnsi="Times New Roman" w:cs="Times New Roman"/>
          <w:spacing w:val="-1"/>
          <w:sz w:val="20"/>
          <w:szCs w:val="20"/>
          <w:lang w:eastAsia="pl-PL"/>
        </w:rPr>
      </w:pPr>
      <w:r w:rsidRPr="001900FB">
        <w:rPr>
          <w:rFonts w:ascii="Times New Roman" w:eastAsia="Times New Roman" w:hAnsi="Times New Roman" w:cs="Times New Roman"/>
          <w:spacing w:val="-1"/>
          <w:sz w:val="20"/>
          <w:szCs w:val="20"/>
          <w:lang w:eastAsia="pl-PL"/>
        </w:rPr>
        <w:t>PN-88/E-08501</w:t>
      </w:r>
      <w:r w:rsidRPr="001900FB">
        <w:rPr>
          <w:rFonts w:ascii="Times New Roman" w:eastAsia="Times New Roman" w:hAnsi="Times New Roman" w:cs="Times New Roman"/>
          <w:spacing w:val="-1"/>
          <w:sz w:val="20"/>
          <w:szCs w:val="20"/>
          <w:lang w:eastAsia="pl-PL"/>
        </w:rPr>
        <w:tab/>
        <w:t>Urządzenia elektryczne. Tablice i znaki bezpieczeństwa</w:t>
      </w:r>
    </w:p>
    <w:p w:rsidR="001900FB" w:rsidRPr="001900FB" w:rsidRDefault="001900FB" w:rsidP="001900FB">
      <w:pPr>
        <w:widowControl w:val="0"/>
        <w:numPr>
          <w:ilvl w:val="0"/>
          <w:numId w:val="21"/>
        </w:numPr>
        <w:shd w:val="clear" w:color="auto" w:fill="FFFFFF"/>
        <w:tabs>
          <w:tab w:val="left" w:pos="360"/>
        </w:tabs>
        <w:autoSpaceDE w:val="0"/>
        <w:autoSpaceDN w:val="0"/>
        <w:adjustRightInd w:val="0"/>
        <w:spacing w:after="0" w:line="245" w:lineRule="exact"/>
        <w:rPr>
          <w:rFonts w:ascii="Times New Roman" w:eastAsia="Times New Roman" w:hAnsi="Times New Roman" w:cs="Times New Roman"/>
          <w:spacing w:val="-1"/>
          <w:sz w:val="20"/>
          <w:szCs w:val="20"/>
          <w:lang w:eastAsia="pl-PL"/>
        </w:rPr>
      </w:pPr>
      <w:r w:rsidRPr="001900FB">
        <w:rPr>
          <w:rFonts w:ascii="Times New Roman" w:eastAsia="Times New Roman" w:hAnsi="Times New Roman" w:cs="Times New Roman"/>
          <w:spacing w:val="-1"/>
          <w:sz w:val="20"/>
          <w:szCs w:val="20"/>
          <w:lang w:eastAsia="pl-PL"/>
        </w:rPr>
        <w:t>PN-90/E-05029</w:t>
      </w:r>
      <w:r w:rsidRPr="001900FB">
        <w:rPr>
          <w:rFonts w:ascii="Times New Roman" w:eastAsia="Times New Roman" w:hAnsi="Times New Roman" w:cs="Times New Roman"/>
          <w:spacing w:val="-1"/>
          <w:sz w:val="20"/>
          <w:szCs w:val="20"/>
          <w:lang w:eastAsia="pl-PL"/>
        </w:rPr>
        <w:tab/>
        <w:t>Kod oznaczenia barw</w:t>
      </w:r>
    </w:p>
    <w:p w:rsidR="001900FB" w:rsidRPr="001900FB" w:rsidRDefault="001900FB" w:rsidP="001900FB">
      <w:pPr>
        <w:widowControl w:val="0"/>
        <w:numPr>
          <w:ilvl w:val="0"/>
          <w:numId w:val="21"/>
        </w:numPr>
        <w:shd w:val="clear" w:color="auto" w:fill="FFFFFF"/>
        <w:tabs>
          <w:tab w:val="left" w:pos="360"/>
        </w:tabs>
        <w:autoSpaceDE w:val="0"/>
        <w:autoSpaceDN w:val="0"/>
        <w:adjustRightInd w:val="0"/>
        <w:spacing w:after="0" w:line="245" w:lineRule="exact"/>
        <w:rPr>
          <w:rFonts w:ascii="Times New Roman" w:eastAsia="Times New Roman" w:hAnsi="Times New Roman" w:cs="Times New Roman"/>
          <w:spacing w:val="-1"/>
          <w:sz w:val="20"/>
          <w:szCs w:val="20"/>
          <w:lang w:eastAsia="pl-PL"/>
        </w:rPr>
      </w:pPr>
      <w:r w:rsidRPr="001900FB">
        <w:rPr>
          <w:rFonts w:ascii="Times New Roman" w:eastAsia="Times New Roman" w:hAnsi="Times New Roman" w:cs="Times New Roman"/>
          <w:spacing w:val="-1"/>
          <w:sz w:val="20"/>
          <w:szCs w:val="20"/>
          <w:lang w:eastAsia="pl-PL"/>
        </w:rPr>
        <w:t>PN-86/B-02480</w:t>
      </w:r>
      <w:r w:rsidRPr="001900FB">
        <w:rPr>
          <w:rFonts w:ascii="Times New Roman" w:eastAsia="Times New Roman" w:hAnsi="Times New Roman" w:cs="Times New Roman"/>
          <w:spacing w:val="-1"/>
          <w:sz w:val="20"/>
          <w:szCs w:val="20"/>
          <w:lang w:eastAsia="pl-PL"/>
        </w:rPr>
        <w:tab/>
        <w:t>Grunty budowlane. Określenia, symbole, podział, opis gruntów</w:t>
      </w:r>
    </w:p>
    <w:p w:rsidR="001900FB" w:rsidRPr="001900FB" w:rsidRDefault="001900FB" w:rsidP="001900FB">
      <w:pPr>
        <w:widowControl w:val="0"/>
        <w:numPr>
          <w:ilvl w:val="0"/>
          <w:numId w:val="21"/>
        </w:numPr>
        <w:shd w:val="clear" w:color="auto" w:fill="FFFFFF"/>
        <w:tabs>
          <w:tab w:val="left" w:pos="360"/>
        </w:tabs>
        <w:autoSpaceDE w:val="0"/>
        <w:autoSpaceDN w:val="0"/>
        <w:adjustRightInd w:val="0"/>
        <w:spacing w:after="0" w:line="245" w:lineRule="exact"/>
        <w:rPr>
          <w:rFonts w:ascii="Times New Roman" w:eastAsia="Times New Roman" w:hAnsi="Times New Roman" w:cs="Times New Roman"/>
          <w:spacing w:val="-1"/>
          <w:sz w:val="20"/>
          <w:szCs w:val="20"/>
          <w:lang w:eastAsia="pl-PL"/>
        </w:rPr>
      </w:pPr>
      <w:r w:rsidRPr="001900FB">
        <w:rPr>
          <w:rFonts w:ascii="Times New Roman" w:eastAsia="Times New Roman" w:hAnsi="Times New Roman" w:cs="Times New Roman"/>
          <w:spacing w:val="-1"/>
          <w:sz w:val="20"/>
          <w:szCs w:val="20"/>
          <w:lang w:eastAsia="pl-PL"/>
        </w:rPr>
        <w:t>PN-88/B-04481</w:t>
      </w:r>
      <w:r w:rsidRPr="001900FB">
        <w:rPr>
          <w:rFonts w:ascii="Times New Roman" w:eastAsia="Times New Roman" w:hAnsi="Times New Roman" w:cs="Times New Roman"/>
          <w:spacing w:val="-1"/>
          <w:sz w:val="20"/>
          <w:szCs w:val="20"/>
          <w:lang w:eastAsia="pl-PL"/>
        </w:rPr>
        <w:tab/>
        <w:t>Grunty budowlane. Badania próbek gruntu</w:t>
      </w:r>
    </w:p>
    <w:p w:rsidR="001900FB" w:rsidRPr="001900FB" w:rsidRDefault="001900FB" w:rsidP="001900FB">
      <w:pPr>
        <w:widowControl w:val="0"/>
        <w:numPr>
          <w:ilvl w:val="0"/>
          <w:numId w:val="21"/>
        </w:numPr>
        <w:shd w:val="clear" w:color="auto" w:fill="FFFFFF"/>
        <w:tabs>
          <w:tab w:val="left" w:pos="360"/>
        </w:tabs>
        <w:autoSpaceDE w:val="0"/>
        <w:autoSpaceDN w:val="0"/>
        <w:adjustRightInd w:val="0"/>
        <w:spacing w:after="0" w:line="245" w:lineRule="exact"/>
        <w:rPr>
          <w:rFonts w:ascii="Times New Roman" w:eastAsia="Times New Roman" w:hAnsi="Times New Roman" w:cs="Times New Roman"/>
          <w:spacing w:val="-1"/>
          <w:sz w:val="20"/>
          <w:szCs w:val="20"/>
          <w:lang w:eastAsia="pl-PL"/>
        </w:rPr>
      </w:pPr>
      <w:r w:rsidRPr="001900FB">
        <w:rPr>
          <w:rFonts w:ascii="Times New Roman" w:eastAsia="Times New Roman" w:hAnsi="Times New Roman" w:cs="Times New Roman"/>
          <w:spacing w:val="-1"/>
          <w:sz w:val="20"/>
          <w:szCs w:val="20"/>
          <w:lang w:eastAsia="pl-PL"/>
        </w:rPr>
        <w:t>PN-B-02479:1998</w:t>
      </w:r>
      <w:r w:rsidRPr="001900FB">
        <w:rPr>
          <w:rFonts w:ascii="Times New Roman" w:eastAsia="Times New Roman" w:hAnsi="Times New Roman" w:cs="Times New Roman"/>
          <w:spacing w:val="-1"/>
          <w:sz w:val="20"/>
          <w:szCs w:val="20"/>
          <w:lang w:eastAsia="pl-PL"/>
        </w:rPr>
        <w:tab/>
        <w:t>Geotechnika. Dokumentowanie geotechniczne. Wymagania ogólne</w:t>
      </w:r>
    </w:p>
    <w:p w:rsidR="001900FB" w:rsidRPr="001900FB" w:rsidRDefault="001900FB" w:rsidP="001900FB">
      <w:pPr>
        <w:widowControl w:val="0"/>
        <w:numPr>
          <w:ilvl w:val="0"/>
          <w:numId w:val="21"/>
        </w:numPr>
        <w:shd w:val="clear" w:color="auto" w:fill="FFFFFF"/>
        <w:tabs>
          <w:tab w:val="left" w:pos="360"/>
        </w:tabs>
        <w:autoSpaceDE w:val="0"/>
        <w:autoSpaceDN w:val="0"/>
        <w:adjustRightInd w:val="0"/>
        <w:spacing w:after="0" w:line="245" w:lineRule="exact"/>
        <w:rPr>
          <w:rFonts w:ascii="Times New Roman" w:eastAsia="Times New Roman" w:hAnsi="Times New Roman" w:cs="Times New Roman"/>
          <w:spacing w:val="-1"/>
          <w:sz w:val="20"/>
          <w:szCs w:val="20"/>
          <w:lang w:eastAsia="pl-PL"/>
        </w:rPr>
      </w:pPr>
      <w:r w:rsidRPr="001900FB">
        <w:rPr>
          <w:rFonts w:ascii="Times New Roman" w:eastAsia="Times New Roman" w:hAnsi="Times New Roman" w:cs="Times New Roman"/>
          <w:spacing w:val="-1"/>
          <w:sz w:val="20"/>
          <w:szCs w:val="20"/>
          <w:lang w:eastAsia="pl-PL"/>
        </w:rPr>
        <w:t>PN-81/B-03020</w:t>
      </w:r>
      <w:r w:rsidRPr="001900FB">
        <w:rPr>
          <w:rFonts w:ascii="Times New Roman" w:eastAsia="Times New Roman" w:hAnsi="Times New Roman" w:cs="Times New Roman"/>
          <w:spacing w:val="-1"/>
          <w:sz w:val="20"/>
          <w:szCs w:val="20"/>
          <w:lang w:eastAsia="pl-PL"/>
        </w:rPr>
        <w:tab/>
        <w:t>Grunty budowlane. Posadowienie bezpieczne budowli.</w:t>
      </w:r>
    </w:p>
    <w:p w:rsidR="001900FB" w:rsidRPr="001900FB" w:rsidRDefault="001900FB" w:rsidP="001900FB">
      <w:pPr>
        <w:widowControl w:val="0"/>
        <w:shd w:val="clear" w:color="auto" w:fill="FFFFFF"/>
        <w:autoSpaceDE w:val="0"/>
        <w:autoSpaceDN w:val="0"/>
        <w:adjustRightInd w:val="0"/>
        <w:spacing w:after="0" w:line="245" w:lineRule="exact"/>
        <w:rPr>
          <w:rFonts w:ascii="Times New Roman" w:eastAsia="Times New Roman" w:hAnsi="Times New Roman" w:cs="Times New Roman"/>
          <w:spacing w:val="-1"/>
          <w:sz w:val="20"/>
          <w:szCs w:val="20"/>
          <w:lang w:eastAsia="pl-PL"/>
        </w:rPr>
      </w:pPr>
      <w:r w:rsidRPr="001900FB">
        <w:rPr>
          <w:rFonts w:ascii="Times New Roman" w:eastAsia="Times New Roman" w:hAnsi="Times New Roman" w:cs="Times New Roman"/>
          <w:spacing w:val="-1"/>
          <w:sz w:val="20"/>
          <w:szCs w:val="20"/>
          <w:lang w:eastAsia="pl-PL"/>
        </w:rPr>
        <w:t xml:space="preserve">     </w:t>
      </w:r>
      <w:r w:rsidR="002B74F9">
        <w:rPr>
          <w:rFonts w:ascii="Times New Roman" w:eastAsia="Times New Roman" w:hAnsi="Times New Roman" w:cs="Times New Roman"/>
          <w:spacing w:val="-1"/>
          <w:sz w:val="20"/>
          <w:szCs w:val="20"/>
          <w:lang w:eastAsia="pl-PL"/>
        </w:rPr>
        <w:t xml:space="preserve"> </w:t>
      </w:r>
      <w:r w:rsidRPr="001900FB">
        <w:rPr>
          <w:rFonts w:ascii="Times New Roman" w:eastAsia="Times New Roman" w:hAnsi="Times New Roman" w:cs="Times New Roman"/>
          <w:spacing w:val="-1"/>
          <w:sz w:val="20"/>
          <w:szCs w:val="20"/>
          <w:lang w:eastAsia="pl-PL"/>
        </w:rPr>
        <w:t xml:space="preserve"> PN-91/S-10042</w:t>
      </w:r>
      <w:r w:rsidRPr="001900FB">
        <w:rPr>
          <w:rFonts w:ascii="Times New Roman" w:eastAsia="Times New Roman" w:hAnsi="Times New Roman" w:cs="Times New Roman"/>
          <w:spacing w:val="-1"/>
          <w:sz w:val="20"/>
          <w:szCs w:val="20"/>
          <w:lang w:eastAsia="pl-PL"/>
        </w:rPr>
        <w:tab/>
        <w:t>Obiekty mostowe. Konstrukcje betonowe żelbetowe i sprężone.</w:t>
      </w:r>
      <w:r w:rsidR="002B74F9">
        <w:rPr>
          <w:rFonts w:ascii="Times New Roman" w:eastAsia="Times New Roman" w:hAnsi="Times New Roman" w:cs="Times New Roman"/>
          <w:spacing w:val="-1"/>
          <w:sz w:val="20"/>
          <w:szCs w:val="20"/>
          <w:lang w:eastAsia="pl-PL"/>
        </w:rPr>
        <w:t xml:space="preserve"> </w:t>
      </w:r>
      <w:r w:rsidRPr="001900FB">
        <w:rPr>
          <w:rFonts w:ascii="Times New Roman" w:eastAsia="Times New Roman" w:hAnsi="Times New Roman" w:cs="Times New Roman"/>
          <w:spacing w:val="-1"/>
          <w:sz w:val="20"/>
          <w:szCs w:val="20"/>
          <w:lang w:eastAsia="pl-PL"/>
        </w:rPr>
        <w:t>Projektowanie.</w:t>
      </w:r>
    </w:p>
    <w:p w:rsidR="001900FB" w:rsidRPr="001900FB" w:rsidRDefault="002B74F9" w:rsidP="001900FB">
      <w:pPr>
        <w:widowControl w:val="0"/>
        <w:shd w:val="clear" w:color="auto" w:fill="FFFFFF"/>
        <w:autoSpaceDE w:val="0"/>
        <w:autoSpaceDN w:val="0"/>
        <w:adjustRightInd w:val="0"/>
        <w:spacing w:after="0" w:line="245" w:lineRule="exact"/>
        <w:rPr>
          <w:rFonts w:ascii="Times New Roman" w:eastAsia="Times New Roman" w:hAnsi="Times New Roman" w:cs="Times New Roman"/>
          <w:spacing w:val="-1"/>
          <w:sz w:val="20"/>
          <w:szCs w:val="20"/>
          <w:lang w:eastAsia="pl-PL"/>
        </w:rPr>
      </w:pPr>
      <w:r>
        <w:rPr>
          <w:rFonts w:ascii="Times New Roman" w:eastAsia="Times New Roman" w:hAnsi="Times New Roman" w:cs="Times New Roman"/>
          <w:spacing w:val="-1"/>
          <w:sz w:val="20"/>
          <w:szCs w:val="20"/>
          <w:lang w:val="de-DE" w:eastAsia="pl-PL"/>
        </w:rPr>
        <w:t xml:space="preserve">       </w:t>
      </w:r>
      <w:r w:rsidR="001900FB" w:rsidRPr="001900FB">
        <w:rPr>
          <w:rFonts w:ascii="Times New Roman" w:eastAsia="Times New Roman" w:hAnsi="Times New Roman" w:cs="Times New Roman"/>
          <w:spacing w:val="-1"/>
          <w:sz w:val="20"/>
          <w:szCs w:val="20"/>
          <w:lang w:val="de-DE" w:eastAsia="pl-PL"/>
        </w:rPr>
        <w:t>BN-EN 197-1</w:t>
      </w:r>
      <w:r w:rsidR="001900FB" w:rsidRPr="001900FB">
        <w:rPr>
          <w:rFonts w:ascii="Times New Roman" w:eastAsia="Times New Roman" w:hAnsi="Times New Roman" w:cs="Times New Roman"/>
          <w:spacing w:val="-1"/>
          <w:sz w:val="20"/>
          <w:szCs w:val="20"/>
          <w:lang w:val="de-DE" w:eastAsia="pl-PL"/>
        </w:rPr>
        <w:tab/>
      </w:r>
      <w:proofErr w:type="spellStart"/>
      <w:r w:rsidR="001900FB" w:rsidRPr="001900FB">
        <w:rPr>
          <w:rFonts w:ascii="Times New Roman" w:eastAsia="Times New Roman" w:hAnsi="Times New Roman" w:cs="Times New Roman"/>
          <w:spacing w:val="-1"/>
          <w:sz w:val="20"/>
          <w:szCs w:val="20"/>
          <w:lang w:val="de-DE" w:eastAsia="pl-PL"/>
        </w:rPr>
        <w:t>Cement</w:t>
      </w:r>
      <w:proofErr w:type="spellEnd"/>
      <w:r w:rsidR="001900FB" w:rsidRPr="001900FB">
        <w:rPr>
          <w:rFonts w:ascii="Times New Roman" w:eastAsia="Times New Roman" w:hAnsi="Times New Roman" w:cs="Times New Roman"/>
          <w:spacing w:val="-1"/>
          <w:sz w:val="20"/>
          <w:szCs w:val="20"/>
          <w:lang w:val="de-DE" w:eastAsia="pl-PL"/>
        </w:rPr>
        <w:t xml:space="preserve">. </w:t>
      </w:r>
      <w:r w:rsidR="001900FB" w:rsidRPr="001900FB">
        <w:rPr>
          <w:rFonts w:ascii="Times New Roman" w:eastAsia="Times New Roman" w:hAnsi="Times New Roman" w:cs="Times New Roman"/>
          <w:spacing w:val="-1"/>
          <w:sz w:val="20"/>
          <w:szCs w:val="20"/>
          <w:lang w:eastAsia="pl-PL"/>
        </w:rPr>
        <w:t>Transport i przechowywanie.</w:t>
      </w:r>
    </w:p>
    <w:p w:rsidR="001900FB" w:rsidRPr="001900FB" w:rsidRDefault="001900FB" w:rsidP="001900FB">
      <w:pPr>
        <w:widowControl w:val="0"/>
        <w:shd w:val="clear" w:color="auto" w:fill="FFFFFF"/>
        <w:autoSpaceDE w:val="0"/>
        <w:autoSpaceDN w:val="0"/>
        <w:adjustRightInd w:val="0"/>
        <w:spacing w:after="0" w:line="245" w:lineRule="exact"/>
        <w:rPr>
          <w:rFonts w:ascii="Times New Roman" w:eastAsia="Times New Roman" w:hAnsi="Times New Roman" w:cs="Times New Roman"/>
          <w:spacing w:val="-1"/>
          <w:sz w:val="20"/>
          <w:szCs w:val="20"/>
          <w:lang w:eastAsia="pl-PL"/>
        </w:rPr>
      </w:pPr>
      <w:r w:rsidRPr="001900FB">
        <w:rPr>
          <w:rFonts w:ascii="Times New Roman" w:eastAsia="Times New Roman" w:hAnsi="Times New Roman" w:cs="Times New Roman"/>
          <w:spacing w:val="-1"/>
          <w:sz w:val="20"/>
          <w:szCs w:val="20"/>
          <w:lang w:eastAsia="pl-PL"/>
        </w:rPr>
        <w:t xml:space="preserve">-  </w:t>
      </w:r>
      <w:r w:rsidR="002B74F9">
        <w:rPr>
          <w:rFonts w:ascii="Times New Roman" w:eastAsia="Times New Roman" w:hAnsi="Times New Roman" w:cs="Times New Roman"/>
          <w:spacing w:val="-1"/>
          <w:sz w:val="20"/>
          <w:szCs w:val="20"/>
          <w:lang w:eastAsia="pl-PL"/>
        </w:rPr>
        <w:t xml:space="preserve"> </w:t>
      </w:r>
      <w:r w:rsidRPr="001900FB">
        <w:rPr>
          <w:rFonts w:ascii="Times New Roman" w:eastAsia="Times New Roman" w:hAnsi="Times New Roman" w:cs="Times New Roman"/>
          <w:spacing w:val="-1"/>
          <w:sz w:val="20"/>
          <w:szCs w:val="20"/>
          <w:lang w:eastAsia="pl-PL"/>
        </w:rPr>
        <w:t xml:space="preserve">  </w:t>
      </w:r>
      <w:r w:rsidR="002B74F9">
        <w:rPr>
          <w:rFonts w:ascii="Times New Roman" w:eastAsia="Times New Roman" w:hAnsi="Times New Roman" w:cs="Times New Roman"/>
          <w:spacing w:val="-1"/>
          <w:sz w:val="20"/>
          <w:szCs w:val="20"/>
          <w:lang w:eastAsia="pl-PL"/>
        </w:rPr>
        <w:t xml:space="preserve"> </w:t>
      </w:r>
      <w:r w:rsidRPr="001900FB">
        <w:rPr>
          <w:rFonts w:ascii="Times New Roman" w:eastAsia="Times New Roman" w:hAnsi="Times New Roman" w:cs="Times New Roman"/>
          <w:spacing w:val="-1"/>
          <w:sz w:val="20"/>
          <w:szCs w:val="20"/>
          <w:lang w:eastAsia="pl-PL"/>
        </w:rPr>
        <w:t>PN-87/B-01100</w:t>
      </w:r>
      <w:r w:rsidRPr="001900FB">
        <w:rPr>
          <w:rFonts w:ascii="Times New Roman" w:eastAsia="Times New Roman" w:hAnsi="Times New Roman" w:cs="Times New Roman"/>
          <w:spacing w:val="-1"/>
          <w:sz w:val="20"/>
          <w:szCs w:val="20"/>
          <w:lang w:eastAsia="pl-PL"/>
        </w:rPr>
        <w:tab/>
        <w:t>Kruszywa mineralne. Kruszywa skalne. Podział, nazwy i określenia</w:t>
      </w:r>
    </w:p>
    <w:p w:rsidR="001900FB" w:rsidRPr="001900FB" w:rsidRDefault="001900FB" w:rsidP="001900FB">
      <w:pPr>
        <w:widowControl w:val="0"/>
        <w:numPr>
          <w:ilvl w:val="0"/>
          <w:numId w:val="21"/>
        </w:numPr>
        <w:shd w:val="clear" w:color="auto" w:fill="FFFFFF"/>
        <w:tabs>
          <w:tab w:val="left" w:pos="360"/>
        </w:tabs>
        <w:autoSpaceDE w:val="0"/>
        <w:autoSpaceDN w:val="0"/>
        <w:adjustRightInd w:val="0"/>
        <w:spacing w:after="0" w:line="245" w:lineRule="exact"/>
        <w:rPr>
          <w:rFonts w:ascii="Times New Roman" w:eastAsia="Times New Roman" w:hAnsi="Times New Roman" w:cs="Times New Roman"/>
          <w:spacing w:val="-1"/>
          <w:sz w:val="20"/>
          <w:szCs w:val="20"/>
          <w:lang w:eastAsia="pl-PL"/>
        </w:rPr>
      </w:pPr>
      <w:r w:rsidRPr="001900FB">
        <w:rPr>
          <w:rFonts w:ascii="Times New Roman" w:eastAsia="Times New Roman" w:hAnsi="Times New Roman" w:cs="Times New Roman"/>
          <w:spacing w:val="-1"/>
          <w:sz w:val="20"/>
          <w:szCs w:val="20"/>
          <w:lang w:eastAsia="pl-PL"/>
        </w:rPr>
        <w:t>PN-92/B-01707</w:t>
      </w:r>
      <w:r w:rsidRPr="001900FB">
        <w:rPr>
          <w:rFonts w:ascii="Times New Roman" w:eastAsia="Times New Roman" w:hAnsi="Times New Roman" w:cs="Times New Roman"/>
          <w:spacing w:val="-1"/>
          <w:sz w:val="20"/>
          <w:szCs w:val="20"/>
          <w:lang w:eastAsia="pl-PL"/>
        </w:rPr>
        <w:tab/>
        <w:t>Instalacje kanalizacyjne. Wymagania w projektowaniu.</w:t>
      </w:r>
    </w:p>
    <w:p w:rsidR="001900FB" w:rsidRPr="001900FB" w:rsidRDefault="001900FB" w:rsidP="001900FB">
      <w:pPr>
        <w:widowControl w:val="0"/>
        <w:numPr>
          <w:ilvl w:val="0"/>
          <w:numId w:val="21"/>
        </w:numPr>
        <w:shd w:val="clear" w:color="auto" w:fill="FFFFFF"/>
        <w:tabs>
          <w:tab w:val="left" w:pos="360"/>
        </w:tabs>
        <w:autoSpaceDE w:val="0"/>
        <w:autoSpaceDN w:val="0"/>
        <w:adjustRightInd w:val="0"/>
        <w:spacing w:after="0" w:line="245" w:lineRule="exact"/>
        <w:rPr>
          <w:rFonts w:ascii="Times New Roman" w:eastAsia="Times New Roman" w:hAnsi="Times New Roman" w:cs="Times New Roman"/>
          <w:spacing w:val="-1"/>
          <w:sz w:val="20"/>
          <w:szCs w:val="20"/>
          <w:lang w:eastAsia="pl-PL"/>
        </w:rPr>
      </w:pPr>
      <w:r w:rsidRPr="001900FB">
        <w:rPr>
          <w:rFonts w:ascii="Times New Roman" w:eastAsia="Times New Roman" w:hAnsi="Times New Roman" w:cs="Times New Roman"/>
          <w:spacing w:val="-1"/>
          <w:sz w:val="20"/>
          <w:szCs w:val="20"/>
          <w:lang w:eastAsia="pl-PL"/>
        </w:rPr>
        <w:t>PN-B-03300:2006</w:t>
      </w:r>
      <w:r w:rsidRPr="001900FB">
        <w:rPr>
          <w:rFonts w:ascii="Times New Roman" w:eastAsia="Times New Roman" w:hAnsi="Times New Roman" w:cs="Times New Roman"/>
          <w:spacing w:val="-1"/>
          <w:sz w:val="20"/>
          <w:szCs w:val="20"/>
          <w:lang w:eastAsia="pl-PL"/>
        </w:rPr>
        <w:tab/>
        <w:t>Konstrukcje zespolone stalowo - betonowe - obliczenia statyczne i projektowanie</w:t>
      </w:r>
    </w:p>
    <w:p w:rsidR="001900FB" w:rsidRPr="002B74F9" w:rsidRDefault="001900FB" w:rsidP="002B74F9">
      <w:pPr>
        <w:widowControl w:val="0"/>
        <w:numPr>
          <w:ilvl w:val="0"/>
          <w:numId w:val="21"/>
        </w:numPr>
        <w:shd w:val="clear" w:color="auto" w:fill="FFFFFF"/>
        <w:tabs>
          <w:tab w:val="left" w:pos="360"/>
        </w:tabs>
        <w:autoSpaceDE w:val="0"/>
        <w:autoSpaceDN w:val="0"/>
        <w:adjustRightInd w:val="0"/>
        <w:spacing w:after="0" w:line="245" w:lineRule="exact"/>
        <w:rPr>
          <w:rFonts w:ascii="Times New Roman" w:eastAsia="Times New Roman" w:hAnsi="Times New Roman" w:cs="Times New Roman"/>
          <w:spacing w:val="-1"/>
          <w:sz w:val="20"/>
          <w:szCs w:val="20"/>
          <w:lang w:eastAsia="pl-PL"/>
        </w:rPr>
      </w:pPr>
      <w:r w:rsidRPr="002B74F9">
        <w:rPr>
          <w:rFonts w:ascii="Times New Roman" w:eastAsia="Times New Roman" w:hAnsi="Times New Roman" w:cs="Times New Roman"/>
          <w:spacing w:val="-1"/>
          <w:sz w:val="20"/>
          <w:szCs w:val="20"/>
          <w:lang w:eastAsia="pl-PL"/>
        </w:rPr>
        <w:t>PN-B-03264:2002</w:t>
      </w:r>
      <w:r w:rsidRPr="002B74F9">
        <w:rPr>
          <w:rFonts w:ascii="Times New Roman" w:eastAsia="Times New Roman" w:hAnsi="Times New Roman" w:cs="Times New Roman"/>
          <w:spacing w:val="-1"/>
          <w:sz w:val="20"/>
          <w:szCs w:val="20"/>
          <w:lang w:eastAsia="pl-PL"/>
        </w:rPr>
        <w:tab/>
        <w:t>Konstrukcje betonowe, żelbetowe i sprężone – Obliczenia statyczne i projektowanie</w:t>
      </w:r>
    </w:p>
    <w:p w:rsidR="001900FB" w:rsidRPr="002B74F9" w:rsidRDefault="001900FB" w:rsidP="002B74F9">
      <w:pPr>
        <w:widowControl w:val="0"/>
        <w:numPr>
          <w:ilvl w:val="0"/>
          <w:numId w:val="21"/>
        </w:numPr>
        <w:shd w:val="clear" w:color="auto" w:fill="FFFFFF"/>
        <w:tabs>
          <w:tab w:val="left" w:pos="360"/>
        </w:tabs>
        <w:autoSpaceDE w:val="0"/>
        <w:autoSpaceDN w:val="0"/>
        <w:adjustRightInd w:val="0"/>
        <w:spacing w:after="0" w:line="245" w:lineRule="exact"/>
        <w:rPr>
          <w:rFonts w:ascii="Times New Roman" w:eastAsia="Times New Roman" w:hAnsi="Times New Roman" w:cs="Times New Roman"/>
          <w:spacing w:val="-1"/>
          <w:sz w:val="20"/>
          <w:szCs w:val="20"/>
          <w:lang w:eastAsia="pl-PL"/>
        </w:rPr>
      </w:pPr>
      <w:r w:rsidRPr="002B74F9">
        <w:rPr>
          <w:rFonts w:ascii="Times New Roman" w:eastAsia="Times New Roman" w:hAnsi="Times New Roman" w:cs="Times New Roman"/>
          <w:spacing w:val="-1"/>
          <w:sz w:val="20"/>
          <w:szCs w:val="20"/>
          <w:lang w:eastAsia="pl-PL"/>
        </w:rPr>
        <w:t>PN-73/B-06281</w:t>
      </w:r>
      <w:r w:rsidRPr="002B74F9">
        <w:rPr>
          <w:rFonts w:ascii="Times New Roman" w:eastAsia="Times New Roman" w:hAnsi="Times New Roman" w:cs="Times New Roman"/>
          <w:spacing w:val="-1"/>
          <w:sz w:val="20"/>
          <w:szCs w:val="20"/>
          <w:lang w:eastAsia="pl-PL"/>
        </w:rPr>
        <w:tab/>
        <w:t>Prefabrykaty budowlane z betonu. Metody badań wytrzymałościowych.</w:t>
      </w:r>
    </w:p>
    <w:p w:rsidR="001900FB" w:rsidRPr="001900FB" w:rsidRDefault="001900FB" w:rsidP="001900FB">
      <w:pPr>
        <w:widowControl w:val="0"/>
        <w:numPr>
          <w:ilvl w:val="0"/>
          <w:numId w:val="21"/>
        </w:numPr>
        <w:shd w:val="clear" w:color="auto" w:fill="FFFFFF"/>
        <w:tabs>
          <w:tab w:val="left" w:pos="360"/>
        </w:tabs>
        <w:autoSpaceDE w:val="0"/>
        <w:autoSpaceDN w:val="0"/>
        <w:adjustRightInd w:val="0"/>
        <w:spacing w:after="0" w:line="245" w:lineRule="exact"/>
        <w:rPr>
          <w:rFonts w:ascii="Times New Roman" w:eastAsia="Times New Roman" w:hAnsi="Times New Roman" w:cs="Times New Roman"/>
          <w:spacing w:val="-1"/>
          <w:sz w:val="20"/>
          <w:szCs w:val="20"/>
          <w:lang w:eastAsia="pl-PL"/>
        </w:rPr>
      </w:pPr>
      <w:r w:rsidRPr="001900FB">
        <w:rPr>
          <w:rFonts w:ascii="Times New Roman" w:eastAsia="Times New Roman" w:hAnsi="Times New Roman" w:cs="Times New Roman"/>
          <w:spacing w:val="-1"/>
          <w:sz w:val="20"/>
          <w:szCs w:val="20"/>
          <w:lang w:eastAsia="pl-PL"/>
        </w:rPr>
        <w:t>PN-S-02205:1998</w:t>
      </w:r>
      <w:r w:rsidRPr="001900FB">
        <w:rPr>
          <w:rFonts w:ascii="Times New Roman" w:eastAsia="Times New Roman" w:hAnsi="Times New Roman" w:cs="Times New Roman"/>
          <w:spacing w:val="-1"/>
          <w:sz w:val="20"/>
          <w:szCs w:val="20"/>
          <w:lang w:eastAsia="pl-PL"/>
        </w:rPr>
        <w:tab/>
        <w:t>Drogi samochodowe. Roboty ziemne .Wymagania i badania.</w:t>
      </w:r>
    </w:p>
    <w:p w:rsidR="001900FB" w:rsidRPr="001900FB" w:rsidRDefault="001900FB" w:rsidP="001900FB">
      <w:pPr>
        <w:widowControl w:val="0"/>
        <w:numPr>
          <w:ilvl w:val="0"/>
          <w:numId w:val="21"/>
        </w:numPr>
        <w:shd w:val="clear" w:color="auto" w:fill="FFFFFF"/>
        <w:tabs>
          <w:tab w:val="left" w:pos="360"/>
        </w:tabs>
        <w:autoSpaceDE w:val="0"/>
        <w:autoSpaceDN w:val="0"/>
        <w:adjustRightInd w:val="0"/>
        <w:spacing w:after="0" w:line="245" w:lineRule="exact"/>
        <w:rPr>
          <w:rFonts w:ascii="Times New Roman" w:eastAsia="Times New Roman" w:hAnsi="Times New Roman" w:cs="Times New Roman"/>
          <w:spacing w:val="-1"/>
          <w:sz w:val="20"/>
          <w:szCs w:val="20"/>
          <w:lang w:eastAsia="pl-PL"/>
        </w:rPr>
      </w:pPr>
      <w:r w:rsidRPr="001900FB">
        <w:rPr>
          <w:rFonts w:ascii="Times New Roman" w:eastAsia="Times New Roman" w:hAnsi="Times New Roman" w:cs="Times New Roman"/>
          <w:spacing w:val="-1"/>
          <w:sz w:val="20"/>
          <w:szCs w:val="20"/>
          <w:lang w:eastAsia="pl-PL"/>
        </w:rPr>
        <w:t>PN-C-81803:2002</w:t>
      </w:r>
      <w:r w:rsidRPr="001900FB">
        <w:rPr>
          <w:rFonts w:ascii="Times New Roman" w:eastAsia="Times New Roman" w:hAnsi="Times New Roman" w:cs="Times New Roman"/>
          <w:spacing w:val="-1"/>
          <w:sz w:val="20"/>
          <w:szCs w:val="20"/>
          <w:lang w:eastAsia="pl-PL"/>
        </w:rPr>
        <w:tab/>
        <w:t>Lakier asfaltowy ogólnego stosowania</w:t>
      </w:r>
    </w:p>
    <w:p w:rsidR="001900FB" w:rsidRPr="001900FB" w:rsidRDefault="001900FB" w:rsidP="001900FB">
      <w:pPr>
        <w:widowControl w:val="0"/>
        <w:numPr>
          <w:ilvl w:val="0"/>
          <w:numId w:val="21"/>
        </w:numPr>
        <w:shd w:val="clear" w:color="auto" w:fill="FFFFFF"/>
        <w:tabs>
          <w:tab w:val="left" w:pos="360"/>
        </w:tabs>
        <w:autoSpaceDE w:val="0"/>
        <w:autoSpaceDN w:val="0"/>
        <w:adjustRightInd w:val="0"/>
        <w:spacing w:after="0" w:line="245" w:lineRule="exact"/>
        <w:rPr>
          <w:rFonts w:ascii="Times New Roman" w:eastAsia="Times New Roman" w:hAnsi="Times New Roman" w:cs="Times New Roman"/>
          <w:spacing w:val="-1"/>
          <w:sz w:val="20"/>
          <w:szCs w:val="20"/>
          <w:lang w:eastAsia="pl-PL"/>
        </w:rPr>
      </w:pPr>
      <w:r w:rsidRPr="001900FB">
        <w:rPr>
          <w:rFonts w:ascii="Times New Roman" w:eastAsia="Times New Roman" w:hAnsi="Times New Roman" w:cs="Times New Roman"/>
          <w:spacing w:val="-1"/>
          <w:sz w:val="20"/>
          <w:szCs w:val="20"/>
          <w:lang w:eastAsia="pl-PL"/>
        </w:rPr>
        <w:t>PN-EN 13043:2004</w:t>
      </w:r>
      <w:r w:rsidRPr="001900FB">
        <w:rPr>
          <w:rFonts w:ascii="Times New Roman" w:eastAsia="Times New Roman" w:hAnsi="Times New Roman" w:cs="Times New Roman"/>
          <w:spacing w:val="-1"/>
          <w:sz w:val="20"/>
          <w:szCs w:val="20"/>
          <w:lang w:eastAsia="pl-PL"/>
        </w:rPr>
        <w:tab/>
        <w:t>Kruszywa do mieszanej bitumicznych i powierzchniowych</w:t>
      </w:r>
    </w:p>
    <w:p w:rsidR="001900FB" w:rsidRPr="001900FB" w:rsidRDefault="001900FB" w:rsidP="002B74F9">
      <w:pPr>
        <w:widowControl w:val="0"/>
        <w:numPr>
          <w:ilvl w:val="0"/>
          <w:numId w:val="21"/>
        </w:numPr>
        <w:shd w:val="clear" w:color="auto" w:fill="FFFFFF"/>
        <w:tabs>
          <w:tab w:val="left" w:pos="360"/>
        </w:tabs>
        <w:autoSpaceDE w:val="0"/>
        <w:autoSpaceDN w:val="0"/>
        <w:adjustRightInd w:val="0"/>
        <w:spacing w:after="0" w:line="245" w:lineRule="exact"/>
        <w:rPr>
          <w:rFonts w:ascii="Times New Roman" w:eastAsia="Times New Roman" w:hAnsi="Times New Roman" w:cs="Times New Roman"/>
          <w:b/>
          <w:bCs/>
          <w:spacing w:val="-1"/>
          <w:sz w:val="20"/>
          <w:szCs w:val="20"/>
          <w:lang w:eastAsia="pl-PL"/>
        </w:rPr>
      </w:pPr>
      <w:r w:rsidRPr="001900FB">
        <w:rPr>
          <w:rFonts w:ascii="Times New Roman" w:eastAsia="Times New Roman" w:hAnsi="Times New Roman" w:cs="Times New Roman"/>
          <w:spacing w:val="-1"/>
          <w:sz w:val="20"/>
          <w:szCs w:val="20"/>
          <w:lang w:eastAsia="pl-PL"/>
        </w:rPr>
        <w:t xml:space="preserve">                                             </w:t>
      </w:r>
    </w:p>
    <w:p w:rsidR="001900FB" w:rsidRPr="001900FB" w:rsidRDefault="001900FB" w:rsidP="001900FB">
      <w:pPr>
        <w:widowControl w:val="0"/>
        <w:shd w:val="clear" w:color="auto" w:fill="FFFFFF"/>
        <w:autoSpaceDE w:val="0"/>
        <w:autoSpaceDN w:val="0"/>
        <w:adjustRightInd w:val="0"/>
        <w:spacing w:after="0" w:line="245" w:lineRule="exact"/>
        <w:rPr>
          <w:rFonts w:ascii="Times New Roman" w:eastAsia="Times New Roman" w:hAnsi="Times New Roman" w:cs="Times New Roman"/>
          <w:b/>
          <w:bCs/>
          <w:spacing w:val="-1"/>
          <w:sz w:val="20"/>
          <w:szCs w:val="20"/>
          <w:lang w:eastAsia="pl-PL"/>
        </w:rPr>
      </w:pPr>
      <w:r w:rsidRPr="001900FB">
        <w:rPr>
          <w:rFonts w:ascii="Times New Roman" w:eastAsia="Times New Roman" w:hAnsi="Times New Roman" w:cs="Times New Roman"/>
          <w:b/>
          <w:bCs/>
          <w:spacing w:val="-1"/>
          <w:sz w:val="20"/>
          <w:szCs w:val="20"/>
          <w:lang w:eastAsia="pl-PL"/>
        </w:rPr>
        <w:t xml:space="preserve">10.2. </w:t>
      </w:r>
      <w:r w:rsidRPr="001900FB">
        <w:rPr>
          <w:rFonts w:ascii="Times New Roman" w:eastAsia="Times New Roman" w:hAnsi="Times New Roman" w:cs="Times New Roman"/>
          <w:b/>
          <w:bCs/>
          <w:spacing w:val="-1"/>
          <w:sz w:val="20"/>
          <w:szCs w:val="20"/>
          <w:lang w:eastAsia="pl-PL"/>
        </w:rPr>
        <w:tab/>
        <w:t>Inne dokumenty</w:t>
      </w:r>
    </w:p>
    <w:p w:rsidR="001900FB" w:rsidRPr="001900FB" w:rsidRDefault="001900FB" w:rsidP="001900FB">
      <w:pPr>
        <w:widowControl w:val="0"/>
        <w:shd w:val="clear" w:color="auto" w:fill="FFFFFF"/>
        <w:autoSpaceDE w:val="0"/>
        <w:autoSpaceDN w:val="0"/>
        <w:adjustRightInd w:val="0"/>
        <w:spacing w:after="0" w:line="245" w:lineRule="exact"/>
        <w:rPr>
          <w:rFonts w:ascii="Times New Roman" w:eastAsia="Times New Roman" w:hAnsi="Times New Roman" w:cs="Times New Roman"/>
          <w:b/>
          <w:bCs/>
          <w:spacing w:val="-1"/>
          <w:sz w:val="20"/>
          <w:szCs w:val="20"/>
          <w:lang w:eastAsia="pl-PL"/>
        </w:rPr>
      </w:pPr>
    </w:p>
    <w:p w:rsidR="001900FB" w:rsidRPr="001900FB" w:rsidRDefault="001900FB" w:rsidP="001900FB">
      <w:pPr>
        <w:widowControl w:val="0"/>
        <w:numPr>
          <w:ilvl w:val="0"/>
          <w:numId w:val="22"/>
        </w:numPr>
        <w:shd w:val="clear" w:color="auto" w:fill="FFFFFF"/>
        <w:tabs>
          <w:tab w:val="left" w:pos="705"/>
        </w:tabs>
        <w:autoSpaceDE w:val="0"/>
        <w:autoSpaceDN w:val="0"/>
        <w:adjustRightInd w:val="0"/>
        <w:spacing w:after="0" w:line="245" w:lineRule="exact"/>
        <w:rPr>
          <w:rFonts w:ascii="Times New Roman" w:eastAsia="Times New Roman" w:hAnsi="Times New Roman" w:cs="Times New Roman"/>
          <w:spacing w:val="-1"/>
          <w:sz w:val="20"/>
          <w:szCs w:val="20"/>
          <w:lang w:eastAsia="pl-PL"/>
        </w:rPr>
      </w:pPr>
      <w:r w:rsidRPr="001900FB">
        <w:rPr>
          <w:rFonts w:ascii="Times New Roman" w:eastAsia="Times New Roman" w:hAnsi="Times New Roman" w:cs="Times New Roman"/>
          <w:spacing w:val="-1"/>
          <w:sz w:val="20"/>
          <w:szCs w:val="20"/>
          <w:lang w:eastAsia="pl-PL"/>
        </w:rPr>
        <w:t>Przepisy budowy urządzeń elektrycznych PBUE wyd. 1997 r.</w:t>
      </w:r>
    </w:p>
    <w:p w:rsidR="001900FB" w:rsidRPr="001900FB" w:rsidRDefault="001900FB" w:rsidP="001900FB">
      <w:pPr>
        <w:widowControl w:val="0"/>
        <w:numPr>
          <w:ilvl w:val="0"/>
          <w:numId w:val="22"/>
        </w:numPr>
        <w:shd w:val="clear" w:color="auto" w:fill="FFFFFF"/>
        <w:tabs>
          <w:tab w:val="left" w:pos="705"/>
        </w:tabs>
        <w:autoSpaceDE w:val="0"/>
        <w:autoSpaceDN w:val="0"/>
        <w:adjustRightInd w:val="0"/>
        <w:spacing w:after="0" w:line="245" w:lineRule="exact"/>
        <w:rPr>
          <w:rFonts w:ascii="Times New Roman" w:eastAsia="Times New Roman" w:hAnsi="Times New Roman" w:cs="Times New Roman"/>
          <w:spacing w:val="-1"/>
          <w:sz w:val="20"/>
          <w:szCs w:val="20"/>
          <w:lang w:eastAsia="pl-PL"/>
        </w:rPr>
      </w:pPr>
      <w:r w:rsidRPr="001900FB">
        <w:rPr>
          <w:rFonts w:ascii="Times New Roman" w:eastAsia="Times New Roman" w:hAnsi="Times New Roman" w:cs="Times New Roman"/>
          <w:spacing w:val="-1"/>
          <w:sz w:val="20"/>
          <w:szCs w:val="20"/>
          <w:lang w:eastAsia="pl-PL"/>
        </w:rPr>
        <w:t>Rozporządzenie Ministra Infrastruktury z dnia 6 lutego 2003 r. w sprawie bezpieczeństwa i higieny pracy przy wykonywaniu robót budowlanych (Dz. U. nr 47, poz. 401 z dn. 19.03.2003r.)).</w:t>
      </w:r>
    </w:p>
    <w:p w:rsidR="001900FB" w:rsidRPr="001900FB" w:rsidRDefault="001900FB" w:rsidP="001900FB">
      <w:pPr>
        <w:widowControl w:val="0"/>
        <w:numPr>
          <w:ilvl w:val="0"/>
          <w:numId w:val="22"/>
        </w:numPr>
        <w:shd w:val="clear" w:color="auto" w:fill="FFFFFF"/>
        <w:tabs>
          <w:tab w:val="left" w:pos="705"/>
        </w:tabs>
        <w:autoSpaceDE w:val="0"/>
        <w:autoSpaceDN w:val="0"/>
        <w:adjustRightInd w:val="0"/>
        <w:spacing w:after="0" w:line="245" w:lineRule="exact"/>
        <w:rPr>
          <w:rFonts w:ascii="Times New Roman" w:eastAsia="Times New Roman" w:hAnsi="Times New Roman" w:cs="Times New Roman"/>
          <w:spacing w:val="-1"/>
          <w:sz w:val="20"/>
          <w:szCs w:val="20"/>
          <w:lang w:eastAsia="pl-PL"/>
        </w:rPr>
      </w:pPr>
      <w:r w:rsidRPr="001900FB">
        <w:rPr>
          <w:rFonts w:ascii="Times New Roman" w:eastAsia="Times New Roman" w:hAnsi="Times New Roman" w:cs="Times New Roman"/>
          <w:spacing w:val="-1"/>
          <w:sz w:val="20"/>
          <w:szCs w:val="20"/>
          <w:lang w:eastAsia="pl-PL"/>
        </w:rPr>
        <w:t>Rozporządzenie ministra gospodarki z dn. 20 września 2001r. w sprawie bezpieczeństwa i higieny pracy podczas eksploatacji maszyn i innych urządzeń technicznych do robót ziemnych, budowlanych i drogowych (Dz. U. nr 118, poz. 1263 z dn. 15.10.2001)</w:t>
      </w:r>
    </w:p>
    <w:p w:rsidR="001900FB" w:rsidRPr="001900FB" w:rsidRDefault="001900FB" w:rsidP="001900FB">
      <w:pPr>
        <w:widowControl w:val="0"/>
        <w:numPr>
          <w:ilvl w:val="0"/>
          <w:numId w:val="22"/>
        </w:numPr>
        <w:shd w:val="clear" w:color="auto" w:fill="FFFFFF"/>
        <w:tabs>
          <w:tab w:val="left" w:pos="705"/>
        </w:tabs>
        <w:autoSpaceDE w:val="0"/>
        <w:autoSpaceDN w:val="0"/>
        <w:adjustRightInd w:val="0"/>
        <w:spacing w:after="0" w:line="245" w:lineRule="exact"/>
        <w:rPr>
          <w:rFonts w:ascii="Times New Roman" w:eastAsia="Times New Roman" w:hAnsi="Times New Roman" w:cs="Times New Roman"/>
          <w:spacing w:val="-1"/>
          <w:sz w:val="20"/>
          <w:szCs w:val="20"/>
          <w:lang w:eastAsia="pl-PL"/>
        </w:rPr>
      </w:pPr>
      <w:r w:rsidRPr="001900FB">
        <w:rPr>
          <w:rFonts w:ascii="Times New Roman" w:eastAsia="Times New Roman" w:hAnsi="Times New Roman" w:cs="Times New Roman"/>
          <w:spacing w:val="-1"/>
          <w:sz w:val="20"/>
          <w:szCs w:val="20"/>
          <w:lang w:eastAsia="pl-PL"/>
        </w:rPr>
        <w:t>Rozporządzenie ministra infrastruktury z dn. 26 czerwca 2002r w sprawie dziennika budowy, montażu i rozbiórki, tablicy informacyjnej oraz ogłoszenia zawierającego dane dotyczące bezpieczeństwa pracy i ochrony zdrowia. (Dz. U. nr 108. poz. 953 z dn.17.07.2002r.)</w:t>
      </w:r>
    </w:p>
    <w:p w:rsidR="001900FB" w:rsidRPr="001900FB" w:rsidRDefault="001900FB" w:rsidP="001900FB">
      <w:pPr>
        <w:widowControl w:val="0"/>
        <w:numPr>
          <w:ilvl w:val="0"/>
          <w:numId w:val="22"/>
        </w:numPr>
        <w:shd w:val="clear" w:color="auto" w:fill="FFFFFF"/>
        <w:tabs>
          <w:tab w:val="left" w:pos="705"/>
        </w:tabs>
        <w:autoSpaceDE w:val="0"/>
        <w:autoSpaceDN w:val="0"/>
        <w:adjustRightInd w:val="0"/>
        <w:spacing w:after="0" w:line="245" w:lineRule="exact"/>
        <w:rPr>
          <w:rFonts w:ascii="Times New Roman" w:eastAsia="Times New Roman" w:hAnsi="Times New Roman" w:cs="Times New Roman"/>
          <w:spacing w:val="-1"/>
          <w:sz w:val="20"/>
          <w:szCs w:val="20"/>
          <w:lang w:eastAsia="pl-PL"/>
        </w:rPr>
      </w:pPr>
      <w:r w:rsidRPr="001900FB">
        <w:rPr>
          <w:rFonts w:ascii="Times New Roman" w:eastAsia="Times New Roman" w:hAnsi="Times New Roman" w:cs="Times New Roman"/>
          <w:spacing w:val="-1"/>
          <w:sz w:val="20"/>
          <w:szCs w:val="20"/>
          <w:lang w:eastAsia="pl-PL"/>
        </w:rPr>
        <w:t>Rozporządzenie ministra infrastruktury z dn. 23. czerwca 2003r. w sprawie informacji dotyczącej bezpieczeństwa i ochrony zdrowia oraz planu bezpieczeństwa i ochrony zdrowia (Dz. U. nr 120 poz. 1126 z dn10/07.2003r.)</w:t>
      </w:r>
    </w:p>
    <w:p w:rsidR="001900FB" w:rsidRPr="001900FB" w:rsidRDefault="001900FB" w:rsidP="001900FB">
      <w:pPr>
        <w:widowControl w:val="0"/>
        <w:numPr>
          <w:ilvl w:val="0"/>
          <w:numId w:val="22"/>
        </w:numPr>
        <w:shd w:val="clear" w:color="auto" w:fill="FFFFFF"/>
        <w:tabs>
          <w:tab w:val="left" w:pos="705"/>
        </w:tabs>
        <w:autoSpaceDE w:val="0"/>
        <w:autoSpaceDN w:val="0"/>
        <w:adjustRightInd w:val="0"/>
        <w:spacing w:after="0" w:line="245" w:lineRule="exact"/>
        <w:rPr>
          <w:rFonts w:ascii="Times New Roman" w:eastAsia="Times New Roman" w:hAnsi="Times New Roman" w:cs="Times New Roman"/>
          <w:spacing w:val="-1"/>
          <w:sz w:val="20"/>
          <w:szCs w:val="20"/>
          <w:lang w:eastAsia="pl-PL"/>
        </w:rPr>
      </w:pPr>
      <w:r w:rsidRPr="001900FB">
        <w:rPr>
          <w:rFonts w:ascii="Times New Roman" w:eastAsia="Times New Roman" w:hAnsi="Times New Roman" w:cs="Times New Roman"/>
          <w:spacing w:val="-1"/>
          <w:sz w:val="20"/>
          <w:szCs w:val="20"/>
          <w:lang w:eastAsia="pl-PL"/>
        </w:rPr>
        <w:t>Warunki Techniczne Wykonania i Odbioru Robót Budowlano - Montażowych - Część V Instalacje elektryczne 1973 r.</w:t>
      </w:r>
    </w:p>
    <w:p w:rsidR="001900FB" w:rsidRPr="001900FB" w:rsidRDefault="001900FB" w:rsidP="001900FB">
      <w:pPr>
        <w:widowControl w:val="0"/>
        <w:numPr>
          <w:ilvl w:val="0"/>
          <w:numId w:val="22"/>
        </w:numPr>
        <w:shd w:val="clear" w:color="auto" w:fill="FFFFFF"/>
        <w:tabs>
          <w:tab w:val="left" w:pos="705"/>
        </w:tabs>
        <w:autoSpaceDE w:val="0"/>
        <w:autoSpaceDN w:val="0"/>
        <w:adjustRightInd w:val="0"/>
        <w:spacing w:after="0" w:line="245" w:lineRule="exact"/>
        <w:rPr>
          <w:rFonts w:ascii="Times New Roman" w:eastAsia="Times New Roman" w:hAnsi="Times New Roman" w:cs="Times New Roman"/>
          <w:spacing w:val="-1"/>
          <w:sz w:val="20"/>
          <w:szCs w:val="20"/>
          <w:lang w:eastAsia="pl-PL"/>
        </w:rPr>
      </w:pPr>
      <w:r w:rsidRPr="001900FB">
        <w:rPr>
          <w:rFonts w:ascii="Times New Roman" w:eastAsia="Times New Roman" w:hAnsi="Times New Roman" w:cs="Times New Roman"/>
          <w:spacing w:val="-1"/>
          <w:sz w:val="20"/>
          <w:szCs w:val="20"/>
          <w:lang w:eastAsia="pl-PL"/>
        </w:rPr>
        <w:t>Instrukcja zabezpieczeń przed korozją konstrukcji betonowych Nr 240 wydane przez ITB w 1982r.</w:t>
      </w:r>
    </w:p>
    <w:p w:rsidR="001900FB" w:rsidRPr="001900FB" w:rsidRDefault="001900FB" w:rsidP="001900FB">
      <w:pPr>
        <w:widowControl w:val="0"/>
        <w:numPr>
          <w:ilvl w:val="0"/>
          <w:numId w:val="22"/>
        </w:numPr>
        <w:shd w:val="clear" w:color="auto" w:fill="FFFFFF"/>
        <w:tabs>
          <w:tab w:val="left" w:pos="705"/>
        </w:tabs>
        <w:autoSpaceDE w:val="0"/>
        <w:autoSpaceDN w:val="0"/>
        <w:adjustRightInd w:val="0"/>
        <w:spacing w:after="0" w:line="245" w:lineRule="exact"/>
        <w:rPr>
          <w:rFonts w:ascii="Times New Roman" w:eastAsia="Times New Roman" w:hAnsi="Times New Roman" w:cs="Times New Roman"/>
          <w:spacing w:val="-1"/>
          <w:sz w:val="20"/>
          <w:szCs w:val="20"/>
          <w:lang w:eastAsia="pl-PL"/>
        </w:rPr>
      </w:pPr>
      <w:r w:rsidRPr="001900FB">
        <w:rPr>
          <w:rFonts w:ascii="Times New Roman" w:eastAsia="Times New Roman" w:hAnsi="Times New Roman" w:cs="Times New Roman"/>
          <w:spacing w:val="-1"/>
          <w:sz w:val="20"/>
          <w:szCs w:val="20"/>
          <w:lang w:eastAsia="pl-PL"/>
        </w:rPr>
        <w:t>Instrukcja w sprawie zabezpieczenia przed korozją konstrukcji stalowych za pomocą pokryć malarskich – KOR-3A.</w:t>
      </w:r>
    </w:p>
    <w:p w:rsidR="001900FB" w:rsidRPr="001900FB" w:rsidRDefault="001900FB" w:rsidP="001900FB">
      <w:pPr>
        <w:widowControl w:val="0"/>
        <w:numPr>
          <w:ilvl w:val="0"/>
          <w:numId w:val="22"/>
        </w:numPr>
        <w:shd w:val="clear" w:color="auto" w:fill="FFFFFF"/>
        <w:tabs>
          <w:tab w:val="left" w:pos="705"/>
        </w:tabs>
        <w:autoSpaceDE w:val="0"/>
        <w:autoSpaceDN w:val="0"/>
        <w:adjustRightInd w:val="0"/>
        <w:spacing w:after="0" w:line="245" w:lineRule="exact"/>
        <w:rPr>
          <w:rFonts w:ascii="Times New Roman" w:eastAsia="Times New Roman" w:hAnsi="Times New Roman" w:cs="Times New Roman"/>
          <w:spacing w:val="-1"/>
          <w:sz w:val="20"/>
          <w:szCs w:val="20"/>
          <w:lang w:eastAsia="pl-PL"/>
        </w:rPr>
      </w:pPr>
      <w:r w:rsidRPr="001900FB">
        <w:rPr>
          <w:rFonts w:ascii="Times New Roman" w:eastAsia="Times New Roman" w:hAnsi="Times New Roman" w:cs="Times New Roman"/>
          <w:spacing w:val="-1"/>
          <w:sz w:val="20"/>
          <w:szCs w:val="20"/>
          <w:lang w:eastAsia="pl-PL"/>
        </w:rPr>
        <w:t>Ustawa „Prawo Budowlane” z dnia 7 lipca 1994 r. z późniejszymi zmianami (Dz. U. 1994  Nr 89, poz. 414 z późniejszymi zmianami).</w:t>
      </w:r>
    </w:p>
    <w:p w:rsidR="001900FB" w:rsidRPr="001900FB" w:rsidRDefault="001900FB" w:rsidP="001900FB">
      <w:pPr>
        <w:widowControl w:val="0"/>
        <w:numPr>
          <w:ilvl w:val="0"/>
          <w:numId w:val="22"/>
        </w:numPr>
        <w:shd w:val="clear" w:color="auto" w:fill="FFFFFF"/>
        <w:tabs>
          <w:tab w:val="left" w:pos="705"/>
        </w:tabs>
        <w:autoSpaceDE w:val="0"/>
        <w:autoSpaceDN w:val="0"/>
        <w:adjustRightInd w:val="0"/>
        <w:spacing w:after="0" w:line="245" w:lineRule="exact"/>
        <w:rPr>
          <w:rFonts w:ascii="Times New Roman" w:eastAsia="Times New Roman" w:hAnsi="Times New Roman" w:cs="Times New Roman"/>
          <w:spacing w:val="-1"/>
          <w:sz w:val="20"/>
          <w:szCs w:val="20"/>
          <w:lang w:eastAsia="pl-PL"/>
        </w:rPr>
      </w:pPr>
      <w:r w:rsidRPr="001900FB">
        <w:rPr>
          <w:rFonts w:ascii="Times New Roman" w:eastAsia="Times New Roman" w:hAnsi="Times New Roman" w:cs="Times New Roman"/>
          <w:spacing w:val="-1"/>
          <w:sz w:val="20"/>
          <w:szCs w:val="20"/>
          <w:lang w:eastAsia="pl-PL"/>
        </w:rPr>
        <w:t>Rozporządzenie ministra infrastruktury w sprawie warunków technicznych jakim powinny odpowiadać drogi publiczne i ich usytuowanie ( Dz. U z 1999r Nr 43, poz. 430)</w:t>
      </w:r>
    </w:p>
    <w:p w:rsidR="001900FB" w:rsidRPr="001900FB" w:rsidRDefault="001900FB" w:rsidP="001900FB">
      <w:pPr>
        <w:widowControl w:val="0"/>
        <w:numPr>
          <w:ilvl w:val="0"/>
          <w:numId w:val="22"/>
        </w:numPr>
        <w:shd w:val="clear" w:color="auto" w:fill="FFFFFF"/>
        <w:tabs>
          <w:tab w:val="left" w:pos="705"/>
        </w:tabs>
        <w:autoSpaceDE w:val="0"/>
        <w:autoSpaceDN w:val="0"/>
        <w:adjustRightInd w:val="0"/>
        <w:spacing w:after="0" w:line="245" w:lineRule="exact"/>
        <w:rPr>
          <w:rFonts w:ascii="Times New Roman" w:eastAsia="Times New Roman" w:hAnsi="Times New Roman" w:cs="Times New Roman"/>
          <w:spacing w:val="-1"/>
          <w:sz w:val="20"/>
          <w:szCs w:val="20"/>
          <w:lang w:eastAsia="pl-PL"/>
        </w:rPr>
      </w:pPr>
      <w:r w:rsidRPr="001900FB">
        <w:rPr>
          <w:rFonts w:ascii="Times New Roman" w:eastAsia="Times New Roman" w:hAnsi="Times New Roman" w:cs="Times New Roman"/>
          <w:spacing w:val="-1"/>
          <w:sz w:val="20"/>
          <w:szCs w:val="20"/>
          <w:lang w:eastAsia="pl-PL"/>
        </w:rPr>
        <w:t>Rozporządzenie Ministra Infrastruktury  w sprawie warunków technicznych jakim powinny odpowiadać drogowe obiekty inżynierskie i ich usytuowanie (Dz. u. z 2000r nr 63 poz. 735.</w:t>
      </w:r>
    </w:p>
    <w:p w:rsidR="001900FB" w:rsidRPr="001900FB" w:rsidRDefault="001900FB" w:rsidP="001900FB">
      <w:pPr>
        <w:widowControl w:val="0"/>
        <w:numPr>
          <w:ilvl w:val="0"/>
          <w:numId w:val="22"/>
        </w:numPr>
        <w:shd w:val="clear" w:color="auto" w:fill="FFFFFF"/>
        <w:tabs>
          <w:tab w:val="left" w:pos="705"/>
        </w:tabs>
        <w:autoSpaceDE w:val="0"/>
        <w:autoSpaceDN w:val="0"/>
        <w:adjustRightInd w:val="0"/>
        <w:spacing w:after="0" w:line="245" w:lineRule="exact"/>
        <w:rPr>
          <w:rFonts w:ascii="Times New Roman" w:eastAsia="Times New Roman" w:hAnsi="Times New Roman" w:cs="Times New Roman"/>
          <w:spacing w:val="-1"/>
          <w:sz w:val="20"/>
          <w:szCs w:val="20"/>
          <w:lang w:eastAsia="pl-PL"/>
        </w:rPr>
      </w:pPr>
      <w:r w:rsidRPr="001900FB">
        <w:rPr>
          <w:rFonts w:ascii="Times New Roman" w:eastAsia="Times New Roman" w:hAnsi="Times New Roman" w:cs="Times New Roman"/>
          <w:spacing w:val="-1"/>
          <w:sz w:val="20"/>
          <w:szCs w:val="20"/>
          <w:lang w:eastAsia="pl-PL"/>
        </w:rPr>
        <w:t>Ustawa o drogach publicznych z dnia 21.03.1985 r. (Dz. U. nr 14, poz. 60 z dnia 21.03.1985 r.                  z późniejszymi zmianami).</w:t>
      </w:r>
    </w:p>
    <w:p w:rsidR="001900FB" w:rsidRPr="001900FB" w:rsidRDefault="001900FB" w:rsidP="001900FB">
      <w:pPr>
        <w:widowControl w:val="0"/>
        <w:numPr>
          <w:ilvl w:val="0"/>
          <w:numId w:val="22"/>
        </w:numPr>
        <w:shd w:val="clear" w:color="auto" w:fill="FFFFFF"/>
        <w:tabs>
          <w:tab w:val="left" w:pos="705"/>
        </w:tabs>
        <w:autoSpaceDE w:val="0"/>
        <w:autoSpaceDN w:val="0"/>
        <w:adjustRightInd w:val="0"/>
        <w:spacing w:after="0" w:line="245" w:lineRule="exact"/>
        <w:rPr>
          <w:rFonts w:ascii="Times New Roman" w:eastAsia="Times New Roman" w:hAnsi="Times New Roman" w:cs="Times New Roman"/>
          <w:spacing w:val="-1"/>
          <w:sz w:val="20"/>
          <w:szCs w:val="20"/>
          <w:lang w:eastAsia="pl-PL"/>
        </w:rPr>
      </w:pPr>
      <w:r w:rsidRPr="001900FB">
        <w:rPr>
          <w:rFonts w:ascii="Times New Roman" w:eastAsia="Times New Roman" w:hAnsi="Times New Roman" w:cs="Times New Roman"/>
          <w:spacing w:val="-1"/>
          <w:sz w:val="20"/>
          <w:szCs w:val="20"/>
          <w:lang w:eastAsia="pl-PL"/>
        </w:rPr>
        <w:t>Albumy napowietrznych linii elektroenergetycznych opracowane i rozpowszechniane przez Biuro Studiów i Projektów Energetycznych „</w:t>
      </w:r>
      <w:proofErr w:type="spellStart"/>
      <w:r w:rsidRPr="001900FB">
        <w:rPr>
          <w:rFonts w:ascii="Times New Roman" w:eastAsia="Times New Roman" w:hAnsi="Times New Roman" w:cs="Times New Roman"/>
          <w:spacing w:val="-1"/>
          <w:sz w:val="20"/>
          <w:szCs w:val="20"/>
          <w:lang w:eastAsia="pl-PL"/>
        </w:rPr>
        <w:t>Energoprojekt</w:t>
      </w:r>
      <w:proofErr w:type="spellEnd"/>
      <w:r w:rsidRPr="001900FB">
        <w:rPr>
          <w:rFonts w:ascii="Times New Roman" w:eastAsia="Times New Roman" w:hAnsi="Times New Roman" w:cs="Times New Roman"/>
          <w:spacing w:val="-1"/>
          <w:sz w:val="20"/>
          <w:szCs w:val="20"/>
          <w:lang w:eastAsia="pl-PL"/>
        </w:rPr>
        <w:t xml:space="preserve">” – Poznań lub Kraków oraz </w:t>
      </w:r>
      <w:proofErr w:type="spellStart"/>
      <w:r w:rsidRPr="001900FB">
        <w:rPr>
          <w:rFonts w:ascii="Times New Roman" w:eastAsia="Times New Roman" w:hAnsi="Times New Roman" w:cs="Times New Roman"/>
          <w:spacing w:val="-1"/>
          <w:sz w:val="20"/>
          <w:szCs w:val="20"/>
          <w:lang w:eastAsia="pl-PL"/>
        </w:rPr>
        <w:t>Energolinia</w:t>
      </w:r>
      <w:proofErr w:type="spellEnd"/>
      <w:r w:rsidRPr="001900FB">
        <w:rPr>
          <w:rFonts w:ascii="Times New Roman" w:eastAsia="Times New Roman" w:hAnsi="Times New Roman" w:cs="Times New Roman"/>
          <w:spacing w:val="-1"/>
          <w:sz w:val="20"/>
          <w:szCs w:val="20"/>
          <w:lang w:eastAsia="pl-PL"/>
        </w:rPr>
        <w:t xml:space="preserve"> w Poznaniu.</w:t>
      </w:r>
    </w:p>
    <w:p w:rsidR="001900FB" w:rsidRPr="001900FB" w:rsidRDefault="001900FB" w:rsidP="001900FB">
      <w:pPr>
        <w:widowControl w:val="0"/>
        <w:numPr>
          <w:ilvl w:val="0"/>
          <w:numId w:val="22"/>
        </w:numPr>
        <w:shd w:val="clear" w:color="auto" w:fill="FFFFFF"/>
        <w:tabs>
          <w:tab w:val="left" w:pos="705"/>
        </w:tabs>
        <w:autoSpaceDE w:val="0"/>
        <w:autoSpaceDN w:val="0"/>
        <w:adjustRightInd w:val="0"/>
        <w:spacing w:after="0" w:line="245" w:lineRule="exact"/>
        <w:rPr>
          <w:rFonts w:ascii="Times New Roman" w:eastAsia="Times New Roman" w:hAnsi="Times New Roman" w:cs="Times New Roman"/>
          <w:spacing w:val="-1"/>
          <w:sz w:val="20"/>
          <w:szCs w:val="20"/>
          <w:lang w:eastAsia="pl-PL"/>
        </w:rPr>
      </w:pPr>
      <w:r w:rsidRPr="001900FB">
        <w:rPr>
          <w:rFonts w:ascii="Times New Roman" w:eastAsia="Times New Roman" w:hAnsi="Times New Roman" w:cs="Times New Roman"/>
          <w:spacing w:val="-1"/>
          <w:sz w:val="20"/>
          <w:szCs w:val="20"/>
          <w:lang w:eastAsia="pl-PL"/>
        </w:rPr>
        <w:t>Ustawa z dnia 16 kwietnia 2004r o wyrobach budowlanych. (</w:t>
      </w:r>
      <w:proofErr w:type="spellStart"/>
      <w:r w:rsidRPr="001900FB">
        <w:rPr>
          <w:rFonts w:ascii="Times New Roman" w:eastAsia="Times New Roman" w:hAnsi="Times New Roman" w:cs="Times New Roman"/>
          <w:spacing w:val="-1"/>
          <w:sz w:val="20"/>
          <w:szCs w:val="20"/>
          <w:lang w:eastAsia="pl-PL"/>
        </w:rPr>
        <w:t>Dz.U</w:t>
      </w:r>
      <w:proofErr w:type="spellEnd"/>
      <w:r w:rsidRPr="001900FB">
        <w:rPr>
          <w:rFonts w:ascii="Times New Roman" w:eastAsia="Times New Roman" w:hAnsi="Times New Roman" w:cs="Times New Roman"/>
          <w:spacing w:val="-1"/>
          <w:sz w:val="20"/>
          <w:szCs w:val="20"/>
          <w:lang w:eastAsia="pl-PL"/>
        </w:rPr>
        <w:t>. nr 92 z dnia 16.04.2004 poz.881)</w:t>
      </w:r>
    </w:p>
    <w:p w:rsidR="001900FB" w:rsidRPr="002A316F" w:rsidRDefault="001900FB" w:rsidP="001900FB">
      <w:pPr>
        <w:numPr>
          <w:ilvl w:val="0"/>
          <w:numId w:val="22"/>
        </w:numPr>
        <w:tabs>
          <w:tab w:val="left" w:pos="705"/>
          <w:tab w:val="left" w:pos="851"/>
        </w:tabs>
        <w:suppressAutoHyphens/>
        <w:spacing w:after="0" w:line="240" w:lineRule="auto"/>
        <w:rPr>
          <w:color w:val="000000"/>
        </w:rPr>
      </w:pPr>
      <w:r w:rsidRPr="002A316F">
        <w:rPr>
          <w:color w:val="000000"/>
        </w:rPr>
        <w:t>Albumy napowietrznych linii elektroenergetycznych opracowane i rozpowszechniane przez Biuro Studiów i Projektów Energetycznych „</w:t>
      </w:r>
      <w:proofErr w:type="spellStart"/>
      <w:r w:rsidRPr="002A316F">
        <w:rPr>
          <w:color w:val="000000"/>
        </w:rPr>
        <w:t>Energoprojekt</w:t>
      </w:r>
      <w:proofErr w:type="spellEnd"/>
      <w:r w:rsidRPr="002A316F">
        <w:rPr>
          <w:color w:val="000000"/>
        </w:rPr>
        <w:t xml:space="preserve">” – Poznań lub Kraków oraz </w:t>
      </w:r>
      <w:proofErr w:type="spellStart"/>
      <w:r w:rsidRPr="002A316F">
        <w:rPr>
          <w:color w:val="000000"/>
        </w:rPr>
        <w:t>Energolinia</w:t>
      </w:r>
      <w:proofErr w:type="spellEnd"/>
      <w:r w:rsidRPr="002A316F">
        <w:rPr>
          <w:color w:val="000000"/>
        </w:rPr>
        <w:t xml:space="preserve"> w Poznaniu.</w:t>
      </w:r>
    </w:p>
    <w:p w:rsidR="001900FB" w:rsidRPr="002A316F" w:rsidRDefault="001900FB" w:rsidP="001900FB">
      <w:pPr>
        <w:numPr>
          <w:ilvl w:val="0"/>
          <w:numId w:val="22"/>
        </w:numPr>
        <w:tabs>
          <w:tab w:val="left" w:pos="705"/>
          <w:tab w:val="left" w:pos="851"/>
        </w:tabs>
        <w:suppressAutoHyphens/>
        <w:spacing w:after="0" w:line="240" w:lineRule="auto"/>
      </w:pPr>
      <w:r w:rsidRPr="002A316F">
        <w:lastRenderedPageBreak/>
        <w:t>Ustawa z dnia 16 kwietnia 2004r o wyrobach budowlanych. (</w:t>
      </w:r>
      <w:proofErr w:type="spellStart"/>
      <w:r w:rsidRPr="002A316F">
        <w:t>Dz.U</w:t>
      </w:r>
      <w:proofErr w:type="spellEnd"/>
      <w:r w:rsidRPr="002A316F">
        <w:t>. nr 92 z dnia 16.04.2004 poz.881)</w:t>
      </w:r>
    </w:p>
    <w:p w:rsidR="001900FB" w:rsidRPr="002A316F" w:rsidRDefault="001900FB" w:rsidP="001900FB">
      <w:pPr>
        <w:pStyle w:val="Indeks"/>
        <w:suppressLineNumbers w:val="0"/>
        <w:tabs>
          <w:tab w:val="left" w:pos="426"/>
          <w:tab w:val="left" w:pos="2552"/>
        </w:tabs>
        <w:ind w:left="426" w:right="-1" w:hanging="426"/>
        <w:rPr>
          <w:rFonts w:cs="Times New Roman"/>
          <w:sz w:val="22"/>
          <w:szCs w:val="22"/>
        </w:rPr>
      </w:pPr>
    </w:p>
    <w:sectPr w:rsidR="001900FB" w:rsidRPr="002A316F" w:rsidSect="0083781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206D" w:rsidRDefault="00C9206D" w:rsidP="00BA2F05">
      <w:pPr>
        <w:spacing w:after="0" w:line="240" w:lineRule="auto"/>
      </w:pPr>
      <w:r>
        <w:separator/>
      </w:r>
    </w:p>
  </w:endnote>
  <w:endnote w:type="continuationSeparator" w:id="0">
    <w:p w:rsidR="00C9206D" w:rsidRDefault="00C9206D" w:rsidP="00BA2F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02"/>
    <w:family w:val="auto"/>
    <w:pitch w:val="default"/>
    <w:sig w:usb0="00000000" w:usb1="00000000" w:usb2="00000000" w:usb3="00000000" w:csb0="00000000" w:csb1="00000000"/>
  </w:font>
  <w:font w:name="Calibri">
    <w:panose1 w:val="020F0502020204030204"/>
    <w:charset w:val="EE"/>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8644786"/>
      <w:docPartObj>
        <w:docPartGallery w:val="Page Numbers (Bottom of Page)"/>
        <w:docPartUnique/>
      </w:docPartObj>
    </w:sdtPr>
    <w:sdtContent>
      <w:p w:rsidR="00DC1948" w:rsidRDefault="00837815">
        <w:pPr>
          <w:pStyle w:val="Stopka"/>
          <w:jc w:val="center"/>
        </w:pPr>
        <w:r>
          <w:fldChar w:fldCharType="begin"/>
        </w:r>
        <w:r w:rsidR="00DC1948">
          <w:instrText>PAGE   \* MERGEFORMAT</w:instrText>
        </w:r>
        <w:r>
          <w:fldChar w:fldCharType="separate"/>
        </w:r>
        <w:r w:rsidR="0066486C">
          <w:rPr>
            <w:noProof/>
          </w:rPr>
          <w:t>14</w:t>
        </w:r>
        <w:r>
          <w:fldChar w:fldCharType="end"/>
        </w:r>
      </w:p>
    </w:sdtContent>
  </w:sdt>
  <w:p w:rsidR="00DC1948" w:rsidRDefault="00DC1948">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206D" w:rsidRDefault="00C9206D" w:rsidP="00BA2F05">
      <w:pPr>
        <w:spacing w:after="0" w:line="240" w:lineRule="auto"/>
      </w:pPr>
      <w:r>
        <w:separator/>
      </w:r>
    </w:p>
  </w:footnote>
  <w:footnote w:type="continuationSeparator" w:id="0">
    <w:p w:rsidR="00C9206D" w:rsidRDefault="00C9206D" w:rsidP="00BA2F0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1948" w:rsidRPr="006367CC" w:rsidRDefault="00C16D63" w:rsidP="000E2CA0">
    <w:pPr>
      <w:pStyle w:val="Nagwek"/>
      <w:jc w:val="center"/>
      <w:rPr>
        <w:rFonts w:ascii="Times New Roman" w:hAnsi="Times New Roman" w:cs="Times New Roman"/>
      </w:rPr>
    </w:pPr>
    <w:r>
      <w:rPr>
        <w:rFonts w:ascii="Times New Roman" w:hAnsi="Times New Roman" w:cs="Times New Roman"/>
      </w:rPr>
      <w:t>Modernizacja Torowiska Tramwajowego w Bytomiu w ulicy Katowickiej na odcinku od Placu Sikorskiego do Siemianowickiej</w:t>
    </w:r>
  </w:p>
  <w:p w:rsidR="00DC1948" w:rsidRPr="000E2CA0" w:rsidRDefault="00DC1948" w:rsidP="006367CC">
    <w:pPr>
      <w:pStyle w:val="Nagwek"/>
      <w:jc w:val="center"/>
      <w:rPr>
        <w:rFonts w:ascii="Times New Roman" w:hAnsi="Times New Roman" w:cs="Times New Roman"/>
        <w:sz w:val="24"/>
        <w:szCs w:val="24"/>
      </w:rPr>
    </w:pPr>
    <w:r w:rsidRPr="000E2CA0">
      <w:rPr>
        <w:rFonts w:ascii="Times New Roman" w:hAnsi="Times New Roman" w:cs="Times New Roman"/>
        <w:sz w:val="24"/>
        <w:szCs w:val="24"/>
      </w:rPr>
      <w:t>Specyfikacja Techniczna Wykonania i Odbioru Robót Budowlanych</w:t>
    </w:r>
  </w:p>
  <w:p w:rsidR="00DC1948" w:rsidRPr="000E2CA0" w:rsidRDefault="00DC1948" w:rsidP="006367CC">
    <w:pPr>
      <w:pStyle w:val="Nagwek"/>
      <w:jc w:val="center"/>
      <w:rPr>
        <w:rFonts w:ascii="Times New Roman" w:hAnsi="Times New Roman" w:cs="Times New Roman"/>
        <w:sz w:val="24"/>
        <w:szCs w:val="24"/>
      </w:rPr>
    </w:pPr>
    <w:r w:rsidRPr="000E2CA0">
      <w:rPr>
        <w:rFonts w:ascii="Times New Roman" w:hAnsi="Times New Roman" w:cs="Times New Roman"/>
        <w:sz w:val="24"/>
        <w:szCs w:val="24"/>
      </w:rPr>
      <w:t>SIEC TRAKCYJNA</w:t>
    </w:r>
  </w:p>
  <w:p w:rsidR="00DC1948" w:rsidRPr="006367CC" w:rsidRDefault="00DC1948" w:rsidP="006367CC">
    <w:pPr>
      <w:pStyle w:val="Nagwek"/>
      <w:jc w:val="center"/>
      <w:rPr>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F145E0E"/>
    <w:lvl w:ilvl="0">
      <w:numFmt w:val="bullet"/>
      <w:lvlText w:val="*"/>
      <w:lvlJc w:val="left"/>
    </w:lvl>
  </w:abstractNum>
  <w:abstractNum w:abstractNumId="1">
    <w:nsid w:val="00000001"/>
    <w:multiLevelType w:val="multilevel"/>
    <w:tmpl w:val="00000001"/>
    <w:lvl w:ilvl="0">
      <w:start w:val="1"/>
      <w:numFmt w:val="decimal"/>
      <w:pStyle w:val="Nagwek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Nagwek5"/>
      <w:lvlText w:val="%1.%2.%3.%4.%5"/>
      <w:lvlJc w:val="left"/>
      <w:pPr>
        <w:tabs>
          <w:tab w:val="num" w:pos="1368"/>
        </w:tabs>
        <w:ind w:left="1368" w:hanging="1008"/>
      </w:pPr>
    </w:lvl>
    <w:lvl w:ilvl="5">
      <w:start w:val="1"/>
      <w:numFmt w:val="decimal"/>
      <w:lvlText w:val="%2.%3.%4.%5.%6."/>
      <w:lvlJc w:val="left"/>
      <w:pPr>
        <w:tabs>
          <w:tab w:val="num" w:pos="1152"/>
        </w:tabs>
        <w:ind w:left="1152" w:hanging="1152"/>
      </w:pPr>
    </w:lvl>
    <w:lvl w:ilvl="6">
      <w:start w:val="1"/>
      <w:numFmt w:val="upperLetter"/>
      <w:lvlText w:val="%6.%7."/>
      <w:lvlJc w:val="left"/>
      <w:pPr>
        <w:tabs>
          <w:tab w:val="num" w:pos="1296"/>
        </w:tabs>
        <w:ind w:left="1296" w:hanging="1296"/>
      </w:pPr>
    </w:lvl>
    <w:lvl w:ilvl="7">
      <w:start w:val="1"/>
      <w:numFmt w:val="upperRoman"/>
      <w:lvlText w:val="%7.%8."/>
      <w:lvlJc w:val="left"/>
      <w:pPr>
        <w:tabs>
          <w:tab w:val="num" w:pos="1440"/>
        </w:tabs>
        <w:ind w:left="1440" w:hanging="1440"/>
      </w:pPr>
    </w:lvl>
    <w:lvl w:ilvl="8">
      <w:start w:val="1"/>
      <w:numFmt w:val="decimal"/>
      <w:lvlText w:val="A.I.%9."/>
      <w:lvlJc w:val="left"/>
      <w:pPr>
        <w:tabs>
          <w:tab w:val="num" w:pos="1584"/>
        </w:tabs>
        <w:ind w:left="1584" w:hanging="1584"/>
      </w:pPr>
    </w:lvl>
  </w:abstractNum>
  <w:abstractNum w:abstractNumId="2">
    <w:nsid w:val="00000004"/>
    <w:multiLevelType w:val="multilevel"/>
    <w:tmpl w:val="00000004"/>
    <w:name w:val="WW8Num4"/>
    <w:lvl w:ilvl="0">
      <w:start w:val="1"/>
      <w:numFmt w:val="decimal"/>
      <w:lvlText w:val="%1."/>
      <w:lvlJc w:val="left"/>
      <w:pPr>
        <w:tabs>
          <w:tab w:val="num" w:pos="705"/>
        </w:tabs>
        <w:ind w:left="705" w:hanging="705"/>
      </w:pPr>
    </w:lvl>
    <w:lvl w:ilvl="1">
      <w:start w:val="1"/>
      <w:numFmt w:val="decimal"/>
      <w:lvlText w:val="%1.%2."/>
      <w:lvlJc w:val="left"/>
      <w:pPr>
        <w:tabs>
          <w:tab w:val="num" w:pos="1065"/>
        </w:tabs>
        <w:ind w:left="1065" w:hanging="705"/>
      </w:pPr>
    </w:lvl>
    <w:lvl w:ilvl="2">
      <w:start w:val="1"/>
      <w:numFmt w:val="decimal"/>
      <w:lvlText w:val="%1.%2.%3."/>
      <w:lvlJc w:val="left"/>
      <w:pPr>
        <w:tabs>
          <w:tab w:val="num" w:pos="1800"/>
        </w:tabs>
        <w:ind w:left="180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0000000D"/>
    <w:multiLevelType w:val="singleLevel"/>
    <w:tmpl w:val="0000000D"/>
    <w:name w:val="WW8Num13"/>
    <w:lvl w:ilvl="0">
      <w:start w:val="4"/>
      <w:numFmt w:val="bullet"/>
      <w:lvlText w:val="-"/>
      <w:lvlJc w:val="left"/>
      <w:pPr>
        <w:tabs>
          <w:tab w:val="num" w:pos="360"/>
        </w:tabs>
        <w:ind w:left="360" w:hanging="360"/>
      </w:pPr>
      <w:rPr>
        <w:rFonts w:ascii="Times New Roman" w:hAnsi="Times New Roman"/>
      </w:rPr>
    </w:lvl>
  </w:abstractNum>
  <w:abstractNum w:abstractNumId="4">
    <w:nsid w:val="0000000E"/>
    <w:multiLevelType w:val="multilevel"/>
    <w:tmpl w:val="0000000E"/>
    <w:name w:val="WW8Num14"/>
    <w:lvl w:ilvl="0">
      <w:start w:val="2"/>
      <w:numFmt w:val="decimal"/>
      <w:lvlText w:val="%1."/>
      <w:lvlJc w:val="left"/>
      <w:pPr>
        <w:tabs>
          <w:tab w:val="num" w:pos="705"/>
        </w:tabs>
        <w:ind w:left="705" w:hanging="705"/>
      </w:pPr>
    </w:lvl>
    <w:lvl w:ilvl="1">
      <w:start w:val="4"/>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0000002F"/>
    <w:multiLevelType w:val="multilevel"/>
    <w:tmpl w:val="0000002F"/>
    <w:name w:val="WW8Num49"/>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6">
    <w:nsid w:val="00000032"/>
    <w:multiLevelType w:val="multilevel"/>
    <w:tmpl w:val="00000032"/>
    <w:name w:val="WW8Num53"/>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7">
    <w:nsid w:val="00000033"/>
    <w:multiLevelType w:val="multilevel"/>
    <w:tmpl w:val="00000033"/>
    <w:name w:val="WW8Num56"/>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8">
    <w:nsid w:val="07A912BC"/>
    <w:multiLevelType w:val="hybridMultilevel"/>
    <w:tmpl w:val="8AE63A02"/>
    <w:lvl w:ilvl="0" w:tplc="04150001">
      <w:start w:val="1"/>
      <w:numFmt w:val="bullet"/>
      <w:lvlText w:val=""/>
      <w:lvlJc w:val="left"/>
      <w:pPr>
        <w:ind w:left="1146" w:hanging="360"/>
      </w:pPr>
      <w:rPr>
        <w:rFonts w:ascii="Symbol" w:hAnsi="Symbol" w:hint="default"/>
      </w:rPr>
    </w:lvl>
    <w:lvl w:ilvl="1" w:tplc="BACC9466">
      <w:numFmt w:val="bullet"/>
      <w:lvlText w:val="•"/>
      <w:lvlJc w:val="left"/>
      <w:pPr>
        <w:ind w:left="2211" w:hanging="705"/>
      </w:pPr>
      <w:rPr>
        <w:rFonts w:ascii="Times New Roman" w:eastAsiaTheme="minorHAnsi" w:hAnsi="Times New Roman" w:cs="Times New Roman"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nsid w:val="0B2125F3"/>
    <w:multiLevelType w:val="singleLevel"/>
    <w:tmpl w:val="4558C128"/>
    <w:lvl w:ilvl="0">
      <w:start w:val="1"/>
      <w:numFmt w:val="lowerLetter"/>
      <w:lvlText w:val="%1)"/>
      <w:legacy w:legacy="1" w:legacySpace="0" w:legacyIndent="365"/>
      <w:lvlJc w:val="left"/>
      <w:rPr>
        <w:rFonts w:ascii="Times New Roman" w:hAnsi="Times New Roman" w:cs="Times New Roman" w:hint="default"/>
      </w:rPr>
    </w:lvl>
  </w:abstractNum>
  <w:abstractNum w:abstractNumId="10">
    <w:nsid w:val="246F5F89"/>
    <w:multiLevelType w:val="singleLevel"/>
    <w:tmpl w:val="1A3CF58C"/>
    <w:lvl w:ilvl="0">
      <w:start w:val="1"/>
      <w:numFmt w:val="lowerLetter"/>
      <w:lvlText w:val="%1)"/>
      <w:legacy w:legacy="1" w:legacySpace="0" w:legacyIndent="350"/>
      <w:lvlJc w:val="left"/>
      <w:rPr>
        <w:rFonts w:ascii="Times New Roman" w:hAnsi="Times New Roman" w:cs="Times New Roman" w:hint="default"/>
      </w:rPr>
    </w:lvl>
  </w:abstractNum>
  <w:abstractNum w:abstractNumId="11">
    <w:nsid w:val="33CB356E"/>
    <w:multiLevelType w:val="hybridMultilevel"/>
    <w:tmpl w:val="63202F02"/>
    <w:lvl w:ilvl="0" w:tplc="9F145E0E">
      <w:start w:val="65535"/>
      <w:numFmt w:val="bullet"/>
      <w:lvlText w:val="•"/>
      <w:lvlJc w:val="left"/>
      <w:pPr>
        <w:ind w:left="360" w:hanging="360"/>
      </w:pPr>
      <w:rPr>
        <w:rFonts w:ascii="Arial" w:hAnsi="Arial" w:cs="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nsid w:val="4FFF3845"/>
    <w:multiLevelType w:val="singleLevel"/>
    <w:tmpl w:val="029C6C86"/>
    <w:lvl w:ilvl="0">
      <w:start w:val="1"/>
      <w:numFmt w:val="lowerLetter"/>
      <w:lvlText w:val="%1)"/>
      <w:legacy w:legacy="1" w:legacySpace="0" w:legacyIndent="336"/>
      <w:lvlJc w:val="left"/>
      <w:rPr>
        <w:rFonts w:ascii="Times New Roman" w:hAnsi="Times New Roman" w:cs="Times New Roman" w:hint="default"/>
      </w:rPr>
    </w:lvl>
  </w:abstractNum>
  <w:abstractNum w:abstractNumId="13">
    <w:nsid w:val="512D60AD"/>
    <w:multiLevelType w:val="hybridMultilevel"/>
    <w:tmpl w:val="4BEAB9E8"/>
    <w:lvl w:ilvl="0" w:tplc="9F145E0E">
      <w:start w:val="65535"/>
      <w:numFmt w:val="bullet"/>
      <w:lvlText w:val="•"/>
      <w:lvlJc w:val="left"/>
      <w:pPr>
        <w:ind w:left="1429" w:hanging="360"/>
      </w:pPr>
      <w:rPr>
        <w:rFonts w:ascii="Arial" w:hAnsi="Arial" w:cs="Aria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
    <w:nsid w:val="59EF727A"/>
    <w:multiLevelType w:val="singleLevel"/>
    <w:tmpl w:val="1A3CF58C"/>
    <w:lvl w:ilvl="0">
      <w:start w:val="1"/>
      <w:numFmt w:val="lowerLetter"/>
      <w:lvlText w:val="%1)"/>
      <w:legacy w:legacy="1" w:legacySpace="0" w:legacyIndent="350"/>
      <w:lvlJc w:val="left"/>
      <w:rPr>
        <w:rFonts w:ascii="Times New Roman" w:hAnsi="Times New Roman" w:cs="Times New Roman" w:hint="default"/>
      </w:rPr>
    </w:lvl>
  </w:abstractNum>
  <w:abstractNum w:abstractNumId="15">
    <w:nsid w:val="603938C8"/>
    <w:multiLevelType w:val="singleLevel"/>
    <w:tmpl w:val="30D4B9CA"/>
    <w:lvl w:ilvl="0">
      <w:start w:val="4"/>
      <w:numFmt w:val="lowerLetter"/>
      <w:lvlText w:val="%1)"/>
      <w:legacy w:legacy="1" w:legacySpace="0" w:legacyIndent="336"/>
      <w:lvlJc w:val="left"/>
      <w:rPr>
        <w:rFonts w:ascii="Times New Roman" w:hAnsi="Times New Roman" w:cs="Times New Roman" w:hint="default"/>
      </w:rPr>
    </w:lvl>
  </w:abstractNum>
  <w:abstractNum w:abstractNumId="16">
    <w:nsid w:val="60556323"/>
    <w:multiLevelType w:val="singleLevel"/>
    <w:tmpl w:val="1A3CF58C"/>
    <w:lvl w:ilvl="0">
      <w:start w:val="1"/>
      <w:numFmt w:val="lowerLetter"/>
      <w:lvlText w:val="%1)"/>
      <w:legacy w:legacy="1" w:legacySpace="0" w:legacyIndent="350"/>
      <w:lvlJc w:val="left"/>
      <w:rPr>
        <w:rFonts w:ascii="Times New Roman" w:hAnsi="Times New Roman" w:cs="Times New Roman" w:hint="default"/>
      </w:rPr>
    </w:lvl>
  </w:abstractNum>
  <w:abstractNum w:abstractNumId="17">
    <w:nsid w:val="6472358D"/>
    <w:multiLevelType w:val="singleLevel"/>
    <w:tmpl w:val="3C947E22"/>
    <w:lvl w:ilvl="0">
      <w:start w:val="3"/>
      <w:numFmt w:val="lowerLetter"/>
      <w:lvlText w:val="%1)"/>
      <w:legacy w:legacy="1" w:legacySpace="0" w:legacyIndent="350"/>
      <w:lvlJc w:val="left"/>
      <w:rPr>
        <w:rFonts w:ascii="Times New Roman" w:hAnsi="Times New Roman" w:cs="Times New Roman" w:hint="default"/>
      </w:rPr>
    </w:lvl>
  </w:abstractNum>
  <w:abstractNum w:abstractNumId="18">
    <w:nsid w:val="799E64BE"/>
    <w:multiLevelType w:val="hybridMultilevel"/>
    <w:tmpl w:val="C262AB8E"/>
    <w:lvl w:ilvl="0" w:tplc="9F145E0E">
      <w:start w:val="65535"/>
      <w:numFmt w:val="bullet"/>
      <w:lvlText w:val="•"/>
      <w:lvlJc w:val="left"/>
      <w:pPr>
        <w:ind w:left="720" w:hanging="360"/>
      </w:pPr>
      <w:rPr>
        <w:rFonts w:ascii="Arial"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65535"/>
        <w:numFmt w:val="bullet"/>
        <w:lvlText w:val="•"/>
        <w:legacy w:legacy="1" w:legacySpace="0" w:legacyIndent="360"/>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355"/>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356"/>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355"/>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365"/>
        <w:lvlJc w:val="left"/>
        <w:rPr>
          <w:rFonts w:ascii="Times New Roman" w:hAnsi="Times New Roman" w:cs="Times New Roman" w:hint="default"/>
        </w:rPr>
      </w:lvl>
    </w:lvlOverride>
  </w:num>
  <w:num w:numId="7">
    <w:abstractNumId w:val="12"/>
  </w:num>
  <w:num w:numId="8">
    <w:abstractNumId w:val="15"/>
  </w:num>
  <w:num w:numId="9">
    <w:abstractNumId w:val="0"/>
    <w:lvlOverride w:ilvl="0">
      <w:lvl w:ilvl="0">
        <w:start w:val="65535"/>
        <w:numFmt w:val="bullet"/>
        <w:lvlText w:val="•"/>
        <w:legacy w:legacy="1" w:legacySpace="0" w:legacyIndent="374"/>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356"/>
        <w:lvlJc w:val="left"/>
        <w:rPr>
          <w:rFonts w:ascii="Times New Roman" w:hAnsi="Times New Roman" w:cs="Times New Roman" w:hint="default"/>
        </w:rPr>
      </w:lvl>
    </w:lvlOverride>
  </w:num>
  <w:num w:numId="11">
    <w:abstractNumId w:val="9"/>
  </w:num>
  <w:num w:numId="12">
    <w:abstractNumId w:val="16"/>
  </w:num>
  <w:num w:numId="13">
    <w:abstractNumId w:val="16"/>
    <w:lvlOverride w:ilvl="0">
      <w:lvl w:ilvl="0">
        <w:start w:val="1"/>
        <w:numFmt w:val="lowerLetter"/>
        <w:lvlText w:val="%1)"/>
        <w:legacy w:legacy="1" w:legacySpace="0" w:legacyIndent="350"/>
        <w:lvlJc w:val="left"/>
        <w:rPr>
          <w:rFonts w:ascii="Arial" w:hAnsi="Arial" w:cs="Arial" w:hint="default"/>
        </w:rPr>
      </w:lvl>
    </w:lvlOverride>
  </w:num>
  <w:num w:numId="14">
    <w:abstractNumId w:val="14"/>
  </w:num>
  <w:num w:numId="15">
    <w:abstractNumId w:val="10"/>
  </w:num>
  <w:num w:numId="16">
    <w:abstractNumId w:val="17"/>
  </w:num>
  <w:num w:numId="17">
    <w:abstractNumId w:val="0"/>
    <w:lvlOverride w:ilvl="0">
      <w:lvl w:ilvl="0">
        <w:start w:val="65535"/>
        <w:numFmt w:val="bullet"/>
        <w:lvlText w:val="-"/>
        <w:legacy w:legacy="1" w:legacySpace="0" w:legacyIndent="364"/>
        <w:lvlJc w:val="left"/>
        <w:rPr>
          <w:rFonts w:ascii="Times New Roman" w:hAnsi="Times New Roman" w:cs="Times New Roman" w:hint="default"/>
        </w:rPr>
      </w:lvl>
    </w:lvlOverride>
  </w:num>
  <w:num w:numId="18">
    <w:abstractNumId w:val="0"/>
    <w:lvlOverride w:ilvl="0">
      <w:lvl w:ilvl="0">
        <w:start w:val="65535"/>
        <w:numFmt w:val="bullet"/>
        <w:lvlText w:val="-"/>
        <w:legacy w:legacy="1" w:legacySpace="0" w:legacyIndent="365"/>
        <w:lvlJc w:val="left"/>
        <w:rPr>
          <w:rFonts w:ascii="Times New Roman" w:hAnsi="Times New Roman" w:cs="Times New Roman" w:hint="default"/>
        </w:rPr>
      </w:lvl>
    </w:lvlOverride>
  </w:num>
  <w:num w:numId="19">
    <w:abstractNumId w:val="1"/>
  </w:num>
  <w:num w:numId="20">
    <w:abstractNumId w:val="2"/>
  </w:num>
  <w:num w:numId="21">
    <w:abstractNumId w:val="3"/>
  </w:num>
  <w:num w:numId="22">
    <w:abstractNumId w:val="4"/>
  </w:num>
  <w:num w:numId="23">
    <w:abstractNumId w:val="5"/>
  </w:num>
  <w:num w:numId="24">
    <w:abstractNumId w:val="6"/>
  </w:num>
  <w:num w:numId="25">
    <w:abstractNumId w:val="7"/>
  </w:num>
  <w:num w:numId="26">
    <w:abstractNumId w:val="0"/>
    <w:lvlOverride w:ilvl="0">
      <w:lvl w:ilvl="0">
        <w:start w:val="65535"/>
        <w:numFmt w:val="bullet"/>
        <w:lvlText w:val="•"/>
        <w:legacy w:legacy="1" w:legacySpace="0" w:legacyIndent="356"/>
        <w:lvlJc w:val="left"/>
        <w:rPr>
          <w:rFonts w:ascii="Arial" w:hAnsi="Arial" w:cs="Arial" w:hint="default"/>
        </w:rPr>
      </w:lvl>
    </w:lvlOverride>
  </w:num>
  <w:num w:numId="27">
    <w:abstractNumId w:val="0"/>
    <w:lvlOverride w:ilvl="0">
      <w:lvl w:ilvl="0">
        <w:start w:val="65535"/>
        <w:numFmt w:val="bullet"/>
        <w:lvlText w:val="-"/>
        <w:legacy w:legacy="1" w:legacySpace="0" w:legacyIndent="355"/>
        <w:lvlJc w:val="left"/>
        <w:rPr>
          <w:rFonts w:ascii="Arial" w:hAnsi="Arial" w:cs="Arial" w:hint="default"/>
        </w:rPr>
      </w:lvl>
    </w:lvlOverride>
  </w:num>
  <w:num w:numId="28">
    <w:abstractNumId w:val="11"/>
  </w:num>
  <w:num w:numId="29">
    <w:abstractNumId w:val="13"/>
  </w:num>
  <w:num w:numId="30">
    <w:abstractNumId w:val="18"/>
  </w:num>
  <w:num w:numId="3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7170"/>
  </w:hdrShapeDefaults>
  <w:footnotePr>
    <w:footnote w:id="-1"/>
    <w:footnote w:id="0"/>
  </w:footnotePr>
  <w:endnotePr>
    <w:endnote w:id="-1"/>
    <w:endnote w:id="0"/>
  </w:endnotePr>
  <w:compat/>
  <w:rsids>
    <w:rsidRoot w:val="003F5C27"/>
    <w:rsid w:val="0000540E"/>
    <w:rsid w:val="000058C3"/>
    <w:rsid w:val="00011198"/>
    <w:rsid w:val="000113C0"/>
    <w:rsid w:val="00011861"/>
    <w:rsid w:val="00013F37"/>
    <w:rsid w:val="000168BB"/>
    <w:rsid w:val="00021362"/>
    <w:rsid w:val="00030EC3"/>
    <w:rsid w:val="000313B1"/>
    <w:rsid w:val="00035686"/>
    <w:rsid w:val="00036E57"/>
    <w:rsid w:val="00042854"/>
    <w:rsid w:val="00043ABD"/>
    <w:rsid w:val="00043EFB"/>
    <w:rsid w:val="00044EF1"/>
    <w:rsid w:val="00054E9C"/>
    <w:rsid w:val="00055B1B"/>
    <w:rsid w:val="000560C6"/>
    <w:rsid w:val="00061794"/>
    <w:rsid w:val="00061B3E"/>
    <w:rsid w:val="00061CDD"/>
    <w:rsid w:val="00064408"/>
    <w:rsid w:val="00081A30"/>
    <w:rsid w:val="000843A6"/>
    <w:rsid w:val="00085EDC"/>
    <w:rsid w:val="0008704B"/>
    <w:rsid w:val="00093E02"/>
    <w:rsid w:val="00094174"/>
    <w:rsid w:val="00095F9D"/>
    <w:rsid w:val="000A07E1"/>
    <w:rsid w:val="000A156F"/>
    <w:rsid w:val="000A2DA0"/>
    <w:rsid w:val="000A315F"/>
    <w:rsid w:val="000A375F"/>
    <w:rsid w:val="000A4C7A"/>
    <w:rsid w:val="000A527F"/>
    <w:rsid w:val="000A7F81"/>
    <w:rsid w:val="000B0496"/>
    <w:rsid w:val="000B5106"/>
    <w:rsid w:val="000B6C3C"/>
    <w:rsid w:val="000C3CEB"/>
    <w:rsid w:val="000C666F"/>
    <w:rsid w:val="000D3002"/>
    <w:rsid w:val="000D6889"/>
    <w:rsid w:val="000D7EA9"/>
    <w:rsid w:val="000E13CA"/>
    <w:rsid w:val="000E1B0F"/>
    <w:rsid w:val="000E2CA0"/>
    <w:rsid w:val="000E4EB5"/>
    <w:rsid w:val="000E6E37"/>
    <w:rsid w:val="000F5638"/>
    <w:rsid w:val="000F582B"/>
    <w:rsid w:val="000F785B"/>
    <w:rsid w:val="00102611"/>
    <w:rsid w:val="00102A67"/>
    <w:rsid w:val="00103CF5"/>
    <w:rsid w:val="00105EDD"/>
    <w:rsid w:val="00106662"/>
    <w:rsid w:val="00114464"/>
    <w:rsid w:val="00115D17"/>
    <w:rsid w:val="00115FB6"/>
    <w:rsid w:val="00126230"/>
    <w:rsid w:val="001334F6"/>
    <w:rsid w:val="00136897"/>
    <w:rsid w:val="00136EBF"/>
    <w:rsid w:val="001407E8"/>
    <w:rsid w:val="00145657"/>
    <w:rsid w:val="0015182E"/>
    <w:rsid w:val="00153FC7"/>
    <w:rsid w:val="001546B5"/>
    <w:rsid w:val="0015512E"/>
    <w:rsid w:val="00156666"/>
    <w:rsid w:val="00157F7C"/>
    <w:rsid w:val="0016057D"/>
    <w:rsid w:val="00160C05"/>
    <w:rsid w:val="00163404"/>
    <w:rsid w:val="00164C83"/>
    <w:rsid w:val="00171B8D"/>
    <w:rsid w:val="00176C60"/>
    <w:rsid w:val="00176F13"/>
    <w:rsid w:val="00177859"/>
    <w:rsid w:val="0018195C"/>
    <w:rsid w:val="00183B0E"/>
    <w:rsid w:val="00184540"/>
    <w:rsid w:val="00184BC3"/>
    <w:rsid w:val="00186CEE"/>
    <w:rsid w:val="001900FB"/>
    <w:rsid w:val="0019015E"/>
    <w:rsid w:val="00190F3A"/>
    <w:rsid w:val="001951DB"/>
    <w:rsid w:val="001953D8"/>
    <w:rsid w:val="001A2AD1"/>
    <w:rsid w:val="001B0EB1"/>
    <w:rsid w:val="001B6194"/>
    <w:rsid w:val="001C16C1"/>
    <w:rsid w:val="001C44D3"/>
    <w:rsid w:val="001C636B"/>
    <w:rsid w:val="001C776B"/>
    <w:rsid w:val="001C7F07"/>
    <w:rsid w:val="001D1219"/>
    <w:rsid w:val="001D6BA9"/>
    <w:rsid w:val="001E2681"/>
    <w:rsid w:val="001E27E7"/>
    <w:rsid w:val="001E2C48"/>
    <w:rsid w:val="001E32EB"/>
    <w:rsid w:val="001E3A64"/>
    <w:rsid w:val="001E78FE"/>
    <w:rsid w:val="001F0EE4"/>
    <w:rsid w:val="001F3C56"/>
    <w:rsid w:val="00203A5D"/>
    <w:rsid w:val="00204A87"/>
    <w:rsid w:val="0020645E"/>
    <w:rsid w:val="00211416"/>
    <w:rsid w:val="00221F1B"/>
    <w:rsid w:val="002236C4"/>
    <w:rsid w:val="00225158"/>
    <w:rsid w:val="00226154"/>
    <w:rsid w:val="002409FE"/>
    <w:rsid w:val="00245A9F"/>
    <w:rsid w:val="00250B3B"/>
    <w:rsid w:val="00261C1C"/>
    <w:rsid w:val="00264573"/>
    <w:rsid w:val="002668B4"/>
    <w:rsid w:val="00267172"/>
    <w:rsid w:val="00267A58"/>
    <w:rsid w:val="00270EFF"/>
    <w:rsid w:val="00272B4D"/>
    <w:rsid w:val="002746DF"/>
    <w:rsid w:val="00275376"/>
    <w:rsid w:val="00276377"/>
    <w:rsid w:val="00280A14"/>
    <w:rsid w:val="002844E3"/>
    <w:rsid w:val="002910EA"/>
    <w:rsid w:val="002911E4"/>
    <w:rsid w:val="002924A3"/>
    <w:rsid w:val="00294CB8"/>
    <w:rsid w:val="002A0489"/>
    <w:rsid w:val="002A10D6"/>
    <w:rsid w:val="002A4884"/>
    <w:rsid w:val="002A6505"/>
    <w:rsid w:val="002B139A"/>
    <w:rsid w:val="002B366C"/>
    <w:rsid w:val="002B370E"/>
    <w:rsid w:val="002B4B59"/>
    <w:rsid w:val="002B5E0F"/>
    <w:rsid w:val="002B6B97"/>
    <w:rsid w:val="002B74F9"/>
    <w:rsid w:val="002C0392"/>
    <w:rsid w:val="002C4898"/>
    <w:rsid w:val="002C4B96"/>
    <w:rsid w:val="002C742D"/>
    <w:rsid w:val="002C7C0B"/>
    <w:rsid w:val="002C7FB7"/>
    <w:rsid w:val="002D11FA"/>
    <w:rsid w:val="002D25E9"/>
    <w:rsid w:val="002D3AF2"/>
    <w:rsid w:val="002D4A8E"/>
    <w:rsid w:val="002E1477"/>
    <w:rsid w:val="002E6681"/>
    <w:rsid w:val="002E6CBB"/>
    <w:rsid w:val="002F3C31"/>
    <w:rsid w:val="002F422F"/>
    <w:rsid w:val="002F4553"/>
    <w:rsid w:val="003003BC"/>
    <w:rsid w:val="00301ED5"/>
    <w:rsid w:val="00304C44"/>
    <w:rsid w:val="00306B9C"/>
    <w:rsid w:val="00310D3D"/>
    <w:rsid w:val="00313444"/>
    <w:rsid w:val="00313550"/>
    <w:rsid w:val="00314AE0"/>
    <w:rsid w:val="00317F84"/>
    <w:rsid w:val="0032119B"/>
    <w:rsid w:val="00324EC8"/>
    <w:rsid w:val="003300A0"/>
    <w:rsid w:val="00332F1E"/>
    <w:rsid w:val="003348DB"/>
    <w:rsid w:val="00335613"/>
    <w:rsid w:val="003372D6"/>
    <w:rsid w:val="003519C1"/>
    <w:rsid w:val="00353CFC"/>
    <w:rsid w:val="00356AF6"/>
    <w:rsid w:val="00356EAB"/>
    <w:rsid w:val="0035719D"/>
    <w:rsid w:val="00362CBE"/>
    <w:rsid w:val="00362EB4"/>
    <w:rsid w:val="003632C7"/>
    <w:rsid w:val="003641F1"/>
    <w:rsid w:val="00365568"/>
    <w:rsid w:val="00370983"/>
    <w:rsid w:val="003713AB"/>
    <w:rsid w:val="003736EE"/>
    <w:rsid w:val="00386DF2"/>
    <w:rsid w:val="003872B4"/>
    <w:rsid w:val="00390499"/>
    <w:rsid w:val="00391B16"/>
    <w:rsid w:val="00393591"/>
    <w:rsid w:val="00393613"/>
    <w:rsid w:val="00396A44"/>
    <w:rsid w:val="003A1288"/>
    <w:rsid w:val="003A188A"/>
    <w:rsid w:val="003A23A1"/>
    <w:rsid w:val="003A254A"/>
    <w:rsid w:val="003A38A0"/>
    <w:rsid w:val="003A55A6"/>
    <w:rsid w:val="003A61C8"/>
    <w:rsid w:val="003A7BF7"/>
    <w:rsid w:val="003B09F1"/>
    <w:rsid w:val="003B273B"/>
    <w:rsid w:val="003B6435"/>
    <w:rsid w:val="003B66A0"/>
    <w:rsid w:val="003B68B1"/>
    <w:rsid w:val="003C2363"/>
    <w:rsid w:val="003C29AF"/>
    <w:rsid w:val="003C3E99"/>
    <w:rsid w:val="003C668F"/>
    <w:rsid w:val="003D3F46"/>
    <w:rsid w:val="003D656F"/>
    <w:rsid w:val="003E5627"/>
    <w:rsid w:val="003E60CB"/>
    <w:rsid w:val="003E6283"/>
    <w:rsid w:val="003F0239"/>
    <w:rsid w:val="003F06C3"/>
    <w:rsid w:val="003F0C70"/>
    <w:rsid w:val="003F44F7"/>
    <w:rsid w:val="003F5C27"/>
    <w:rsid w:val="00402BA4"/>
    <w:rsid w:val="0040400C"/>
    <w:rsid w:val="004061B8"/>
    <w:rsid w:val="004073E2"/>
    <w:rsid w:val="00410BC3"/>
    <w:rsid w:val="00411AFD"/>
    <w:rsid w:val="00416122"/>
    <w:rsid w:val="00420177"/>
    <w:rsid w:val="0042178E"/>
    <w:rsid w:val="00422ECC"/>
    <w:rsid w:val="00425EAA"/>
    <w:rsid w:val="004335D8"/>
    <w:rsid w:val="0043391E"/>
    <w:rsid w:val="00434D02"/>
    <w:rsid w:val="0043670E"/>
    <w:rsid w:val="00436DEC"/>
    <w:rsid w:val="0044106B"/>
    <w:rsid w:val="00443AF7"/>
    <w:rsid w:val="004455AB"/>
    <w:rsid w:val="00446C98"/>
    <w:rsid w:val="00446CE3"/>
    <w:rsid w:val="00446D6B"/>
    <w:rsid w:val="0045077C"/>
    <w:rsid w:val="00452626"/>
    <w:rsid w:val="004546F6"/>
    <w:rsid w:val="00454BA2"/>
    <w:rsid w:val="004602F4"/>
    <w:rsid w:val="00464078"/>
    <w:rsid w:val="004662CF"/>
    <w:rsid w:val="004676CF"/>
    <w:rsid w:val="0047061A"/>
    <w:rsid w:val="004710E1"/>
    <w:rsid w:val="004721D6"/>
    <w:rsid w:val="004815FB"/>
    <w:rsid w:val="00495CCE"/>
    <w:rsid w:val="0049603A"/>
    <w:rsid w:val="00496245"/>
    <w:rsid w:val="004A3B67"/>
    <w:rsid w:val="004A4E88"/>
    <w:rsid w:val="004A5CC5"/>
    <w:rsid w:val="004A5D95"/>
    <w:rsid w:val="004B1C60"/>
    <w:rsid w:val="004B5743"/>
    <w:rsid w:val="004B5CCA"/>
    <w:rsid w:val="004B6134"/>
    <w:rsid w:val="004C1F70"/>
    <w:rsid w:val="004C6B81"/>
    <w:rsid w:val="004C7161"/>
    <w:rsid w:val="004D13BD"/>
    <w:rsid w:val="004D390E"/>
    <w:rsid w:val="004D3EA8"/>
    <w:rsid w:val="004D4342"/>
    <w:rsid w:val="004D55B9"/>
    <w:rsid w:val="004D5C2B"/>
    <w:rsid w:val="004D76D0"/>
    <w:rsid w:val="004D7AA3"/>
    <w:rsid w:val="004E2570"/>
    <w:rsid w:val="004E5BD8"/>
    <w:rsid w:val="004F3C2A"/>
    <w:rsid w:val="004F678E"/>
    <w:rsid w:val="00500A03"/>
    <w:rsid w:val="0050203F"/>
    <w:rsid w:val="0050338F"/>
    <w:rsid w:val="005061A7"/>
    <w:rsid w:val="00506559"/>
    <w:rsid w:val="00506872"/>
    <w:rsid w:val="005105C6"/>
    <w:rsid w:val="005126B7"/>
    <w:rsid w:val="00515717"/>
    <w:rsid w:val="00515D2E"/>
    <w:rsid w:val="00516B05"/>
    <w:rsid w:val="0051733B"/>
    <w:rsid w:val="00523E88"/>
    <w:rsid w:val="005314B2"/>
    <w:rsid w:val="0053539A"/>
    <w:rsid w:val="005355C6"/>
    <w:rsid w:val="005364CC"/>
    <w:rsid w:val="00537240"/>
    <w:rsid w:val="005403A2"/>
    <w:rsid w:val="005418C4"/>
    <w:rsid w:val="0054643D"/>
    <w:rsid w:val="00547009"/>
    <w:rsid w:val="005517B4"/>
    <w:rsid w:val="005541F2"/>
    <w:rsid w:val="005547B3"/>
    <w:rsid w:val="005550B0"/>
    <w:rsid w:val="00556546"/>
    <w:rsid w:val="00556CAB"/>
    <w:rsid w:val="005651D9"/>
    <w:rsid w:val="00565583"/>
    <w:rsid w:val="00572517"/>
    <w:rsid w:val="00572FAC"/>
    <w:rsid w:val="00580800"/>
    <w:rsid w:val="00580D98"/>
    <w:rsid w:val="00583E3B"/>
    <w:rsid w:val="005868B2"/>
    <w:rsid w:val="00592852"/>
    <w:rsid w:val="005954F6"/>
    <w:rsid w:val="00597C97"/>
    <w:rsid w:val="005A135D"/>
    <w:rsid w:val="005A47D8"/>
    <w:rsid w:val="005A565C"/>
    <w:rsid w:val="005A57FB"/>
    <w:rsid w:val="005A6781"/>
    <w:rsid w:val="005A6B1B"/>
    <w:rsid w:val="005B0218"/>
    <w:rsid w:val="005B0C00"/>
    <w:rsid w:val="005B257A"/>
    <w:rsid w:val="005B35D8"/>
    <w:rsid w:val="005B5108"/>
    <w:rsid w:val="005B782B"/>
    <w:rsid w:val="005B788F"/>
    <w:rsid w:val="005C095E"/>
    <w:rsid w:val="005C28FF"/>
    <w:rsid w:val="005C3FFD"/>
    <w:rsid w:val="005D0A7A"/>
    <w:rsid w:val="005D1167"/>
    <w:rsid w:val="005D50F5"/>
    <w:rsid w:val="005D576F"/>
    <w:rsid w:val="005D611E"/>
    <w:rsid w:val="005D7129"/>
    <w:rsid w:val="005E42B2"/>
    <w:rsid w:val="005E4A58"/>
    <w:rsid w:val="005E5B52"/>
    <w:rsid w:val="005F3C1F"/>
    <w:rsid w:val="005F40FC"/>
    <w:rsid w:val="005F415E"/>
    <w:rsid w:val="005F44B7"/>
    <w:rsid w:val="005F475E"/>
    <w:rsid w:val="00600BCB"/>
    <w:rsid w:val="0060359A"/>
    <w:rsid w:val="006068BC"/>
    <w:rsid w:val="00606A0C"/>
    <w:rsid w:val="00606D6E"/>
    <w:rsid w:val="00610C49"/>
    <w:rsid w:val="00611EBA"/>
    <w:rsid w:val="00614E8A"/>
    <w:rsid w:val="00615F23"/>
    <w:rsid w:val="00617CE5"/>
    <w:rsid w:val="006217E8"/>
    <w:rsid w:val="00621EEA"/>
    <w:rsid w:val="00625729"/>
    <w:rsid w:val="00627355"/>
    <w:rsid w:val="006305AC"/>
    <w:rsid w:val="00633972"/>
    <w:rsid w:val="0063564E"/>
    <w:rsid w:val="00635C19"/>
    <w:rsid w:val="0063611C"/>
    <w:rsid w:val="006367CC"/>
    <w:rsid w:val="00642BE7"/>
    <w:rsid w:val="00642DCF"/>
    <w:rsid w:val="0064316F"/>
    <w:rsid w:val="0064354B"/>
    <w:rsid w:val="00651C1D"/>
    <w:rsid w:val="00652763"/>
    <w:rsid w:val="00653B04"/>
    <w:rsid w:val="006568BC"/>
    <w:rsid w:val="00656CC6"/>
    <w:rsid w:val="00661EFF"/>
    <w:rsid w:val="006627CA"/>
    <w:rsid w:val="0066486C"/>
    <w:rsid w:val="00664A19"/>
    <w:rsid w:val="00670184"/>
    <w:rsid w:val="00673456"/>
    <w:rsid w:val="00676EF3"/>
    <w:rsid w:val="00680409"/>
    <w:rsid w:val="00680BB7"/>
    <w:rsid w:val="00684CDE"/>
    <w:rsid w:val="00690169"/>
    <w:rsid w:val="00691A6E"/>
    <w:rsid w:val="00693504"/>
    <w:rsid w:val="00697636"/>
    <w:rsid w:val="006A0019"/>
    <w:rsid w:val="006A1631"/>
    <w:rsid w:val="006A20BB"/>
    <w:rsid w:val="006A5461"/>
    <w:rsid w:val="006A57FB"/>
    <w:rsid w:val="006B0134"/>
    <w:rsid w:val="006B0309"/>
    <w:rsid w:val="006B266F"/>
    <w:rsid w:val="006B2C76"/>
    <w:rsid w:val="006B6141"/>
    <w:rsid w:val="006B651B"/>
    <w:rsid w:val="006B6D6F"/>
    <w:rsid w:val="006C5447"/>
    <w:rsid w:val="006D1A9A"/>
    <w:rsid w:val="006D3019"/>
    <w:rsid w:val="006D63F7"/>
    <w:rsid w:val="006D66C8"/>
    <w:rsid w:val="006E1109"/>
    <w:rsid w:val="006E2770"/>
    <w:rsid w:val="006E290B"/>
    <w:rsid w:val="006E38E2"/>
    <w:rsid w:val="006E627B"/>
    <w:rsid w:val="006E6DF7"/>
    <w:rsid w:val="006E7131"/>
    <w:rsid w:val="006E7327"/>
    <w:rsid w:val="006E7E5F"/>
    <w:rsid w:val="006F0067"/>
    <w:rsid w:val="006F4E7A"/>
    <w:rsid w:val="00703C50"/>
    <w:rsid w:val="00706FA4"/>
    <w:rsid w:val="00707FD2"/>
    <w:rsid w:val="00710654"/>
    <w:rsid w:val="00712B40"/>
    <w:rsid w:val="00712F51"/>
    <w:rsid w:val="007150C4"/>
    <w:rsid w:val="00720C07"/>
    <w:rsid w:val="0072164F"/>
    <w:rsid w:val="007219D2"/>
    <w:rsid w:val="00721AFA"/>
    <w:rsid w:val="00722172"/>
    <w:rsid w:val="0072272F"/>
    <w:rsid w:val="00723CEC"/>
    <w:rsid w:val="00726260"/>
    <w:rsid w:val="0072630F"/>
    <w:rsid w:val="00731AA6"/>
    <w:rsid w:val="00742443"/>
    <w:rsid w:val="00745115"/>
    <w:rsid w:val="00750C12"/>
    <w:rsid w:val="00752CA7"/>
    <w:rsid w:val="00753C57"/>
    <w:rsid w:val="00755A7A"/>
    <w:rsid w:val="00755C7A"/>
    <w:rsid w:val="007610CF"/>
    <w:rsid w:val="007610DB"/>
    <w:rsid w:val="00761DF2"/>
    <w:rsid w:val="00762CBA"/>
    <w:rsid w:val="00771ABB"/>
    <w:rsid w:val="00771F43"/>
    <w:rsid w:val="007744A3"/>
    <w:rsid w:val="00780030"/>
    <w:rsid w:val="007804CC"/>
    <w:rsid w:val="00781D6E"/>
    <w:rsid w:val="00782B59"/>
    <w:rsid w:val="00785EF0"/>
    <w:rsid w:val="007862C8"/>
    <w:rsid w:val="007908CC"/>
    <w:rsid w:val="00792909"/>
    <w:rsid w:val="007934F3"/>
    <w:rsid w:val="00793B63"/>
    <w:rsid w:val="007948EA"/>
    <w:rsid w:val="00796420"/>
    <w:rsid w:val="007A02A3"/>
    <w:rsid w:val="007A3053"/>
    <w:rsid w:val="007B0102"/>
    <w:rsid w:val="007B2794"/>
    <w:rsid w:val="007B4FCA"/>
    <w:rsid w:val="007B59B8"/>
    <w:rsid w:val="007B7715"/>
    <w:rsid w:val="007C0424"/>
    <w:rsid w:val="007C05BD"/>
    <w:rsid w:val="007C24DC"/>
    <w:rsid w:val="007C48E2"/>
    <w:rsid w:val="007C5C65"/>
    <w:rsid w:val="007D2B1D"/>
    <w:rsid w:val="007D31E8"/>
    <w:rsid w:val="007D6AB1"/>
    <w:rsid w:val="007D7FB4"/>
    <w:rsid w:val="007E1950"/>
    <w:rsid w:val="007E4F8B"/>
    <w:rsid w:val="007E512E"/>
    <w:rsid w:val="007E55DB"/>
    <w:rsid w:val="007E5CF5"/>
    <w:rsid w:val="007E5D13"/>
    <w:rsid w:val="007E7EC1"/>
    <w:rsid w:val="007F3574"/>
    <w:rsid w:val="00801326"/>
    <w:rsid w:val="00802330"/>
    <w:rsid w:val="00807419"/>
    <w:rsid w:val="00810FCC"/>
    <w:rsid w:val="00814A0B"/>
    <w:rsid w:val="00817CD0"/>
    <w:rsid w:val="00820197"/>
    <w:rsid w:val="00822684"/>
    <w:rsid w:val="0082675B"/>
    <w:rsid w:val="008328DD"/>
    <w:rsid w:val="0083630E"/>
    <w:rsid w:val="008370A1"/>
    <w:rsid w:val="00837117"/>
    <w:rsid w:val="00837815"/>
    <w:rsid w:val="008407EE"/>
    <w:rsid w:val="0084149E"/>
    <w:rsid w:val="0084388C"/>
    <w:rsid w:val="00846DB4"/>
    <w:rsid w:val="0084708A"/>
    <w:rsid w:val="008535D3"/>
    <w:rsid w:val="008565C2"/>
    <w:rsid w:val="00857FCC"/>
    <w:rsid w:val="008645D9"/>
    <w:rsid w:val="00864F5F"/>
    <w:rsid w:val="0086558D"/>
    <w:rsid w:val="00866A55"/>
    <w:rsid w:val="0086770B"/>
    <w:rsid w:val="00870F4A"/>
    <w:rsid w:val="00871DF4"/>
    <w:rsid w:val="00877967"/>
    <w:rsid w:val="008815CA"/>
    <w:rsid w:val="00884D6E"/>
    <w:rsid w:val="00893E65"/>
    <w:rsid w:val="00894ACB"/>
    <w:rsid w:val="00894DD8"/>
    <w:rsid w:val="0089727D"/>
    <w:rsid w:val="008974F6"/>
    <w:rsid w:val="008A0381"/>
    <w:rsid w:val="008A187D"/>
    <w:rsid w:val="008A1DE2"/>
    <w:rsid w:val="008A3D79"/>
    <w:rsid w:val="008A5BE8"/>
    <w:rsid w:val="008B17A6"/>
    <w:rsid w:val="008B2B6C"/>
    <w:rsid w:val="008B2D84"/>
    <w:rsid w:val="008B2ECD"/>
    <w:rsid w:val="008B55CB"/>
    <w:rsid w:val="008B7986"/>
    <w:rsid w:val="008B7CEA"/>
    <w:rsid w:val="008C4376"/>
    <w:rsid w:val="008C6409"/>
    <w:rsid w:val="008D146E"/>
    <w:rsid w:val="008D1DA3"/>
    <w:rsid w:val="008D2B7A"/>
    <w:rsid w:val="008D5A6C"/>
    <w:rsid w:val="008E0DDA"/>
    <w:rsid w:val="008E1051"/>
    <w:rsid w:val="008F583E"/>
    <w:rsid w:val="00900E6C"/>
    <w:rsid w:val="00902140"/>
    <w:rsid w:val="009021CC"/>
    <w:rsid w:val="00903160"/>
    <w:rsid w:val="00904DBB"/>
    <w:rsid w:val="00910C40"/>
    <w:rsid w:val="00910E43"/>
    <w:rsid w:val="009129D6"/>
    <w:rsid w:val="00912BDB"/>
    <w:rsid w:val="00917B7F"/>
    <w:rsid w:val="00922AFF"/>
    <w:rsid w:val="0092445F"/>
    <w:rsid w:val="00924F54"/>
    <w:rsid w:val="0092637B"/>
    <w:rsid w:val="00926C4A"/>
    <w:rsid w:val="00930908"/>
    <w:rsid w:val="00931511"/>
    <w:rsid w:val="00931F60"/>
    <w:rsid w:val="009327ED"/>
    <w:rsid w:val="00937946"/>
    <w:rsid w:val="0095071C"/>
    <w:rsid w:val="00950FF2"/>
    <w:rsid w:val="00951BEF"/>
    <w:rsid w:val="009532BB"/>
    <w:rsid w:val="00955CEE"/>
    <w:rsid w:val="0095683E"/>
    <w:rsid w:val="00956AD4"/>
    <w:rsid w:val="00957C81"/>
    <w:rsid w:val="009628C1"/>
    <w:rsid w:val="00964614"/>
    <w:rsid w:val="00964854"/>
    <w:rsid w:val="009667FE"/>
    <w:rsid w:val="00970066"/>
    <w:rsid w:val="00973EB3"/>
    <w:rsid w:val="00977756"/>
    <w:rsid w:val="009806D1"/>
    <w:rsid w:val="00984AEF"/>
    <w:rsid w:val="00984DA1"/>
    <w:rsid w:val="00985F80"/>
    <w:rsid w:val="00993781"/>
    <w:rsid w:val="0099491F"/>
    <w:rsid w:val="009A2002"/>
    <w:rsid w:val="009B05B3"/>
    <w:rsid w:val="009B0E43"/>
    <w:rsid w:val="009B2E17"/>
    <w:rsid w:val="009C01CC"/>
    <w:rsid w:val="009C0A5D"/>
    <w:rsid w:val="009C25EA"/>
    <w:rsid w:val="009C7F73"/>
    <w:rsid w:val="009D3A96"/>
    <w:rsid w:val="009D6907"/>
    <w:rsid w:val="009E1BF7"/>
    <w:rsid w:val="009E1C9C"/>
    <w:rsid w:val="009F2BE5"/>
    <w:rsid w:val="009F53AE"/>
    <w:rsid w:val="00A1269C"/>
    <w:rsid w:val="00A1509A"/>
    <w:rsid w:val="00A17302"/>
    <w:rsid w:val="00A17BE2"/>
    <w:rsid w:val="00A219C4"/>
    <w:rsid w:val="00A227FC"/>
    <w:rsid w:val="00A25051"/>
    <w:rsid w:val="00A268E0"/>
    <w:rsid w:val="00A26BF5"/>
    <w:rsid w:val="00A2711F"/>
    <w:rsid w:val="00A27364"/>
    <w:rsid w:val="00A32D04"/>
    <w:rsid w:val="00A33EC6"/>
    <w:rsid w:val="00A35367"/>
    <w:rsid w:val="00A35C7D"/>
    <w:rsid w:val="00A35D23"/>
    <w:rsid w:val="00A35FE4"/>
    <w:rsid w:val="00A36293"/>
    <w:rsid w:val="00A3734C"/>
    <w:rsid w:val="00A37370"/>
    <w:rsid w:val="00A40C15"/>
    <w:rsid w:val="00A4130B"/>
    <w:rsid w:val="00A45CBB"/>
    <w:rsid w:val="00A53E51"/>
    <w:rsid w:val="00A55605"/>
    <w:rsid w:val="00A56561"/>
    <w:rsid w:val="00A5746D"/>
    <w:rsid w:val="00A57BDC"/>
    <w:rsid w:val="00A57EDB"/>
    <w:rsid w:val="00A644D9"/>
    <w:rsid w:val="00A64FA3"/>
    <w:rsid w:val="00A66D34"/>
    <w:rsid w:val="00A67D6E"/>
    <w:rsid w:val="00A70A13"/>
    <w:rsid w:val="00A80E5F"/>
    <w:rsid w:val="00A85047"/>
    <w:rsid w:val="00A91097"/>
    <w:rsid w:val="00A91BA4"/>
    <w:rsid w:val="00A9287B"/>
    <w:rsid w:val="00A9538A"/>
    <w:rsid w:val="00A97C95"/>
    <w:rsid w:val="00AA03E8"/>
    <w:rsid w:val="00AA06BD"/>
    <w:rsid w:val="00AA1ADC"/>
    <w:rsid w:val="00AA27F4"/>
    <w:rsid w:val="00AA34E7"/>
    <w:rsid w:val="00AB131D"/>
    <w:rsid w:val="00AB24B8"/>
    <w:rsid w:val="00AC108D"/>
    <w:rsid w:val="00AC16E3"/>
    <w:rsid w:val="00AD37B7"/>
    <w:rsid w:val="00AD5A40"/>
    <w:rsid w:val="00AE0395"/>
    <w:rsid w:val="00AE6DC3"/>
    <w:rsid w:val="00AF0224"/>
    <w:rsid w:val="00AF06D7"/>
    <w:rsid w:val="00AF312E"/>
    <w:rsid w:val="00AF3A2D"/>
    <w:rsid w:val="00AF6B5E"/>
    <w:rsid w:val="00B0077C"/>
    <w:rsid w:val="00B037E2"/>
    <w:rsid w:val="00B069E4"/>
    <w:rsid w:val="00B11216"/>
    <w:rsid w:val="00B17B37"/>
    <w:rsid w:val="00B227EC"/>
    <w:rsid w:val="00B24C78"/>
    <w:rsid w:val="00B2796F"/>
    <w:rsid w:val="00B30A88"/>
    <w:rsid w:val="00B31FA6"/>
    <w:rsid w:val="00B3352A"/>
    <w:rsid w:val="00B367DB"/>
    <w:rsid w:val="00B37E79"/>
    <w:rsid w:val="00B43036"/>
    <w:rsid w:val="00B43A49"/>
    <w:rsid w:val="00B4704D"/>
    <w:rsid w:val="00B4732A"/>
    <w:rsid w:val="00B5271D"/>
    <w:rsid w:val="00B5306F"/>
    <w:rsid w:val="00B55BC5"/>
    <w:rsid w:val="00B57794"/>
    <w:rsid w:val="00B5788E"/>
    <w:rsid w:val="00B63145"/>
    <w:rsid w:val="00B63C64"/>
    <w:rsid w:val="00B66A02"/>
    <w:rsid w:val="00B72ABF"/>
    <w:rsid w:val="00B75ADD"/>
    <w:rsid w:val="00B764BE"/>
    <w:rsid w:val="00B802C0"/>
    <w:rsid w:val="00B84179"/>
    <w:rsid w:val="00B866C4"/>
    <w:rsid w:val="00B911E4"/>
    <w:rsid w:val="00B91DAA"/>
    <w:rsid w:val="00B95358"/>
    <w:rsid w:val="00B9545C"/>
    <w:rsid w:val="00B95D06"/>
    <w:rsid w:val="00B961AC"/>
    <w:rsid w:val="00BA1D4C"/>
    <w:rsid w:val="00BA1F00"/>
    <w:rsid w:val="00BA2CBD"/>
    <w:rsid w:val="00BA2F05"/>
    <w:rsid w:val="00BA4408"/>
    <w:rsid w:val="00BA579C"/>
    <w:rsid w:val="00BA63D4"/>
    <w:rsid w:val="00BB215B"/>
    <w:rsid w:val="00BB22C0"/>
    <w:rsid w:val="00BB466B"/>
    <w:rsid w:val="00BB609C"/>
    <w:rsid w:val="00BC04CD"/>
    <w:rsid w:val="00BC184B"/>
    <w:rsid w:val="00BD0011"/>
    <w:rsid w:val="00BD1DE6"/>
    <w:rsid w:val="00BD358F"/>
    <w:rsid w:val="00BD51EB"/>
    <w:rsid w:val="00BD6C39"/>
    <w:rsid w:val="00BD7A0B"/>
    <w:rsid w:val="00BE02B9"/>
    <w:rsid w:val="00BE3540"/>
    <w:rsid w:val="00BF037C"/>
    <w:rsid w:val="00BF1EDC"/>
    <w:rsid w:val="00BF31BB"/>
    <w:rsid w:val="00BF48F3"/>
    <w:rsid w:val="00BF54BC"/>
    <w:rsid w:val="00BF5D98"/>
    <w:rsid w:val="00C028B8"/>
    <w:rsid w:val="00C02A91"/>
    <w:rsid w:val="00C0317E"/>
    <w:rsid w:val="00C043C9"/>
    <w:rsid w:val="00C06FC5"/>
    <w:rsid w:val="00C13EAD"/>
    <w:rsid w:val="00C157E6"/>
    <w:rsid w:val="00C169BC"/>
    <w:rsid w:val="00C16D63"/>
    <w:rsid w:val="00C209C1"/>
    <w:rsid w:val="00C21FA0"/>
    <w:rsid w:val="00C2250C"/>
    <w:rsid w:val="00C23C83"/>
    <w:rsid w:val="00C26794"/>
    <w:rsid w:val="00C27537"/>
    <w:rsid w:val="00C27A41"/>
    <w:rsid w:val="00C30B02"/>
    <w:rsid w:val="00C325F9"/>
    <w:rsid w:val="00C32750"/>
    <w:rsid w:val="00C35A33"/>
    <w:rsid w:val="00C402E7"/>
    <w:rsid w:val="00C42E7F"/>
    <w:rsid w:val="00C4344F"/>
    <w:rsid w:val="00C43C5D"/>
    <w:rsid w:val="00C50561"/>
    <w:rsid w:val="00C516CF"/>
    <w:rsid w:val="00C537C7"/>
    <w:rsid w:val="00C55CFF"/>
    <w:rsid w:val="00C5791B"/>
    <w:rsid w:val="00C738E6"/>
    <w:rsid w:val="00C75643"/>
    <w:rsid w:val="00C762A0"/>
    <w:rsid w:val="00C80F07"/>
    <w:rsid w:val="00C819FA"/>
    <w:rsid w:val="00C84AB4"/>
    <w:rsid w:val="00C85E70"/>
    <w:rsid w:val="00C86F00"/>
    <w:rsid w:val="00C9206D"/>
    <w:rsid w:val="00C926A4"/>
    <w:rsid w:val="00C92BB3"/>
    <w:rsid w:val="00C97BAE"/>
    <w:rsid w:val="00CA24CE"/>
    <w:rsid w:val="00CA2A97"/>
    <w:rsid w:val="00CA2EC2"/>
    <w:rsid w:val="00CA517D"/>
    <w:rsid w:val="00CA6220"/>
    <w:rsid w:val="00CB1482"/>
    <w:rsid w:val="00CB4124"/>
    <w:rsid w:val="00CB601B"/>
    <w:rsid w:val="00CB6785"/>
    <w:rsid w:val="00CC1F81"/>
    <w:rsid w:val="00CC2D18"/>
    <w:rsid w:val="00CD0192"/>
    <w:rsid w:val="00CD194F"/>
    <w:rsid w:val="00CD3D41"/>
    <w:rsid w:val="00CD60C4"/>
    <w:rsid w:val="00CE37FC"/>
    <w:rsid w:val="00CF0499"/>
    <w:rsid w:val="00CF18FE"/>
    <w:rsid w:val="00CF2073"/>
    <w:rsid w:val="00CF42F9"/>
    <w:rsid w:val="00D0286B"/>
    <w:rsid w:val="00D04C32"/>
    <w:rsid w:val="00D05360"/>
    <w:rsid w:val="00D1129A"/>
    <w:rsid w:val="00D116A7"/>
    <w:rsid w:val="00D21540"/>
    <w:rsid w:val="00D22060"/>
    <w:rsid w:val="00D2286E"/>
    <w:rsid w:val="00D22F67"/>
    <w:rsid w:val="00D23295"/>
    <w:rsid w:val="00D23C79"/>
    <w:rsid w:val="00D269CD"/>
    <w:rsid w:val="00D26FEA"/>
    <w:rsid w:val="00D30920"/>
    <w:rsid w:val="00D332CE"/>
    <w:rsid w:val="00D347BA"/>
    <w:rsid w:val="00D42328"/>
    <w:rsid w:val="00D42B61"/>
    <w:rsid w:val="00D433E9"/>
    <w:rsid w:val="00D46F2B"/>
    <w:rsid w:val="00D50FDF"/>
    <w:rsid w:val="00D53088"/>
    <w:rsid w:val="00D53397"/>
    <w:rsid w:val="00D54441"/>
    <w:rsid w:val="00D54C35"/>
    <w:rsid w:val="00D60514"/>
    <w:rsid w:val="00D64407"/>
    <w:rsid w:val="00D64480"/>
    <w:rsid w:val="00D666D8"/>
    <w:rsid w:val="00D70730"/>
    <w:rsid w:val="00D70F3B"/>
    <w:rsid w:val="00D711A0"/>
    <w:rsid w:val="00D7626A"/>
    <w:rsid w:val="00D775A9"/>
    <w:rsid w:val="00D80768"/>
    <w:rsid w:val="00D810D7"/>
    <w:rsid w:val="00D85857"/>
    <w:rsid w:val="00D859B2"/>
    <w:rsid w:val="00D86520"/>
    <w:rsid w:val="00D90801"/>
    <w:rsid w:val="00D91603"/>
    <w:rsid w:val="00D91E06"/>
    <w:rsid w:val="00D91F21"/>
    <w:rsid w:val="00D95E61"/>
    <w:rsid w:val="00D96618"/>
    <w:rsid w:val="00DA06A5"/>
    <w:rsid w:val="00DA0D37"/>
    <w:rsid w:val="00DA0DC2"/>
    <w:rsid w:val="00DA2033"/>
    <w:rsid w:val="00DA2273"/>
    <w:rsid w:val="00DA49F9"/>
    <w:rsid w:val="00DB02D9"/>
    <w:rsid w:val="00DB0B24"/>
    <w:rsid w:val="00DB4443"/>
    <w:rsid w:val="00DB5543"/>
    <w:rsid w:val="00DC1948"/>
    <w:rsid w:val="00DD295F"/>
    <w:rsid w:val="00DD3990"/>
    <w:rsid w:val="00DD7C48"/>
    <w:rsid w:val="00DE3015"/>
    <w:rsid w:val="00DE3CDE"/>
    <w:rsid w:val="00DE6EC5"/>
    <w:rsid w:val="00DE7232"/>
    <w:rsid w:val="00DE7A5D"/>
    <w:rsid w:val="00DF27F1"/>
    <w:rsid w:val="00DF3AC3"/>
    <w:rsid w:val="00DF4CB2"/>
    <w:rsid w:val="00DF688F"/>
    <w:rsid w:val="00E00410"/>
    <w:rsid w:val="00E01556"/>
    <w:rsid w:val="00E055B2"/>
    <w:rsid w:val="00E05E27"/>
    <w:rsid w:val="00E06AFD"/>
    <w:rsid w:val="00E11971"/>
    <w:rsid w:val="00E14113"/>
    <w:rsid w:val="00E22B64"/>
    <w:rsid w:val="00E22E9A"/>
    <w:rsid w:val="00E2705F"/>
    <w:rsid w:val="00E312C7"/>
    <w:rsid w:val="00E32E75"/>
    <w:rsid w:val="00E352FB"/>
    <w:rsid w:val="00E410CF"/>
    <w:rsid w:val="00E41153"/>
    <w:rsid w:val="00E415B5"/>
    <w:rsid w:val="00E41D5A"/>
    <w:rsid w:val="00E42021"/>
    <w:rsid w:val="00E422BA"/>
    <w:rsid w:val="00E43074"/>
    <w:rsid w:val="00E43BBD"/>
    <w:rsid w:val="00E4500D"/>
    <w:rsid w:val="00E45D65"/>
    <w:rsid w:val="00E4703D"/>
    <w:rsid w:val="00E479DF"/>
    <w:rsid w:val="00E50A46"/>
    <w:rsid w:val="00E52A8E"/>
    <w:rsid w:val="00E54691"/>
    <w:rsid w:val="00E564FC"/>
    <w:rsid w:val="00E56EC4"/>
    <w:rsid w:val="00E61650"/>
    <w:rsid w:val="00E62E9B"/>
    <w:rsid w:val="00E64742"/>
    <w:rsid w:val="00E65BD5"/>
    <w:rsid w:val="00E67DE7"/>
    <w:rsid w:val="00E72086"/>
    <w:rsid w:val="00E76FD0"/>
    <w:rsid w:val="00E826DC"/>
    <w:rsid w:val="00E82E09"/>
    <w:rsid w:val="00E83830"/>
    <w:rsid w:val="00E92F0C"/>
    <w:rsid w:val="00E936A2"/>
    <w:rsid w:val="00E93F20"/>
    <w:rsid w:val="00E957B8"/>
    <w:rsid w:val="00E95BAD"/>
    <w:rsid w:val="00EA00DF"/>
    <w:rsid w:val="00EA3F64"/>
    <w:rsid w:val="00EA4175"/>
    <w:rsid w:val="00EA5B6A"/>
    <w:rsid w:val="00EC1268"/>
    <w:rsid w:val="00EC2894"/>
    <w:rsid w:val="00EC28AA"/>
    <w:rsid w:val="00EC58E8"/>
    <w:rsid w:val="00EC7580"/>
    <w:rsid w:val="00ED338F"/>
    <w:rsid w:val="00ED48B0"/>
    <w:rsid w:val="00ED7902"/>
    <w:rsid w:val="00EE29DE"/>
    <w:rsid w:val="00EE31E0"/>
    <w:rsid w:val="00EE3C84"/>
    <w:rsid w:val="00EF17EC"/>
    <w:rsid w:val="00EF2DAB"/>
    <w:rsid w:val="00EF3963"/>
    <w:rsid w:val="00EF4CAD"/>
    <w:rsid w:val="00EF6C72"/>
    <w:rsid w:val="00F0089B"/>
    <w:rsid w:val="00F00FA3"/>
    <w:rsid w:val="00F034D7"/>
    <w:rsid w:val="00F051E5"/>
    <w:rsid w:val="00F12881"/>
    <w:rsid w:val="00F20414"/>
    <w:rsid w:val="00F2134C"/>
    <w:rsid w:val="00F215BA"/>
    <w:rsid w:val="00F23DAB"/>
    <w:rsid w:val="00F308C1"/>
    <w:rsid w:val="00F31181"/>
    <w:rsid w:val="00F33249"/>
    <w:rsid w:val="00F359B6"/>
    <w:rsid w:val="00F37BE6"/>
    <w:rsid w:val="00F410F8"/>
    <w:rsid w:val="00F47E91"/>
    <w:rsid w:val="00F50D44"/>
    <w:rsid w:val="00F5297A"/>
    <w:rsid w:val="00F5297D"/>
    <w:rsid w:val="00F53FC2"/>
    <w:rsid w:val="00F55640"/>
    <w:rsid w:val="00F60083"/>
    <w:rsid w:val="00F606DE"/>
    <w:rsid w:val="00F61B69"/>
    <w:rsid w:val="00F63256"/>
    <w:rsid w:val="00F65CB8"/>
    <w:rsid w:val="00F666B3"/>
    <w:rsid w:val="00F7022D"/>
    <w:rsid w:val="00F71159"/>
    <w:rsid w:val="00F715AD"/>
    <w:rsid w:val="00F752EC"/>
    <w:rsid w:val="00F76F4A"/>
    <w:rsid w:val="00F7717D"/>
    <w:rsid w:val="00F807BB"/>
    <w:rsid w:val="00F81594"/>
    <w:rsid w:val="00F81699"/>
    <w:rsid w:val="00F8202D"/>
    <w:rsid w:val="00F82E01"/>
    <w:rsid w:val="00F909F3"/>
    <w:rsid w:val="00F947EB"/>
    <w:rsid w:val="00F9509D"/>
    <w:rsid w:val="00F956D8"/>
    <w:rsid w:val="00FA1746"/>
    <w:rsid w:val="00FA1BB8"/>
    <w:rsid w:val="00FA2560"/>
    <w:rsid w:val="00FB2B98"/>
    <w:rsid w:val="00FB32A9"/>
    <w:rsid w:val="00FB4A9A"/>
    <w:rsid w:val="00FB7AC3"/>
    <w:rsid w:val="00FC2445"/>
    <w:rsid w:val="00FC57DB"/>
    <w:rsid w:val="00FD6A5A"/>
    <w:rsid w:val="00FE544D"/>
    <w:rsid w:val="00FE656C"/>
    <w:rsid w:val="00FF208C"/>
    <w:rsid w:val="00FF22A4"/>
    <w:rsid w:val="00FF30E9"/>
    <w:rsid w:val="00FF4845"/>
    <w:rsid w:val="00FF528D"/>
    <w:rsid w:val="00FF5CCC"/>
    <w:rsid w:val="00FF6CD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37815"/>
  </w:style>
  <w:style w:type="paragraph" w:styleId="Nagwek1">
    <w:name w:val="heading 1"/>
    <w:basedOn w:val="Normalny"/>
    <w:next w:val="Normalny"/>
    <w:link w:val="Nagwek1Znak"/>
    <w:qFormat/>
    <w:rsid w:val="001900FB"/>
    <w:pPr>
      <w:keepNext/>
      <w:numPr>
        <w:numId w:val="19"/>
      </w:numPr>
      <w:suppressAutoHyphens/>
      <w:spacing w:before="240" w:after="60" w:line="240" w:lineRule="auto"/>
      <w:jc w:val="both"/>
      <w:outlineLvl w:val="0"/>
    </w:pPr>
    <w:rPr>
      <w:rFonts w:ascii="Arial" w:eastAsia="Times New Roman" w:hAnsi="Arial" w:cs="Times New Roman"/>
      <w:b/>
      <w:spacing w:val="12"/>
      <w:kern w:val="1"/>
      <w:sz w:val="28"/>
      <w:szCs w:val="20"/>
      <w:lang w:eastAsia="ar-SA"/>
    </w:rPr>
  </w:style>
  <w:style w:type="paragraph" w:styleId="Nagwek5">
    <w:name w:val="heading 5"/>
    <w:basedOn w:val="Normalny"/>
    <w:next w:val="Normalny"/>
    <w:link w:val="Nagwek5Znak"/>
    <w:qFormat/>
    <w:rsid w:val="001900FB"/>
    <w:pPr>
      <w:numPr>
        <w:ilvl w:val="4"/>
        <w:numId w:val="19"/>
      </w:numPr>
      <w:suppressAutoHyphens/>
      <w:spacing w:before="240" w:after="60" w:line="240" w:lineRule="auto"/>
      <w:jc w:val="both"/>
      <w:outlineLvl w:val="4"/>
    </w:pPr>
    <w:rPr>
      <w:rFonts w:ascii="Times New Roman" w:eastAsia="Times New Roman" w:hAnsi="Times New Roman" w:cs="Times New Roman"/>
      <w:spacing w:val="12"/>
      <w:kern w:val="1"/>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A2F0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A2F05"/>
  </w:style>
  <w:style w:type="paragraph" w:styleId="Stopka">
    <w:name w:val="footer"/>
    <w:basedOn w:val="Normalny"/>
    <w:link w:val="StopkaZnak"/>
    <w:uiPriority w:val="99"/>
    <w:unhideWhenUsed/>
    <w:rsid w:val="00BA2F0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A2F05"/>
  </w:style>
  <w:style w:type="character" w:customStyle="1" w:styleId="Nagwek1Znak">
    <w:name w:val="Nagłówek 1 Znak"/>
    <w:basedOn w:val="Domylnaczcionkaakapitu"/>
    <w:link w:val="Nagwek1"/>
    <w:rsid w:val="001900FB"/>
    <w:rPr>
      <w:rFonts w:ascii="Arial" w:eastAsia="Times New Roman" w:hAnsi="Arial" w:cs="Times New Roman"/>
      <w:b/>
      <w:spacing w:val="12"/>
      <w:kern w:val="1"/>
      <w:sz w:val="28"/>
      <w:szCs w:val="20"/>
      <w:lang w:eastAsia="ar-SA"/>
    </w:rPr>
  </w:style>
  <w:style w:type="character" w:customStyle="1" w:styleId="Nagwek5Znak">
    <w:name w:val="Nagłówek 5 Znak"/>
    <w:basedOn w:val="Domylnaczcionkaakapitu"/>
    <w:link w:val="Nagwek5"/>
    <w:rsid w:val="001900FB"/>
    <w:rPr>
      <w:rFonts w:ascii="Times New Roman" w:eastAsia="Times New Roman" w:hAnsi="Times New Roman" w:cs="Times New Roman"/>
      <w:spacing w:val="12"/>
      <w:kern w:val="1"/>
      <w:szCs w:val="20"/>
      <w:lang w:eastAsia="ar-SA"/>
    </w:rPr>
  </w:style>
  <w:style w:type="paragraph" w:customStyle="1" w:styleId="Indeks">
    <w:name w:val="Indeks"/>
    <w:basedOn w:val="Normalny"/>
    <w:rsid w:val="001900FB"/>
    <w:pPr>
      <w:suppressLineNumbers/>
      <w:suppressAutoHyphens/>
      <w:spacing w:after="0" w:line="240" w:lineRule="auto"/>
    </w:pPr>
    <w:rPr>
      <w:rFonts w:ascii="Times New Roman" w:eastAsia="Times New Roman" w:hAnsi="Times New Roman" w:cs="Tahoma"/>
      <w:sz w:val="24"/>
      <w:szCs w:val="24"/>
      <w:lang w:eastAsia="ar-SA"/>
    </w:rPr>
  </w:style>
  <w:style w:type="paragraph" w:styleId="Akapitzlist">
    <w:name w:val="List Paragraph"/>
    <w:basedOn w:val="Normalny"/>
    <w:uiPriority w:val="34"/>
    <w:qFormat/>
    <w:rsid w:val="001900FB"/>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C04EF-971A-4CB7-AFEF-C889E04B5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20</Pages>
  <Words>7478</Words>
  <Characters>44870</Characters>
  <Application>Microsoft Office Word</Application>
  <DocSecurity>0</DocSecurity>
  <Lines>373</Lines>
  <Paragraphs>104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Romuald Kimel</dc:creator>
  <cp:keywords/>
  <dc:description/>
  <cp:lastModifiedBy>Użytkownik systemu Windows</cp:lastModifiedBy>
  <cp:revision>3</cp:revision>
  <dcterms:created xsi:type="dcterms:W3CDTF">2017-07-12T13:01:00Z</dcterms:created>
  <dcterms:modified xsi:type="dcterms:W3CDTF">2017-07-12T15:38:00Z</dcterms:modified>
</cp:coreProperties>
</file>